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218" w:rsidRDefault="005A4218" w:rsidP="005513DA">
      <w:pPr>
        <w:tabs>
          <w:tab w:val="left" w:pos="2268"/>
        </w:tabs>
        <w:spacing w:afterLines="350" w:line="480" w:lineRule="exact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附件</w:t>
      </w:r>
      <w:r w:rsidR="00AA19CC">
        <w:rPr>
          <w:rFonts w:ascii="仿宋_GB2312" w:eastAsia="仿宋_GB2312" w:hAnsi="Times New Roman" w:hint="eastAsia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：</w:t>
      </w:r>
    </w:p>
    <w:p w:rsidR="005A4218" w:rsidRDefault="005A4218" w:rsidP="005513DA">
      <w:pPr>
        <w:tabs>
          <w:tab w:val="left" w:pos="2268"/>
        </w:tabs>
        <w:spacing w:afterLines="350" w:line="480" w:lineRule="exact"/>
        <w:jc w:val="center"/>
        <w:rPr>
          <w:rFonts w:ascii="仿宋_GB2312" w:eastAsia="仿宋_GB2312" w:hAnsi="Times New Roman"/>
          <w:sz w:val="32"/>
          <w:szCs w:val="32"/>
        </w:rPr>
      </w:pPr>
    </w:p>
    <w:p w:rsidR="00AF6E79" w:rsidRPr="0092031B" w:rsidRDefault="00AF6E79" w:rsidP="005513DA">
      <w:pPr>
        <w:tabs>
          <w:tab w:val="left" w:pos="2268"/>
        </w:tabs>
        <w:spacing w:afterLines="350" w:line="480" w:lineRule="exact"/>
        <w:jc w:val="center"/>
        <w:rPr>
          <w:rFonts w:ascii="仿宋_GB2312" w:eastAsia="仿宋_GB2312" w:hAnsi="Times New Roman"/>
          <w:sz w:val="32"/>
          <w:szCs w:val="32"/>
        </w:rPr>
      </w:pPr>
      <w:r w:rsidRPr="0092031B">
        <w:rPr>
          <w:rFonts w:ascii="仿宋_GB2312" w:eastAsia="仿宋_GB2312" w:hAnsi="Times New Roman" w:hint="eastAsia"/>
          <w:sz w:val="32"/>
          <w:szCs w:val="32"/>
        </w:rPr>
        <w:t>廊保安居办[</w:t>
      </w:r>
      <w:r w:rsidR="004013CB">
        <w:rPr>
          <w:rFonts w:ascii="仿宋_GB2312" w:eastAsia="仿宋_GB2312" w:hAnsi="Times New Roman" w:hint="eastAsia"/>
          <w:sz w:val="32"/>
          <w:szCs w:val="32"/>
        </w:rPr>
        <w:t>2017</w:t>
      </w:r>
      <w:r w:rsidRPr="0092031B">
        <w:rPr>
          <w:rFonts w:ascii="仿宋_GB2312" w:eastAsia="仿宋_GB2312" w:hAnsi="Times New Roman" w:hint="eastAsia"/>
          <w:sz w:val="32"/>
          <w:szCs w:val="32"/>
        </w:rPr>
        <w:t>]</w:t>
      </w:r>
      <w:r w:rsidR="00487572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92031B">
        <w:rPr>
          <w:rFonts w:ascii="仿宋_GB2312" w:eastAsia="仿宋_GB2312" w:hAnsi="Times New Roman" w:hint="eastAsia"/>
          <w:sz w:val="32"/>
          <w:szCs w:val="32"/>
        </w:rPr>
        <w:t>号</w:t>
      </w:r>
    </w:p>
    <w:p w:rsidR="00AF6E79" w:rsidRPr="0092031B" w:rsidRDefault="00AF6E79" w:rsidP="00227D9F">
      <w:pPr>
        <w:spacing w:line="480" w:lineRule="exact"/>
        <w:jc w:val="center"/>
        <w:rPr>
          <w:rFonts w:ascii="黑体" w:eastAsia="黑体" w:hAnsi="Times New Roman"/>
          <w:sz w:val="44"/>
          <w:szCs w:val="44"/>
        </w:rPr>
      </w:pPr>
      <w:r w:rsidRPr="0092031B">
        <w:rPr>
          <w:rFonts w:ascii="黑体" w:eastAsia="黑体" w:hAnsi="Times New Roman" w:hint="eastAsia"/>
          <w:sz w:val="44"/>
          <w:szCs w:val="44"/>
        </w:rPr>
        <w:t>廊坊市保障性安居工程领导小组办公室</w:t>
      </w:r>
    </w:p>
    <w:p w:rsidR="00AF6E79" w:rsidRDefault="00AF6E79" w:rsidP="00227D9F">
      <w:pPr>
        <w:spacing w:line="480" w:lineRule="exact"/>
        <w:jc w:val="center"/>
        <w:rPr>
          <w:rFonts w:ascii="黑体" w:eastAsia="黑体" w:hAnsi="Times New Roman"/>
          <w:sz w:val="44"/>
          <w:szCs w:val="44"/>
        </w:rPr>
      </w:pPr>
      <w:r w:rsidRPr="0092031B">
        <w:rPr>
          <w:rFonts w:ascii="黑体" w:eastAsia="黑体" w:hAnsi="Times New Roman" w:hint="eastAsia"/>
          <w:spacing w:val="-8"/>
          <w:sz w:val="44"/>
          <w:szCs w:val="44"/>
        </w:rPr>
        <w:t>关于印发《</w:t>
      </w:r>
      <w:r w:rsidR="00231510" w:rsidRPr="0092031B">
        <w:rPr>
          <w:rFonts w:ascii="黑体" w:eastAsia="黑体" w:hAnsi="黑体" w:hint="eastAsia"/>
          <w:sz w:val="44"/>
          <w:szCs w:val="44"/>
        </w:rPr>
        <w:t>廊坊市区</w:t>
      </w:r>
      <w:r w:rsidR="004013CB">
        <w:rPr>
          <w:rFonts w:ascii="黑体" w:eastAsia="黑体" w:hAnsi="黑体" w:hint="eastAsia"/>
          <w:sz w:val="44"/>
          <w:szCs w:val="44"/>
        </w:rPr>
        <w:t>2017</w:t>
      </w:r>
      <w:r w:rsidR="00231510" w:rsidRPr="0092031B">
        <w:rPr>
          <w:rFonts w:ascii="黑体" w:eastAsia="黑体" w:hAnsi="黑体" w:hint="eastAsia"/>
          <w:sz w:val="44"/>
          <w:szCs w:val="44"/>
        </w:rPr>
        <w:t>年公共住房实物配租</w:t>
      </w:r>
      <w:r w:rsidR="00106D1A" w:rsidRPr="0092031B">
        <w:rPr>
          <w:rFonts w:ascii="黑体" w:eastAsia="黑体" w:hAnsi="黑体" w:hint="eastAsia"/>
          <w:sz w:val="44"/>
          <w:szCs w:val="44"/>
        </w:rPr>
        <w:t>分配</w:t>
      </w:r>
      <w:r w:rsidRPr="0092031B">
        <w:rPr>
          <w:rFonts w:ascii="黑体" w:eastAsia="黑体" w:hAnsi="Times New Roman" w:hint="eastAsia"/>
          <w:sz w:val="44"/>
          <w:szCs w:val="44"/>
        </w:rPr>
        <w:t>方案</w:t>
      </w:r>
      <w:r w:rsidRPr="0092031B">
        <w:rPr>
          <w:rFonts w:ascii="黑体" w:eastAsia="黑体" w:hAnsi="Times New Roman" w:hint="eastAsia"/>
          <w:spacing w:val="-8"/>
          <w:sz w:val="44"/>
          <w:szCs w:val="44"/>
        </w:rPr>
        <w:t>》</w:t>
      </w:r>
      <w:r w:rsidR="006F5313">
        <w:rPr>
          <w:rFonts w:ascii="黑体" w:eastAsia="黑体" w:hAnsi="Times New Roman" w:hint="eastAsia"/>
          <w:spacing w:val="-8"/>
          <w:sz w:val="44"/>
          <w:szCs w:val="44"/>
        </w:rPr>
        <w:t>的</w:t>
      </w:r>
      <w:r w:rsidRPr="0092031B">
        <w:rPr>
          <w:rFonts w:ascii="黑体" w:eastAsia="黑体" w:hAnsi="Times New Roman" w:hint="eastAsia"/>
          <w:sz w:val="44"/>
          <w:szCs w:val="44"/>
        </w:rPr>
        <w:t>通知</w:t>
      </w:r>
    </w:p>
    <w:p w:rsidR="0092031B" w:rsidRPr="0092031B" w:rsidRDefault="0092031B" w:rsidP="00227D9F">
      <w:pPr>
        <w:spacing w:line="480" w:lineRule="exact"/>
        <w:jc w:val="center"/>
        <w:rPr>
          <w:rFonts w:ascii="黑体" w:eastAsia="黑体" w:hAnsi="Times New Roman"/>
          <w:sz w:val="44"/>
          <w:szCs w:val="44"/>
        </w:rPr>
      </w:pPr>
    </w:p>
    <w:p w:rsidR="00AF6E79" w:rsidRPr="004013CB" w:rsidRDefault="00AF6E79" w:rsidP="00227D9F">
      <w:pPr>
        <w:spacing w:line="480" w:lineRule="exac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市直相关部门，广阳、安次区政府</w:t>
      </w:r>
      <w:r w:rsidR="00A6635A">
        <w:rPr>
          <w:rFonts w:ascii="仿宋_GB2312" w:eastAsia="仿宋_GB2312" w:hAnsi="仿宋" w:hint="eastAsia"/>
          <w:sz w:val="32"/>
          <w:szCs w:val="32"/>
        </w:rPr>
        <w:t>，</w:t>
      </w:r>
      <w:r w:rsidRPr="004013CB">
        <w:rPr>
          <w:rFonts w:ascii="仿宋_GB2312" w:eastAsia="仿宋_GB2312" w:hAnsi="仿宋" w:hint="eastAsia"/>
          <w:sz w:val="32"/>
          <w:szCs w:val="32"/>
        </w:rPr>
        <w:t>开发区管委会</w:t>
      </w:r>
      <w:r w:rsidR="00231510" w:rsidRPr="004013CB">
        <w:rPr>
          <w:rFonts w:ascii="仿宋_GB2312" w:eastAsia="仿宋_GB2312" w:hAnsi="仿宋" w:hint="eastAsia"/>
          <w:sz w:val="32"/>
          <w:szCs w:val="32"/>
        </w:rPr>
        <w:t>、步行街管委会</w:t>
      </w:r>
      <w:r w:rsidR="004013CB">
        <w:rPr>
          <w:rFonts w:ascii="仿宋_GB2312" w:eastAsia="仿宋_GB2312" w:hAnsi="仿宋" w:hint="eastAsia"/>
          <w:sz w:val="32"/>
          <w:szCs w:val="32"/>
        </w:rPr>
        <w:t>，各区房管局、民政局、街道办（乡镇政府）</w:t>
      </w:r>
      <w:r w:rsidRPr="004013CB">
        <w:rPr>
          <w:rFonts w:ascii="仿宋_GB2312" w:eastAsia="仿宋_GB2312" w:hAnsi="仿宋" w:hint="eastAsia"/>
          <w:sz w:val="32"/>
          <w:szCs w:val="32"/>
        </w:rPr>
        <w:t>：</w:t>
      </w:r>
    </w:p>
    <w:p w:rsidR="00AF6E79" w:rsidRPr="004013CB" w:rsidRDefault="00AF6E79" w:rsidP="00231510">
      <w:pPr>
        <w:spacing w:line="480" w:lineRule="exact"/>
        <w:ind w:firstLineChars="200" w:firstLine="608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pacing w:val="-8"/>
          <w:sz w:val="32"/>
          <w:szCs w:val="32"/>
        </w:rPr>
        <w:t>《</w:t>
      </w:r>
      <w:r w:rsidR="00231510" w:rsidRPr="004013CB">
        <w:rPr>
          <w:rFonts w:ascii="仿宋_GB2312" w:eastAsia="仿宋_GB2312" w:hAnsi="仿宋" w:hint="eastAsia"/>
          <w:sz w:val="32"/>
          <w:szCs w:val="32"/>
        </w:rPr>
        <w:t>廊坊市区</w:t>
      </w:r>
      <w:r w:rsidR="004013CB" w:rsidRPr="004013CB">
        <w:rPr>
          <w:rFonts w:ascii="仿宋_GB2312" w:eastAsia="仿宋_GB2312" w:hAnsi="仿宋" w:hint="eastAsia"/>
          <w:sz w:val="32"/>
          <w:szCs w:val="32"/>
        </w:rPr>
        <w:t>2017</w:t>
      </w:r>
      <w:r w:rsidR="00231510" w:rsidRPr="004013CB">
        <w:rPr>
          <w:rFonts w:ascii="仿宋_GB2312" w:eastAsia="仿宋_GB2312" w:hAnsi="仿宋" w:hint="eastAsia"/>
          <w:sz w:val="32"/>
          <w:szCs w:val="32"/>
        </w:rPr>
        <w:t>年公共住房实物配租</w:t>
      </w:r>
      <w:r w:rsidR="00106D1A" w:rsidRPr="004013CB">
        <w:rPr>
          <w:rFonts w:ascii="仿宋_GB2312" w:eastAsia="仿宋_GB2312" w:hAnsi="仿宋" w:hint="eastAsia"/>
          <w:sz w:val="32"/>
          <w:szCs w:val="32"/>
        </w:rPr>
        <w:t>分配</w:t>
      </w:r>
      <w:r w:rsidR="00231510" w:rsidRPr="004013CB">
        <w:rPr>
          <w:rFonts w:ascii="仿宋_GB2312" w:eastAsia="仿宋_GB2312" w:hAnsi="仿宋" w:hint="eastAsia"/>
          <w:sz w:val="32"/>
          <w:szCs w:val="32"/>
        </w:rPr>
        <w:t>方案</w:t>
      </w:r>
      <w:r w:rsidRPr="004013CB">
        <w:rPr>
          <w:rFonts w:ascii="仿宋_GB2312" w:eastAsia="仿宋_GB2312" w:hAnsi="仿宋" w:hint="eastAsia"/>
          <w:spacing w:val="-8"/>
          <w:sz w:val="32"/>
          <w:szCs w:val="32"/>
        </w:rPr>
        <w:t>》</w:t>
      </w:r>
      <w:r w:rsidRPr="004013CB">
        <w:rPr>
          <w:rFonts w:ascii="仿宋_GB2312" w:eastAsia="仿宋_GB2312" w:hAnsi="仿宋" w:hint="eastAsia"/>
          <w:sz w:val="32"/>
          <w:szCs w:val="32"/>
        </w:rPr>
        <w:t>已经市保障性安居工程领导小组办公室研究通过，现印发你们，请认真落实。</w:t>
      </w:r>
    </w:p>
    <w:p w:rsidR="00AF6E79" w:rsidRDefault="00AF6E79" w:rsidP="005513DA">
      <w:pPr>
        <w:spacing w:afterLines="100"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附件：《</w:t>
      </w:r>
      <w:r w:rsidR="00231510" w:rsidRPr="004013CB">
        <w:rPr>
          <w:rFonts w:ascii="仿宋_GB2312" w:eastAsia="仿宋_GB2312" w:hAnsi="仿宋" w:hint="eastAsia"/>
          <w:sz w:val="32"/>
          <w:szCs w:val="32"/>
        </w:rPr>
        <w:t>廊坊市区</w:t>
      </w:r>
      <w:r w:rsidR="004013CB" w:rsidRPr="004013CB">
        <w:rPr>
          <w:rFonts w:ascii="仿宋_GB2312" w:eastAsia="仿宋_GB2312" w:hAnsi="仿宋" w:hint="eastAsia"/>
          <w:sz w:val="32"/>
          <w:szCs w:val="32"/>
        </w:rPr>
        <w:t>2017</w:t>
      </w:r>
      <w:r w:rsidR="00231510" w:rsidRPr="004013CB">
        <w:rPr>
          <w:rFonts w:ascii="仿宋_GB2312" w:eastAsia="仿宋_GB2312" w:hAnsi="仿宋" w:hint="eastAsia"/>
          <w:sz w:val="32"/>
          <w:szCs w:val="32"/>
        </w:rPr>
        <w:t>年公共住房实物配租</w:t>
      </w:r>
      <w:r w:rsidR="00106D1A" w:rsidRPr="004013CB">
        <w:rPr>
          <w:rFonts w:ascii="仿宋_GB2312" w:eastAsia="仿宋_GB2312" w:hAnsi="仿宋" w:hint="eastAsia"/>
          <w:sz w:val="32"/>
          <w:szCs w:val="32"/>
        </w:rPr>
        <w:t>分配</w:t>
      </w:r>
      <w:r w:rsidR="00231510" w:rsidRPr="004013CB">
        <w:rPr>
          <w:rFonts w:ascii="仿宋_GB2312" w:eastAsia="仿宋_GB2312" w:hAnsi="仿宋" w:hint="eastAsia"/>
          <w:sz w:val="32"/>
          <w:szCs w:val="32"/>
        </w:rPr>
        <w:t>方案</w:t>
      </w:r>
      <w:r w:rsidRPr="004013CB">
        <w:rPr>
          <w:rFonts w:ascii="仿宋_GB2312" w:eastAsia="仿宋_GB2312" w:hAnsi="仿宋" w:hint="eastAsia"/>
          <w:sz w:val="32"/>
          <w:szCs w:val="32"/>
        </w:rPr>
        <w:t>》</w:t>
      </w:r>
    </w:p>
    <w:p w:rsidR="004013CB" w:rsidRPr="004013CB" w:rsidRDefault="004013CB" w:rsidP="005513DA">
      <w:pPr>
        <w:spacing w:afterLines="100"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AF6E79" w:rsidRPr="004013CB" w:rsidRDefault="00AF6E79" w:rsidP="00231510">
      <w:pPr>
        <w:spacing w:line="480" w:lineRule="exact"/>
        <w:ind w:right="640"/>
        <w:rPr>
          <w:rFonts w:ascii="仿宋_GB2312" w:eastAsia="仿宋_GB2312" w:hAnsi="仿宋"/>
          <w:sz w:val="32"/>
          <w:szCs w:val="32"/>
        </w:rPr>
      </w:pPr>
    </w:p>
    <w:p w:rsidR="00AF6E79" w:rsidRPr="004013CB" w:rsidRDefault="00AF6E79" w:rsidP="00227D9F">
      <w:pPr>
        <w:spacing w:line="480" w:lineRule="exact"/>
        <w:ind w:right="640"/>
        <w:rPr>
          <w:rFonts w:ascii="仿宋_GB2312" w:eastAsia="仿宋_GB2312" w:hAnsi="仿宋"/>
          <w:sz w:val="32"/>
          <w:szCs w:val="32"/>
        </w:rPr>
      </w:pPr>
    </w:p>
    <w:p w:rsidR="00AF6E79" w:rsidRPr="004013CB" w:rsidRDefault="00AF6E79" w:rsidP="00227D9F">
      <w:pPr>
        <w:spacing w:line="480" w:lineRule="exact"/>
        <w:jc w:val="righ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廊坊市保障性安居工程领导小组办公室</w:t>
      </w:r>
    </w:p>
    <w:p w:rsidR="00AF6E79" w:rsidRPr="004013CB" w:rsidRDefault="004013CB" w:rsidP="004013CB">
      <w:pPr>
        <w:spacing w:line="480" w:lineRule="exact"/>
        <w:ind w:right="640" w:firstLineChars="1350" w:firstLine="4320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2017</w:t>
      </w:r>
      <w:r w:rsidR="00AF6E79" w:rsidRPr="004013CB">
        <w:rPr>
          <w:rFonts w:ascii="仿宋_GB2312" w:eastAsia="仿宋_GB2312" w:hAnsi="仿宋" w:hint="eastAsia"/>
          <w:sz w:val="32"/>
          <w:szCs w:val="32"/>
        </w:rPr>
        <w:t>年</w:t>
      </w:r>
      <w:r w:rsidR="00487572" w:rsidRPr="004013CB">
        <w:rPr>
          <w:rFonts w:ascii="仿宋_GB2312" w:eastAsia="仿宋_GB2312" w:hAnsi="仿宋" w:hint="eastAsia"/>
          <w:sz w:val="32"/>
          <w:szCs w:val="32"/>
        </w:rPr>
        <w:t>11</w:t>
      </w:r>
      <w:r w:rsidR="00AF6E79" w:rsidRPr="004013CB">
        <w:rPr>
          <w:rFonts w:ascii="仿宋_GB2312" w:eastAsia="仿宋_GB2312" w:hAnsi="仿宋" w:hint="eastAsia"/>
          <w:sz w:val="32"/>
          <w:szCs w:val="32"/>
        </w:rPr>
        <w:t>月</w:t>
      </w:r>
      <w:r w:rsidR="00A15A3C" w:rsidRPr="004013CB">
        <w:rPr>
          <w:rFonts w:ascii="仿宋_GB2312" w:eastAsia="仿宋_GB2312" w:hAnsi="仿宋" w:hint="eastAsia"/>
          <w:sz w:val="32"/>
          <w:szCs w:val="32"/>
        </w:rPr>
        <w:t>2</w:t>
      </w:r>
      <w:r w:rsidR="00F423B9">
        <w:rPr>
          <w:rFonts w:ascii="仿宋_GB2312" w:eastAsia="仿宋_GB2312" w:hAnsi="仿宋" w:hint="eastAsia"/>
          <w:sz w:val="32"/>
          <w:szCs w:val="32"/>
        </w:rPr>
        <w:t>3</w:t>
      </w:r>
      <w:r w:rsidR="00AF6E79" w:rsidRPr="004013CB">
        <w:rPr>
          <w:rFonts w:ascii="仿宋_GB2312" w:eastAsia="仿宋_GB2312" w:hAnsi="仿宋" w:hint="eastAsia"/>
          <w:sz w:val="32"/>
          <w:szCs w:val="32"/>
        </w:rPr>
        <w:t>日</w:t>
      </w:r>
    </w:p>
    <w:p w:rsidR="00AF6E79" w:rsidRPr="004013CB" w:rsidRDefault="00AF6E79" w:rsidP="00227D9F">
      <w:pPr>
        <w:spacing w:line="480" w:lineRule="exact"/>
        <w:rPr>
          <w:rFonts w:ascii="仿宋_GB2312" w:eastAsia="仿宋_GB2312" w:hAnsi="仿宋"/>
          <w:sz w:val="32"/>
          <w:szCs w:val="32"/>
        </w:rPr>
      </w:pPr>
    </w:p>
    <w:tbl>
      <w:tblPr>
        <w:tblW w:w="9108" w:type="dxa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108"/>
      </w:tblGrid>
      <w:tr w:rsidR="00AF6E79" w:rsidRPr="004013CB" w:rsidTr="001B35EB">
        <w:tc>
          <w:tcPr>
            <w:tcW w:w="9108" w:type="dxa"/>
            <w:tcBorders>
              <w:top w:val="single" w:sz="4" w:space="0" w:color="auto"/>
              <w:bottom w:val="single" w:sz="4" w:space="0" w:color="auto"/>
            </w:tcBorders>
          </w:tcPr>
          <w:p w:rsidR="00AF6E79" w:rsidRPr="004013CB" w:rsidRDefault="00AF6E79" w:rsidP="004013CB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743ACD">
              <w:rPr>
                <w:rFonts w:ascii="仿宋_GB2312" w:eastAsia="仿宋_GB2312" w:hAnsi="仿宋" w:hint="eastAsia"/>
                <w:spacing w:val="1"/>
                <w:w w:val="94"/>
                <w:kern w:val="0"/>
                <w:sz w:val="32"/>
                <w:szCs w:val="32"/>
                <w:fitText w:val="5120" w:id="999558656"/>
              </w:rPr>
              <w:t>廊坊市保障性安居工程领导小组办公</w:t>
            </w:r>
            <w:r w:rsidRPr="00743ACD">
              <w:rPr>
                <w:rFonts w:ascii="仿宋_GB2312" w:eastAsia="仿宋_GB2312" w:hAnsi="仿宋" w:hint="eastAsia"/>
                <w:spacing w:val="-6"/>
                <w:w w:val="94"/>
                <w:kern w:val="0"/>
                <w:sz w:val="32"/>
                <w:szCs w:val="32"/>
                <w:fitText w:val="5120" w:id="999558656"/>
              </w:rPr>
              <w:t>室</w:t>
            </w:r>
            <w:r w:rsidR="002B3966" w:rsidRPr="004013CB"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 xml:space="preserve">    </w:t>
            </w:r>
            <w:r w:rsidR="004013CB" w:rsidRPr="004013CB">
              <w:rPr>
                <w:rFonts w:ascii="仿宋_GB2312" w:eastAsia="仿宋_GB2312" w:hAnsi="仿宋" w:hint="eastAsia"/>
                <w:sz w:val="32"/>
                <w:szCs w:val="32"/>
              </w:rPr>
              <w:t>2017</w:t>
            </w:r>
            <w:r w:rsidRPr="004013CB">
              <w:rPr>
                <w:rFonts w:ascii="仿宋_GB2312" w:eastAsia="仿宋_GB2312" w:hAnsi="仿宋" w:hint="eastAsia"/>
                <w:sz w:val="32"/>
                <w:szCs w:val="32"/>
              </w:rPr>
              <w:t>年</w:t>
            </w:r>
            <w:r w:rsidR="00487572" w:rsidRPr="004013CB">
              <w:rPr>
                <w:rFonts w:ascii="仿宋_GB2312" w:eastAsia="仿宋_GB2312" w:hAnsi="仿宋" w:hint="eastAsia"/>
                <w:sz w:val="32"/>
                <w:szCs w:val="32"/>
              </w:rPr>
              <w:t>11</w:t>
            </w:r>
            <w:r w:rsidRPr="004013CB">
              <w:rPr>
                <w:rFonts w:ascii="仿宋_GB2312" w:eastAsia="仿宋_GB2312" w:hAnsi="仿宋" w:hint="eastAsia"/>
                <w:sz w:val="32"/>
                <w:szCs w:val="32"/>
              </w:rPr>
              <w:t>月</w:t>
            </w:r>
            <w:r w:rsidR="00A15A3C" w:rsidRPr="004013CB">
              <w:rPr>
                <w:rFonts w:ascii="仿宋_GB2312" w:eastAsia="仿宋_GB2312" w:hAnsi="仿宋" w:hint="eastAsia"/>
                <w:sz w:val="32"/>
                <w:szCs w:val="32"/>
              </w:rPr>
              <w:t>2</w:t>
            </w:r>
            <w:r w:rsidR="00F423B9"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  <w:r w:rsidRPr="004013CB">
              <w:rPr>
                <w:rFonts w:ascii="仿宋_GB2312" w:eastAsia="仿宋_GB2312" w:hAnsi="仿宋" w:hint="eastAsia"/>
                <w:sz w:val="32"/>
                <w:szCs w:val="32"/>
              </w:rPr>
              <w:t>日印</w:t>
            </w:r>
          </w:p>
        </w:tc>
      </w:tr>
    </w:tbl>
    <w:p w:rsidR="00AF6E79" w:rsidRPr="004013CB" w:rsidRDefault="00091C4C" w:rsidP="0092031B">
      <w:pPr>
        <w:jc w:val="center"/>
        <w:rPr>
          <w:rFonts w:ascii="黑体" w:eastAsia="黑体" w:hAnsi="Times New Roman"/>
          <w:sz w:val="44"/>
          <w:szCs w:val="44"/>
        </w:rPr>
      </w:pPr>
      <w:r w:rsidRPr="004013CB">
        <w:rPr>
          <w:rFonts w:ascii="黑体" w:eastAsia="黑体" w:hAnsi="黑体" w:hint="eastAsia"/>
          <w:sz w:val="44"/>
          <w:szCs w:val="44"/>
        </w:rPr>
        <w:lastRenderedPageBreak/>
        <w:t>廊坊市区</w:t>
      </w:r>
      <w:r w:rsidR="004013CB" w:rsidRPr="004013CB">
        <w:rPr>
          <w:rFonts w:ascii="黑体" w:eastAsia="黑体" w:hAnsi="黑体" w:hint="eastAsia"/>
          <w:sz w:val="44"/>
          <w:szCs w:val="44"/>
        </w:rPr>
        <w:t>2017</w:t>
      </w:r>
      <w:r w:rsidRPr="004013CB">
        <w:rPr>
          <w:rFonts w:ascii="黑体" w:eastAsia="黑体" w:hAnsi="黑体" w:hint="eastAsia"/>
          <w:sz w:val="44"/>
          <w:szCs w:val="44"/>
        </w:rPr>
        <w:t>年公共住房实物配租</w:t>
      </w:r>
      <w:r w:rsidR="00106D1A" w:rsidRPr="004013CB">
        <w:rPr>
          <w:rFonts w:ascii="黑体" w:eastAsia="黑体" w:hAnsi="黑体" w:hint="eastAsia"/>
          <w:sz w:val="44"/>
          <w:szCs w:val="44"/>
        </w:rPr>
        <w:t>分配</w:t>
      </w:r>
      <w:r w:rsidRPr="004013CB">
        <w:rPr>
          <w:rFonts w:ascii="黑体" w:eastAsia="黑体" w:hAnsi="Times New Roman" w:hint="eastAsia"/>
          <w:sz w:val="44"/>
          <w:szCs w:val="44"/>
        </w:rPr>
        <w:t>方案</w:t>
      </w:r>
    </w:p>
    <w:p w:rsidR="0092031B" w:rsidRPr="004013CB" w:rsidRDefault="0092031B" w:rsidP="0092031B">
      <w:pPr>
        <w:jc w:val="left"/>
        <w:rPr>
          <w:rFonts w:ascii="仿宋_GB2312" w:eastAsia="仿宋_GB2312" w:hAnsi="Times New Roman"/>
          <w:sz w:val="32"/>
          <w:szCs w:val="32"/>
        </w:rPr>
      </w:pP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依据国家政策，结合我市实际，现对</w:t>
      </w:r>
      <w:r w:rsidR="00231510" w:rsidRPr="004013CB">
        <w:rPr>
          <w:rFonts w:ascii="仿宋_GB2312" w:eastAsia="仿宋_GB2312" w:hAnsi="仿宋" w:hint="eastAsia"/>
          <w:sz w:val="32"/>
          <w:szCs w:val="32"/>
        </w:rPr>
        <w:t>廊坊市区</w:t>
      </w:r>
      <w:r w:rsidR="004013CB" w:rsidRPr="004013CB">
        <w:rPr>
          <w:rFonts w:ascii="仿宋_GB2312" w:eastAsia="仿宋_GB2312" w:hAnsi="仿宋" w:hint="eastAsia"/>
          <w:sz w:val="32"/>
          <w:szCs w:val="32"/>
        </w:rPr>
        <w:t>2017</w:t>
      </w:r>
      <w:r w:rsidR="00231510" w:rsidRPr="004013CB">
        <w:rPr>
          <w:rFonts w:ascii="仿宋_GB2312" w:eastAsia="仿宋_GB2312" w:hAnsi="仿宋" w:hint="eastAsia"/>
          <w:sz w:val="32"/>
          <w:szCs w:val="32"/>
        </w:rPr>
        <w:t>年公共住房实物配租</w:t>
      </w:r>
      <w:r w:rsidRPr="004013CB">
        <w:rPr>
          <w:rFonts w:ascii="仿宋_GB2312" w:eastAsia="仿宋_GB2312" w:hAnsi="仿宋" w:hint="eastAsia"/>
          <w:sz w:val="32"/>
          <w:szCs w:val="32"/>
        </w:rPr>
        <w:t>制定如下方案：</w:t>
      </w:r>
    </w:p>
    <w:p w:rsidR="00AF6E79" w:rsidRPr="00A6635A" w:rsidRDefault="00AF6E79" w:rsidP="00A6635A">
      <w:pPr>
        <w:snapToGrid w:val="0"/>
        <w:ind w:firstLineChars="200" w:firstLine="640"/>
        <w:jc w:val="left"/>
        <w:rPr>
          <w:rFonts w:ascii="黑体" w:eastAsia="黑体" w:hAnsi="仿宋"/>
          <w:sz w:val="32"/>
          <w:szCs w:val="32"/>
        </w:rPr>
      </w:pPr>
      <w:r w:rsidRPr="00A6635A">
        <w:rPr>
          <w:rFonts w:ascii="黑体" w:eastAsia="黑体" w:hAnsi="仿宋" w:hint="eastAsia"/>
          <w:sz w:val="32"/>
          <w:szCs w:val="32"/>
        </w:rPr>
        <w:t>一、配租房源</w:t>
      </w:r>
    </w:p>
    <w:p w:rsidR="00487572" w:rsidRPr="000F55AA" w:rsidRDefault="00F86DBB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0F55AA">
        <w:rPr>
          <w:rFonts w:ascii="仿宋_GB2312" w:eastAsia="仿宋_GB2312" w:hAnsi="仿宋" w:hint="eastAsia"/>
          <w:sz w:val="32"/>
          <w:szCs w:val="32"/>
        </w:rPr>
        <w:t>此次配租的公共住房房源分布于</w:t>
      </w:r>
      <w:r w:rsidR="001D3856">
        <w:rPr>
          <w:rFonts w:ascii="仿宋_GB2312" w:eastAsia="仿宋_GB2312" w:hAnsi="仿宋" w:hint="eastAsia"/>
          <w:sz w:val="32"/>
          <w:szCs w:val="32"/>
        </w:rPr>
        <w:t>12</w:t>
      </w:r>
      <w:r w:rsidRPr="000F55AA">
        <w:rPr>
          <w:rFonts w:ascii="仿宋_GB2312" w:eastAsia="仿宋_GB2312" w:hAnsi="仿宋" w:hint="eastAsia"/>
          <w:sz w:val="32"/>
          <w:szCs w:val="32"/>
        </w:rPr>
        <w:t>个小区，共计</w:t>
      </w:r>
      <w:r w:rsidR="000F55AA" w:rsidRPr="000F55AA">
        <w:rPr>
          <w:rFonts w:ascii="仿宋_GB2312" w:eastAsia="仿宋_GB2312" w:hAnsi="仿宋" w:hint="eastAsia"/>
          <w:sz w:val="32"/>
          <w:szCs w:val="32"/>
        </w:rPr>
        <w:t>924</w:t>
      </w:r>
      <w:r w:rsidRPr="000F55AA">
        <w:rPr>
          <w:rFonts w:ascii="仿宋_GB2312" w:eastAsia="仿宋_GB2312" w:hAnsi="仿宋" w:hint="eastAsia"/>
          <w:sz w:val="32"/>
          <w:szCs w:val="32"/>
        </w:rPr>
        <w:t>套</w:t>
      </w:r>
      <w:r w:rsidR="00A6635A">
        <w:rPr>
          <w:rFonts w:ascii="仿宋_GB2312" w:eastAsia="仿宋_GB2312" w:hAnsi="仿宋" w:hint="eastAsia"/>
          <w:sz w:val="32"/>
          <w:szCs w:val="32"/>
        </w:rPr>
        <w:t>（</w:t>
      </w:r>
      <w:r w:rsidR="00A6635A" w:rsidRPr="000F55AA">
        <w:rPr>
          <w:rFonts w:ascii="仿宋_GB2312" w:eastAsia="仿宋_GB2312" w:hAnsi="仿宋" w:hint="eastAsia"/>
          <w:sz w:val="32"/>
          <w:szCs w:val="32"/>
        </w:rPr>
        <w:t>详细情况见附件</w:t>
      </w:r>
      <w:r w:rsidR="00A6635A">
        <w:rPr>
          <w:rFonts w:ascii="仿宋_GB2312" w:eastAsia="仿宋_GB2312" w:hAnsi="仿宋" w:hint="eastAsia"/>
          <w:sz w:val="32"/>
          <w:szCs w:val="32"/>
        </w:rPr>
        <w:t>2</w:t>
      </w:r>
      <w:r w:rsidR="00A6635A">
        <w:rPr>
          <w:rFonts w:ascii="仿宋_GB2312" w:eastAsia="仿宋_GB2312" w:hAnsi="仿宋" w:cs="宋体" w:hint="eastAsia"/>
          <w:sz w:val="32"/>
          <w:szCs w:val="32"/>
        </w:rPr>
        <w:t>）</w:t>
      </w:r>
      <w:r w:rsidRPr="000F55AA">
        <w:rPr>
          <w:rFonts w:ascii="仿宋_GB2312" w:eastAsia="仿宋_GB2312" w:hAnsi="仿宋" w:hint="eastAsia"/>
          <w:sz w:val="32"/>
          <w:szCs w:val="32"/>
        </w:rPr>
        <w:t>，</w:t>
      </w:r>
      <w:r w:rsidR="000C6635" w:rsidRPr="000F55AA">
        <w:rPr>
          <w:rFonts w:ascii="仿宋_GB2312" w:eastAsia="仿宋_GB2312" w:hAnsi="仿宋" w:hint="eastAsia"/>
          <w:sz w:val="32"/>
          <w:szCs w:val="32"/>
        </w:rPr>
        <w:t>全部为2015-2017年清退房源</w:t>
      </w:r>
      <w:r w:rsidR="00487572" w:rsidRPr="000F55AA">
        <w:rPr>
          <w:rFonts w:ascii="仿宋_GB2312" w:eastAsia="仿宋_GB2312" w:hAnsi="仿宋" w:cs="宋体" w:hint="eastAsia"/>
          <w:sz w:val="32"/>
          <w:szCs w:val="32"/>
        </w:rPr>
        <w:t>（</w:t>
      </w:r>
      <w:r w:rsidRPr="000F55AA">
        <w:rPr>
          <w:rFonts w:ascii="仿宋_GB2312" w:eastAsia="仿宋_GB2312" w:hAnsi="仿宋" w:cs="宋体" w:hint="eastAsia"/>
          <w:sz w:val="32"/>
          <w:szCs w:val="32"/>
        </w:rPr>
        <w:t>以上房源</w:t>
      </w:r>
      <w:r w:rsidR="00487572" w:rsidRPr="000F55AA">
        <w:rPr>
          <w:rFonts w:ascii="仿宋_GB2312" w:eastAsia="仿宋_GB2312" w:hAnsi="仿宋" w:cs="宋体" w:hint="eastAsia"/>
          <w:sz w:val="32"/>
          <w:szCs w:val="32"/>
        </w:rPr>
        <w:t>最终面积以配租合同为准）</w:t>
      </w:r>
    </w:p>
    <w:p w:rsidR="00AF6E79" w:rsidRPr="00A6635A" w:rsidRDefault="00AF6E79" w:rsidP="00A6635A">
      <w:pPr>
        <w:snapToGrid w:val="0"/>
        <w:ind w:firstLineChars="200" w:firstLine="640"/>
        <w:jc w:val="left"/>
        <w:rPr>
          <w:rFonts w:ascii="黑体" w:eastAsia="黑体" w:hAnsi="仿宋"/>
          <w:sz w:val="32"/>
          <w:szCs w:val="32"/>
        </w:rPr>
      </w:pPr>
      <w:r w:rsidRPr="00A6635A">
        <w:rPr>
          <w:rFonts w:ascii="黑体" w:eastAsia="黑体" w:hAnsi="仿宋" w:hint="eastAsia"/>
          <w:sz w:val="32"/>
          <w:szCs w:val="32"/>
        </w:rPr>
        <w:t>二、配租对象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根据《廊坊市公共住房管理办法》规定，</w:t>
      </w:r>
      <w:r w:rsidR="00091C4C" w:rsidRPr="004013CB">
        <w:rPr>
          <w:rFonts w:ascii="仿宋_GB2312" w:eastAsia="仿宋_GB2312" w:hAnsi="仿宋" w:hint="eastAsia"/>
          <w:sz w:val="32"/>
          <w:szCs w:val="32"/>
        </w:rPr>
        <w:t>结合本次房源</w:t>
      </w:r>
      <w:r w:rsidR="005F1AAC" w:rsidRPr="004013CB">
        <w:rPr>
          <w:rFonts w:ascii="仿宋_GB2312" w:eastAsia="仿宋_GB2312" w:hAnsi="仿宋" w:hint="eastAsia"/>
          <w:sz w:val="32"/>
          <w:szCs w:val="32"/>
        </w:rPr>
        <w:t>具体</w:t>
      </w:r>
      <w:r w:rsidR="00091C4C" w:rsidRPr="004013CB">
        <w:rPr>
          <w:rFonts w:ascii="仿宋_GB2312" w:eastAsia="仿宋_GB2312" w:hAnsi="仿宋" w:hint="eastAsia"/>
          <w:sz w:val="32"/>
          <w:szCs w:val="32"/>
        </w:rPr>
        <w:t>情况，</w:t>
      </w:r>
      <w:r w:rsidR="00BE6CCE" w:rsidRPr="004013CB">
        <w:rPr>
          <w:rFonts w:ascii="仿宋_GB2312" w:eastAsia="仿宋_GB2312" w:hAnsi="仿宋" w:hint="eastAsia"/>
          <w:sz w:val="32"/>
          <w:szCs w:val="32"/>
        </w:rPr>
        <w:t>为提高配租比例，</w:t>
      </w:r>
      <w:r w:rsidRPr="004013CB">
        <w:rPr>
          <w:rFonts w:ascii="仿宋_GB2312" w:eastAsia="仿宋_GB2312" w:hAnsi="仿宋" w:hint="eastAsia"/>
          <w:sz w:val="32"/>
          <w:szCs w:val="32"/>
        </w:rPr>
        <w:t>按照相关审核公示程序，确定参加</w:t>
      </w:r>
      <w:r w:rsidR="007018EB" w:rsidRPr="004013CB">
        <w:rPr>
          <w:rFonts w:ascii="仿宋_GB2312" w:eastAsia="仿宋_GB2312" w:hAnsi="仿宋" w:hint="eastAsia"/>
          <w:sz w:val="32"/>
          <w:szCs w:val="32"/>
        </w:rPr>
        <w:t>廊坊市区</w:t>
      </w:r>
      <w:r w:rsidR="004013CB" w:rsidRPr="004013CB">
        <w:rPr>
          <w:rFonts w:ascii="仿宋_GB2312" w:eastAsia="仿宋_GB2312" w:hAnsi="仿宋" w:hint="eastAsia"/>
          <w:sz w:val="32"/>
          <w:szCs w:val="32"/>
        </w:rPr>
        <w:t>2017</w:t>
      </w:r>
      <w:r w:rsidR="007018EB" w:rsidRPr="004013CB">
        <w:rPr>
          <w:rFonts w:ascii="仿宋_GB2312" w:eastAsia="仿宋_GB2312" w:hAnsi="仿宋" w:hint="eastAsia"/>
          <w:sz w:val="32"/>
          <w:szCs w:val="32"/>
        </w:rPr>
        <w:t>年公共住房实物配租</w:t>
      </w:r>
      <w:r w:rsidRPr="004013CB">
        <w:rPr>
          <w:rFonts w:ascii="仿宋_GB2312" w:eastAsia="仿宋_GB2312" w:hAnsi="仿宋" w:hint="eastAsia"/>
          <w:sz w:val="32"/>
          <w:szCs w:val="32"/>
        </w:rPr>
        <w:t>房源摇号的家庭为</w:t>
      </w:r>
      <w:r w:rsidR="000F55AA" w:rsidRPr="000F55AA">
        <w:rPr>
          <w:rFonts w:ascii="仿宋_GB2312" w:eastAsia="仿宋_GB2312" w:hAnsi="仿宋" w:hint="eastAsia"/>
          <w:sz w:val="32"/>
          <w:szCs w:val="32"/>
        </w:rPr>
        <w:t>205</w:t>
      </w:r>
      <w:r w:rsidR="000B4B6A">
        <w:rPr>
          <w:rFonts w:ascii="仿宋_GB2312" w:eastAsia="仿宋_GB2312" w:hAnsi="仿宋" w:hint="eastAsia"/>
          <w:sz w:val="32"/>
          <w:szCs w:val="32"/>
        </w:rPr>
        <w:t>1</w:t>
      </w:r>
      <w:r w:rsidRPr="004013CB">
        <w:rPr>
          <w:rFonts w:ascii="仿宋_GB2312" w:eastAsia="仿宋_GB2312" w:hAnsi="仿宋" w:hint="eastAsia"/>
          <w:sz w:val="32"/>
          <w:szCs w:val="32"/>
        </w:rPr>
        <w:t>户</w:t>
      </w:r>
      <w:r w:rsidR="00A6635A">
        <w:rPr>
          <w:rFonts w:ascii="仿宋_GB2312" w:eastAsia="仿宋_GB2312" w:hAnsi="仿宋" w:hint="eastAsia"/>
          <w:sz w:val="32"/>
          <w:szCs w:val="32"/>
        </w:rPr>
        <w:t>（详细情况</w:t>
      </w:r>
      <w:r w:rsidR="00A6635A" w:rsidRPr="0066677C">
        <w:rPr>
          <w:rFonts w:ascii="仿宋_GB2312" w:eastAsia="仿宋_GB2312" w:hAnsi="仿宋" w:cs="宋体" w:hint="eastAsia"/>
          <w:sz w:val="32"/>
          <w:szCs w:val="32"/>
        </w:rPr>
        <w:t>见附件</w:t>
      </w:r>
      <w:r w:rsidR="00A6635A">
        <w:rPr>
          <w:rFonts w:ascii="仿宋_GB2312" w:eastAsia="仿宋_GB2312" w:hAnsi="仿宋" w:cs="宋体" w:hint="eastAsia"/>
          <w:sz w:val="32"/>
          <w:szCs w:val="32"/>
        </w:rPr>
        <w:t>3）</w:t>
      </w:r>
      <w:r w:rsidR="001A5868" w:rsidRPr="004013CB">
        <w:rPr>
          <w:rFonts w:ascii="仿宋_GB2312" w:eastAsia="仿宋_GB2312" w:hAnsi="仿宋" w:hint="eastAsia"/>
          <w:sz w:val="32"/>
          <w:szCs w:val="32"/>
        </w:rPr>
        <w:t>，</w:t>
      </w:r>
      <w:r w:rsidR="00AC51A9">
        <w:rPr>
          <w:rFonts w:ascii="仿宋_GB2312" w:eastAsia="仿宋_GB2312" w:hAnsi="仿宋" w:hint="eastAsia"/>
          <w:sz w:val="32"/>
          <w:szCs w:val="32"/>
        </w:rPr>
        <w:t>全部为</w:t>
      </w:r>
      <w:r w:rsidR="004013CB" w:rsidRPr="004013CB">
        <w:rPr>
          <w:rFonts w:ascii="仿宋_GB2312" w:eastAsia="仿宋_GB2312" w:hAnsi="仿宋" w:hint="eastAsia"/>
          <w:sz w:val="32"/>
          <w:szCs w:val="32"/>
        </w:rPr>
        <w:t>2017</w:t>
      </w:r>
      <w:r w:rsidR="001A5868" w:rsidRPr="004013CB">
        <w:rPr>
          <w:rFonts w:ascii="仿宋_GB2312" w:eastAsia="仿宋_GB2312" w:hAnsi="仿宋" w:hint="eastAsia"/>
          <w:sz w:val="32"/>
          <w:szCs w:val="32"/>
        </w:rPr>
        <w:t>年新增保障家庭</w:t>
      </w:r>
      <w:r w:rsidR="00462297" w:rsidRPr="0066677C">
        <w:rPr>
          <w:rFonts w:ascii="仿宋_GB2312" w:eastAsia="仿宋_GB2312" w:hAnsi="仿宋" w:cs="宋体" w:hint="eastAsia"/>
          <w:sz w:val="32"/>
          <w:szCs w:val="32"/>
        </w:rPr>
        <w:t>。</w:t>
      </w:r>
    </w:p>
    <w:p w:rsidR="00AF6E79" w:rsidRPr="00A6635A" w:rsidRDefault="00AF6E79" w:rsidP="00A6635A">
      <w:pPr>
        <w:snapToGrid w:val="0"/>
        <w:ind w:firstLineChars="200" w:firstLine="640"/>
        <w:jc w:val="left"/>
        <w:rPr>
          <w:rFonts w:ascii="黑体" w:eastAsia="黑体" w:hAnsi="仿宋"/>
          <w:sz w:val="32"/>
          <w:szCs w:val="32"/>
        </w:rPr>
      </w:pPr>
      <w:r w:rsidRPr="00A6635A">
        <w:rPr>
          <w:rFonts w:ascii="黑体" w:eastAsia="黑体" w:hAnsi="仿宋" w:hint="eastAsia"/>
          <w:sz w:val="32"/>
          <w:szCs w:val="32"/>
        </w:rPr>
        <w:t>三、租金标准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kern w:val="0"/>
          <w:sz w:val="32"/>
          <w:szCs w:val="32"/>
        </w:rPr>
      </w:pPr>
      <w:r w:rsidRPr="004013CB">
        <w:rPr>
          <w:rFonts w:ascii="仿宋_GB2312" w:eastAsia="仿宋_GB2312" w:hAnsi="仿宋" w:hint="eastAsia"/>
          <w:kern w:val="0"/>
          <w:sz w:val="32"/>
          <w:szCs w:val="32"/>
        </w:rPr>
        <w:t>对符合条件的保障对象，统一按住宅市场平均租金缴纳房屋租金，</w:t>
      </w:r>
      <w:r w:rsidR="00A6635A">
        <w:rPr>
          <w:rFonts w:ascii="仿宋_GB2312" w:eastAsia="仿宋_GB2312" w:hAnsi="仿宋" w:hint="eastAsia"/>
          <w:kern w:val="0"/>
          <w:sz w:val="32"/>
          <w:szCs w:val="32"/>
        </w:rPr>
        <w:t>并</w:t>
      </w:r>
      <w:r w:rsidRPr="004013CB">
        <w:rPr>
          <w:rFonts w:ascii="仿宋_GB2312" w:eastAsia="仿宋_GB2312" w:hAnsi="仿宋" w:hint="eastAsia"/>
          <w:kern w:val="0"/>
          <w:sz w:val="32"/>
          <w:szCs w:val="32"/>
        </w:rPr>
        <w:t>按收入类别</w:t>
      </w:r>
      <w:r w:rsidR="00A6635A">
        <w:rPr>
          <w:rFonts w:ascii="仿宋_GB2312" w:eastAsia="仿宋_GB2312" w:hAnsi="仿宋" w:hint="eastAsia"/>
          <w:kern w:val="0"/>
          <w:sz w:val="32"/>
          <w:szCs w:val="32"/>
        </w:rPr>
        <w:t>给予</w:t>
      </w:r>
      <w:r w:rsidRPr="004013CB">
        <w:rPr>
          <w:rFonts w:ascii="仿宋_GB2312" w:eastAsia="仿宋_GB2312" w:hAnsi="仿宋" w:hint="eastAsia"/>
          <w:kern w:val="0"/>
          <w:sz w:val="32"/>
          <w:szCs w:val="32"/>
        </w:rPr>
        <w:t>梯度补贴。政府补贴标准为：</w:t>
      </w:r>
      <w:r w:rsidR="009578C4" w:rsidRPr="004013CB">
        <w:rPr>
          <w:rFonts w:ascii="仿宋_GB2312" w:eastAsia="仿宋_GB2312" w:hAnsi="仿宋" w:hint="eastAsia"/>
          <w:kern w:val="0"/>
          <w:sz w:val="32"/>
          <w:szCs w:val="32"/>
        </w:rPr>
        <w:t>本市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低保家庭保障面积内</w:t>
      </w:r>
      <w:r w:rsidR="00AC51A9">
        <w:rPr>
          <w:rFonts w:ascii="仿宋_GB2312" w:eastAsia="仿宋_GB2312" w:hAnsi="仿宋" w:cs="Arial" w:hint="eastAsia"/>
          <w:sz w:val="32"/>
          <w:szCs w:val="32"/>
        </w:rPr>
        <w:t>给予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100%</w:t>
      </w:r>
      <w:r w:rsidR="00AC51A9" w:rsidRPr="004013CB">
        <w:rPr>
          <w:rFonts w:ascii="仿宋_GB2312" w:eastAsia="仿宋_GB2312" w:hAnsi="仿宋" w:hint="eastAsia"/>
          <w:kern w:val="0"/>
          <w:sz w:val="32"/>
          <w:szCs w:val="32"/>
        </w:rPr>
        <w:t>租金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补贴，超出保障面积部分</w:t>
      </w:r>
      <w:r w:rsidR="00AC51A9">
        <w:rPr>
          <w:rFonts w:ascii="仿宋_GB2312" w:eastAsia="仿宋_GB2312" w:hAnsi="仿宋" w:cs="Arial" w:hint="eastAsia"/>
          <w:sz w:val="32"/>
          <w:szCs w:val="32"/>
        </w:rPr>
        <w:t>给予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60%</w:t>
      </w:r>
      <w:r w:rsidR="00AC51A9" w:rsidRPr="004013CB">
        <w:rPr>
          <w:rFonts w:ascii="仿宋_GB2312" w:eastAsia="仿宋_GB2312" w:hAnsi="仿宋" w:hint="eastAsia"/>
          <w:kern w:val="0"/>
          <w:sz w:val="32"/>
          <w:szCs w:val="32"/>
        </w:rPr>
        <w:t>租金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补贴；</w:t>
      </w:r>
      <w:r w:rsidR="009578C4" w:rsidRPr="004013CB">
        <w:rPr>
          <w:rFonts w:ascii="仿宋_GB2312" w:eastAsia="仿宋_GB2312" w:hAnsi="仿宋" w:cs="Arial" w:hint="eastAsia"/>
          <w:sz w:val="32"/>
          <w:szCs w:val="32"/>
        </w:rPr>
        <w:t>本市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低收入家庭保障面积内</w:t>
      </w:r>
      <w:r w:rsidR="00AC51A9">
        <w:rPr>
          <w:rFonts w:ascii="仿宋_GB2312" w:eastAsia="仿宋_GB2312" w:hAnsi="仿宋" w:cs="Arial" w:hint="eastAsia"/>
          <w:sz w:val="32"/>
          <w:szCs w:val="32"/>
        </w:rPr>
        <w:t>给予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70%</w:t>
      </w:r>
      <w:r w:rsidR="00AC51A9" w:rsidRPr="004013CB">
        <w:rPr>
          <w:rFonts w:ascii="仿宋_GB2312" w:eastAsia="仿宋_GB2312" w:hAnsi="仿宋" w:hint="eastAsia"/>
          <w:kern w:val="0"/>
          <w:sz w:val="32"/>
          <w:szCs w:val="32"/>
        </w:rPr>
        <w:t>租金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补贴，超出保障面积部分</w:t>
      </w:r>
      <w:r w:rsidR="00AC51A9">
        <w:rPr>
          <w:rFonts w:ascii="仿宋_GB2312" w:eastAsia="仿宋_GB2312" w:hAnsi="仿宋" w:cs="Arial" w:hint="eastAsia"/>
          <w:sz w:val="32"/>
          <w:szCs w:val="32"/>
        </w:rPr>
        <w:t>给予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20%</w:t>
      </w:r>
      <w:r w:rsidR="00AC51A9" w:rsidRPr="004013CB">
        <w:rPr>
          <w:rFonts w:ascii="仿宋_GB2312" w:eastAsia="仿宋_GB2312" w:hAnsi="仿宋" w:hint="eastAsia"/>
          <w:kern w:val="0"/>
          <w:sz w:val="32"/>
          <w:szCs w:val="32"/>
        </w:rPr>
        <w:t>租金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补贴；</w:t>
      </w:r>
      <w:r w:rsidR="009578C4" w:rsidRPr="004013CB">
        <w:rPr>
          <w:rFonts w:ascii="仿宋_GB2312" w:eastAsia="仿宋_GB2312" w:hAnsi="仿宋" w:cs="Arial" w:hint="eastAsia"/>
          <w:sz w:val="32"/>
          <w:szCs w:val="32"/>
        </w:rPr>
        <w:t>本市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中等</w:t>
      </w:r>
      <w:r w:rsidR="00AC51A9">
        <w:rPr>
          <w:rFonts w:ascii="仿宋_GB2312" w:eastAsia="仿宋_GB2312" w:hAnsi="仿宋" w:cs="Arial" w:hint="eastAsia"/>
          <w:sz w:val="32"/>
          <w:szCs w:val="32"/>
        </w:rPr>
        <w:t>收入家庭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保障面积内</w:t>
      </w:r>
      <w:r w:rsidR="00AC51A9">
        <w:rPr>
          <w:rFonts w:ascii="仿宋_GB2312" w:eastAsia="仿宋_GB2312" w:hAnsi="仿宋" w:cs="Arial" w:hint="eastAsia"/>
          <w:sz w:val="32"/>
          <w:szCs w:val="32"/>
        </w:rPr>
        <w:t>给予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40%</w:t>
      </w:r>
      <w:r w:rsidR="00AC51A9" w:rsidRPr="004013CB">
        <w:rPr>
          <w:rFonts w:ascii="仿宋_GB2312" w:eastAsia="仿宋_GB2312" w:hAnsi="仿宋" w:hint="eastAsia"/>
          <w:kern w:val="0"/>
          <w:sz w:val="32"/>
          <w:szCs w:val="32"/>
        </w:rPr>
        <w:t>租金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补贴，超出保障面积部分</w:t>
      </w:r>
      <w:r w:rsidR="00AC51A9">
        <w:rPr>
          <w:rFonts w:ascii="仿宋_GB2312" w:eastAsia="仿宋_GB2312" w:hAnsi="仿宋" w:cs="Arial" w:hint="eastAsia"/>
          <w:sz w:val="32"/>
          <w:szCs w:val="32"/>
        </w:rPr>
        <w:t>给予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20%</w:t>
      </w:r>
      <w:r w:rsidR="00AC51A9" w:rsidRPr="004013CB">
        <w:rPr>
          <w:rFonts w:ascii="仿宋_GB2312" w:eastAsia="仿宋_GB2312" w:hAnsi="仿宋" w:hint="eastAsia"/>
          <w:kern w:val="0"/>
          <w:sz w:val="32"/>
          <w:szCs w:val="32"/>
        </w:rPr>
        <w:t>租金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补贴</w:t>
      </w:r>
      <w:r w:rsidR="00A2207B" w:rsidRPr="004013CB">
        <w:rPr>
          <w:rFonts w:ascii="仿宋_GB2312" w:eastAsia="仿宋_GB2312" w:hAnsi="仿宋" w:cs="Arial" w:hint="eastAsia"/>
          <w:sz w:val="32"/>
          <w:szCs w:val="32"/>
        </w:rPr>
        <w:t>；</w:t>
      </w:r>
      <w:r w:rsidR="00AC51A9">
        <w:rPr>
          <w:rFonts w:ascii="仿宋_GB2312" w:eastAsia="仿宋_GB2312" w:hAnsi="仿宋" w:cs="Arial" w:hint="eastAsia"/>
          <w:sz w:val="32"/>
          <w:szCs w:val="32"/>
        </w:rPr>
        <w:t>新就业职工、</w:t>
      </w:r>
      <w:r w:rsidR="00A2207B" w:rsidRPr="004013CB">
        <w:rPr>
          <w:rFonts w:ascii="仿宋_GB2312" w:eastAsia="仿宋_GB2312" w:hAnsi="仿宋" w:cs="Arial" w:hint="eastAsia"/>
          <w:sz w:val="32"/>
          <w:szCs w:val="32"/>
        </w:rPr>
        <w:t>外来务工人员保障面积内</w:t>
      </w:r>
      <w:r w:rsidR="00AC51A9">
        <w:rPr>
          <w:rFonts w:ascii="仿宋_GB2312" w:eastAsia="仿宋_GB2312" w:hAnsi="仿宋" w:cs="Arial" w:hint="eastAsia"/>
          <w:sz w:val="32"/>
          <w:szCs w:val="32"/>
        </w:rPr>
        <w:t>给予</w:t>
      </w:r>
      <w:r w:rsidR="00A2207B" w:rsidRPr="004013CB">
        <w:rPr>
          <w:rFonts w:ascii="仿宋_GB2312" w:eastAsia="仿宋_GB2312" w:hAnsi="仿宋" w:cs="Arial" w:hint="eastAsia"/>
          <w:sz w:val="32"/>
          <w:szCs w:val="32"/>
        </w:rPr>
        <w:t>20%</w:t>
      </w:r>
      <w:r w:rsidR="00AC51A9" w:rsidRPr="004013CB">
        <w:rPr>
          <w:rFonts w:ascii="仿宋_GB2312" w:eastAsia="仿宋_GB2312" w:hAnsi="仿宋" w:hint="eastAsia"/>
          <w:kern w:val="0"/>
          <w:sz w:val="32"/>
          <w:szCs w:val="32"/>
        </w:rPr>
        <w:t>租金</w:t>
      </w:r>
      <w:r w:rsidR="00A2207B" w:rsidRPr="004013CB">
        <w:rPr>
          <w:rFonts w:ascii="仿宋_GB2312" w:eastAsia="仿宋_GB2312" w:hAnsi="仿宋" w:cs="Arial" w:hint="eastAsia"/>
          <w:sz w:val="32"/>
          <w:szCs w:val="32"/>
        </w:rPr>
        <w:t>补贴，超出保障面积部分</w:t>
      </w:r>
      <w:r w:rsidR="00171D84" w:rsidRPr="004013CB">
        <w:rPr>
          <w:rFonts w:ascii="仿宋_GB2312" w:eastAsia="仿宋_GB2312" w:hAnsi="仿宋" w:cs="Arial" w:hint="eastAsia"/>
          <w:sz w:val="32"/>
          <w:szCs w:val="32"/>
        </w:rPr>
        <w:t>不予补贴</w:t>
      </w:r>
      <w:r w:rsidRPr="004013CB">
        <w:rPr>
          <w:rFonts w:ascii="仿宋_GB2312" w:eastAsia="仿宋_GB2312" w:hAnsi="仿宋" w:cs="Arial" w:hint="eastAsia"/>
          <w:sz w:val="32"/>
          <w:szCs w:val="32"/>
        </w:rPr>
        <w:t>。</w:t>
      </w:r>
    </w:p>
    <w:p w:rsidR="00A6635A" w:rsidRPr="00B66078" w:rsidRDefault="00A6635A" w:rsidP="00A6635A">
      <w:pPr>
        <w:snapToGrid w:val="0"/>
        <w:ind w:firstLine="600"/>
        <w:jc w:val="left"/>
        <w:rPr>
          <w:rFonts w:ascii="黑体" w:eastAsia="黑体" w:hAnsi="仿宋"/>
          <w:sz w:val="32"/>
          <w:szCs w:val="32"/>
        </w:rPr>
      </w:pPr>
      <w:r w:rsidRPr="00B66078">
        <w:rPr>
          <w:rFonts w:ascii="黑体" w:eastAsia="黑体" w:hAnsi="仿宋" w:hint="eastAsia"/>
          <w:sz w:val="32"/>
          <w:szCs w:val="32"/>
        </w:rPr>
        <w:t>四、配租流程</w:t>
      </w:r>
    </w:p>
    <w:p w:rsidR="00A6635A" w:rsidRPr="004013CB" w:rsidRDefault="00A6635A" w:rsidP="00A6635A">
      <w:pPr>
        <w:snapToGrid w:val="0"/>
        <w:ind w:firstLineChars="200" w:firstLine="643"/>
        <w:jc w:val="lef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</w:t>
      </w:r>
      <w:r w:rsidRPr="004013CB">
        <w:rPr>
          <w:rFonts w:ascii="仿宋_GB2312" w:eastAsia="仿宋_GB2312" w:hAnsi="仿宋" w:hint="eastAsia"/>
          <w:b/>
          <w:sz w:val="32"/>
          <w:szCs w:val="32"/>
        </w:rPr>
        <w:t>、公开摇号</w:t>
      </w:r>
    </w:p>
    <w:p w:rsidR="00A6635A" w:rsidRPr="004013CB" w:rsidRDefault="00A6635A" w:rsidP="00A6635A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 xml:space="preserve">对符合本次公共住房实物配租摇号条件的家庭，由济南百思为科软件技术有限公司根据摇号原则设计摇号软件，由市公证等部门全程监督，采取电脑公开摇号方式确定配租结果。 </w:t>
      </w:r>
    </w:p>
    <w:p w:rsidR="00A6635A" w:rsidRPr="004013CB" w:rsidRDefault="00A6635A" w:rsidP="00A6635A">
      <w:pPr>
        <w:snapToGrid w:val="0"/>
        <w:ind w:firstLineChars="200" w:firstLine="643"/>
        <w:jc w:val="lef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</w:t>
      </w:r>
      <w:r w:rsidRPr="004013CB">
        <w:rPr>
          <w:rFonts w:ascii="仿宋_GB2312" w:eastAsia="仿宋_GB2312" w:hAnsi="仿宋" w:hint="eastAsia"/>
          <w:b/>
          <w:sz w:val="32"/>
          <w:szCs w:val="32"/>
        </w:rPr>
        <w:t>、公示和复核</w:t>
      </w:r>
    </w:p>
    <w:p w:rsidR="00A6635A" w:rsidRPr="004013CB" w:rsidRDefault="00A6635A" w:rsidP="00A6635A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由市公共住房管理中心负责，对配租摇号结果按照相关规定进行公示和复核。</w:t>
      </w:r>
    </w:p>
    <w:p w:rsidR="00A6635A" w:rsidRPr="004013CB" w:rsidRDefault="00A6635A" w:rsidP="00A6635A">
      <w:pPr>
        <w:snapToGrid w:val="0"/>
        <w:ind w:firstLineChars="200" w:firstLine="643"/>
        <w:jc w:val="lef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3</w:t>
      </w:r>
      <w:r w:rsidRPr="004013CB">
        <w:rPr>
          <w:rFonts w:ascii="仿宋_GB2312" w:eastAsia="仿宋_GB2312" w:hAnsi="仿宋" w:hint="eastAsia"/>
          <w:b/>
          <w:sz w:val="32"/>
          <w:szCs w:val="32"/>
        </w:rPr>
        <w:t>、配租入住</w:t>
      </w:r>
    </w:p>
    <w:p w:rsidR="00A6635A" w:rsidRPr="004013CB" w:rsidRDefault="00A6635A" w:rsidP="00A6635A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对经公示和复核合格的中号家庭，待房源达到入住条件，</w:t>
      </w:r>
      <w:r w:rsidRPr="004013CB">
        <w:rPr>
          <w:rFonts w:ascii="仿宋_GB2312" w:eastAsia="仿宋_GB2312" w:hAnsi="仿宋" w:hint="eastAsia"/>
          <w:sz w:val="32"/>
          <w:szCs w:val="32"/>
        </w:rPr>
        <w:lastRenderedPageBreak/>
        <w:t>由市公共住房运营维护管理中心与其签订《廊坊市区公共住房实物配租合同》，缴纳相关费用后办理入住手续。合同中明确配租住房情况、租金标准及支付方式、腾退住房条件、违约责任等内容，承租人应当按照合同约定履行责任和义务。</w:t>
      </w:r>
    </w:p>
    <w:p w:rsidR="00A6635A" w:rsidRPr="004013CB" w:rsidRDefault="00A6635A" w:rsidP="00A6635A">
      <w:pPr>
        <w:snapToGrid w:val="0"/>
        <w:ind w:firstLineChars="200" w:firstLine="643"/>
        <w:jc w:val="lef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4</w:t>
      </w:r>
      <w:r w:rsidRPr="004013CB">
        <w:rPr>
          <w:rFonts w:ascii="仿宋_GB2312" w:eastAsia="仿宋_GB2312" w:hAnsi="仿宋" w:hint="eastAsia"/>
          <w:b/>
          <w:sz w:val="32"/>
          <w:szCs w:val="32"/>
        </w:rPr>
        <w:t>、发放钥匙</w:t>
      </w:r>
    </w:p>
    <w:p w:rsidR="00A6635A" w:rsidRDefault="00A6635A" w:rsidP="00A6635A">
      <w:pPr>
        <w:snapToGrid w:val="0"/>
        <w:ind w:firstLineChars="200" w:firstLine="640"/>
        <w:jc w:val="left"/>
        <w:rPr>
          <w:rFonts w:ascii="仿宋_GB2312" w:eastAsia="仿宋_GB2312" w:hAnsi="仿宋"/>
          <w:b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由市公共住房运营维护管理中心负责，对已签订配租合同并交付租金等相关费用的家庭发放房屋钥匙。</w:t>
      </w:r>
    </w:p>
    <w:p w:rsidR="00AF6E79" w:rsidRPr="00B66078" w:rsidRDefault="00A6635A" w:rsidP="00B66078">
      <w:pPr>
        <w:snapToGrid w:val="0"/>
        <w:ind w:firstLineChars="200" w:firstLine="640"/>
        <w:jc w:val="left"/>
        <w:rPr>
          <w:rFonts w:ascii="黑体" w:eastAsia="黑体" w:hAnsi="仿宋"/>
          <w:sz w:val="32"/>
          <w:szCs w:val="32"/>
        </w:rPr>
      </w:pPr>
      <w:r w:rsidRPr="00B66078">
        <w:rPr>
          <w:rFonts w:ascii="黑体" w:eastAsia="黑体" w:hAnsi="仿宋" w:hint="eastAsia"/>
          <w:sz w:val="32"/>
          <w:szCs w:val="32"/>
        </w:rPr>
        <w:t>五</w:t>
      </w:r>
      <w:r w:rsidR="00AF6E79" w:rsidRPr="00B66078">
        <w:rPr>
          <w:rFonts w:ascii="黑体" w:eastAsia="黑体" w:hAnsi="仿宋" w:hint="eastAsia"/>
          <w:sz w:val="32"/>
          <w:szCs w:val="32"/>
        </w:rPr>
        <w:t>、配租方式及</w:t>
      </w:r>
      <w:r w:rsidRPr="00B66078">
        <w:rPr>
          <w:rFonts w:ascii="黑体" w:eastAsia="黑体" w:hAnsi="仿宋" w:hint="eastAsia"/>
          <w:sz w:val="32"/>
          <w:szCs w:val="32"/>
        </w:rPr>
        <w:t>注意事项</w:t>
      </w:r>
    </w:p>
    <w:p w:rsidR="0092031B" w:rsidRDefault="00AF6E79" w:rsidP="00A6635A">
      <w:pPr>
        <w:snapToGrid w:val="0"/>
        <w:ind w:firstLineChars="200" w:firstLine="643"/>
        <w:jc w:val="left"/>
        <w:rPr>
          <w:rFonts w:ascii="仿宋_GB2312" w:eastAsia="仿宋_GB2312" w:hAnsi="仿宋"/>
          <w:b/>
          <w:sz w:val="32"/>
          <w:szCs w:val="32"/>
        </w:rPr>
      </w:pPr>
      <w:r w:rsidRPr="004013CB">
        <w:rPr>
          <w:rFonts w:ascii="仿宋_GB2312" w:eastAsia="仿宋_GB2312" w:hAnsi="仿宋" w:hint="eastAsia"/>
          <w:b/>
          <w:sz w:val="32"/>
          <w:szCs w:val="32"/>
        </w:rPr>
        <w:t>1</w:t>
      </w:r>
      <w:r w:rsidR="0092031B" w:rsidRPr="004013CB">
        <w:rPr>
          <w:rFonts w:ascii="仿宋_GB2312" w:eastAsia="仿宋_GB2312" w:hAnsi="仿宋" w:hint="eastAsia"/>
          <w:b/>
          <w:sz w:val="32"/>
          <w:szCs w:val="32"/>
        </w:rPr>
        <w:t>、配租方式</w:t>
      </w:r>
    </w:p>
    <w:p w:rsidR="00E4376A" w:rsidRPr="004013CB" w:rsidRDefault="00E4376A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本次摇号采取电脑随机产生一户</w:t>
      </w:r>
      <w:r w:rsidR="000F55AA">
        <w:rPr>
          <w:rFonts w:ascii="仿宋_GB2312" w:eastAsia="仿宋_GB2312" w:hAnsi="仿宋" w:hint="eastAsia"/>
          <w:sz w:val="32"/>
          <w:szCs w:val="32"/>
        </w:rPr>
        <w:t>一</w:t>
      </w:r>
      <w:r w:rsidRPr="004013CB">
        <w:rPr>
          <w:rFonts w:ascii="仿宋_GB2312" w:eastAsia="仿宋_GB2312" w:hAnsi="仿宋" w:hint="eastAsia"/>
          <w:sz w:val="32"/>
          <w:szCs w:val="32"/>
        </w:rPr>
        <w:t>房的配租方式，分两轮进行。即：首先，对全部摇号家庭进行摇号配租，房源为全部房源，摇号后房源全部配租完毕；其次，对未中号家庭进行</w:t>
      </w:r>
      <w:r w:rsidR="000F55AA">
        <w:rPr>
          <w:rFonts w:ascii="仿宋_GB2312" w:eastAsia="仿宋_GB2312" w:hAnsi="仿宋" w:hint="eastAsia"/>
          <w:sz w:val="32"/>
          <w:szCs w:val="32"/>
        </w:rPr>
        <w:t>轮候</w:t>
      </w:r>
      <w:r w:rsidRPr="004013CB">
        <w:rPr>
          <w:rFonts w:ascii="仿宋_GB2312" w:eastAsia="仿宋_GB2312" w:hAnsi="仿宋" w:hint="eastAsia"/>
          <w:sz w:val="32"/>
          <w:szCs w:val="32"/>
        </w:rPr>
        <w:t>顺序摇号</w:t>
      </w:r>
      <w:r w:rsidR="000F55AA">
        <w:rPr>
          <w:rFonts w:ascii="仿宋_GB2312" w:eastAsia="仿宋_GB2312" w:hAnsi="仿宋" w:hint="eastAsia"/>
          <w:sz w:val="32"/>
          <w:szCs w:val="32"/>
        </w:rPr>
        <w:t>，待有空置</w:t>
      </w:r>
      <w:r w:rsidRPr="004013CB">
        <w:rPr>
          <w:rFonts w:ascii="仿宋_GB2312" w:eastAsia="仿宋_GB2312" w:hAnsi="仿宋" w:hint="eastAsia"/>
          <w:sz w:val="32"/>
          <w:szCs w:val="32"/>
        </w:rPr>
        <w:t>房源</w:t>
      </w:r>
      <w:r w:rsidR="000F55AA">
        <w:rPr>
          <w:rFonts w:ascii="仿宋_GB2312" w:eastAsia="仿宋_GB2312" w:hAnsi="仿宋" w:hint="eastAsia"/>
          <w:sz w:val="32"/>
          <w:szCs w:val="32"/>
        </w:rPr>
        <w:t>后</w:t>
      </w:r>
      <w:r w:rsidRPr="004013CB">
        <w:rPr>
          <w:rFonts w:ascii="仿宋_GB2312" w:eastAsia="仿宋_GB2312" w:hAnsi="仿宋" w:hint="eastAsia"/>
          <w:sz w:val="32"/>
          <w:szCs w:val="32"/>
        </w:rPr>
        <w:t>，</w:t>
      </w:r>
      <w:r w:rsidR="000F55AA">
        <w:rPr>
          <w:rFonts w:ascii="仿宋_GB2312" w:eastAsia="仿宋_GB2312" w:hAnsi="仿宋" w:hint="eastAsia"/>
          <w:sz w:val="32"/>
          <w:szCs w:val="32"/>
        </w:rPr>
        <w:t>集中组织轮候</w:t>
      </w:r>
      <w:r w:rsidRPr="004013CB">
        <w:rPr>
          <w:rFonts w:ascii="仿宋_GB2312" w:eastAsia="仿宋_GB2312" w:hAnsi="仿宋" w:hint="eastAsia"/>
          <w:sz w:val="32"/>
          <w:szCs w:val="32"/>
        </w:rPr>
        <w:t>家庭按照顺序号先后次序进行选房。具体如下：</w:t>
      </w:r>
    </w:p>
    <w:p w:rsidR="00E4376A" w:rsidRPr="004013CB" w:rsidRDefault="00E4376A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0F55AA">
        <w:rPr>
          <w:rFonts w:ascii="仿宋_GB2312" w:eastAsia="仿宋_GB2312" w:hAnsi="仿宋" w:hint="eastAsia"/>
          <w:sz w:val="32"/>
          <w:szCs w:val="32"/>
        </w:rPr>
        <w:t>第一轮，在</w:t>
      </w:r>
      <w:r w:rsidR="000F55AA" w:rsidRPr="000F55AA">
        <w:rPr>
          <w:rFonts w:ascii="仿宋_GB2312" w:eastAsia="仿宋_GB2312" w:hAnsi="仿宋" w:hint="eastAsia"/>
          <w:sz w:val="32"/>
          <w:szCs w:val="32"/>
        </w:rPr>
        <w:t>205</w:t>
      </w:r>
      <w:r w:rsidR="005513DA">
        <w:rPr>
          <w:rFonts w:ascii="仿宋_GB2312" w:eastAsia="仿宋_GB2312" w:hAnsi="仿宋" w:hint="eastAsia"/>
          <w:sz w:val="32"/>
          <w:szCs w:val="32"/>
        </w:rPr>
        <w:t>1</w:t>
      </w:r>
      <w:r w:rsidR="000F55AA" w:rsidRPr="000F55AA">
        <w:rPr>
          <w:rFonts w:ascii="仿宋_GB2312" w:eastAsia="仿宋_GB2312" w:hAnsi="仿宋" w:hint="eastAsia"/>
          <w:sz w:val="32"/>
          <w:szCs w:val="32"/>
        </w:rPr>
        <w:t>户家庭</w:t>
      </w:r>
      <w:r w:rsidRPr="000F55AA">
        <w:rPr>
          <w:rFonts w:ascii="仿宋_GB2312" w:eastAsia="仿宋_GB2312" w:hAnsi="仿宋" w:hint="eastAsia"/>
          <w:sz w:val="32"/>
          <w:szCs w:val="32"/>
        </w:rPr>
        <w:t>中摇出</w:t>
      </w:r>
      <w:r w:rsidR="000F55AA" w:rsidRPr="000F55AA">
        <w:rPr>
          <w:rFonts w:ascii="仿宋_GB2312" w:eastAsia="仿宋_GB2312" w:hAnsi="仿宋" w:hint="eastAsia"/>
          <w:sz w:val="32"/>
          <w:szCs w:val="32"/>
        </w:rPr>
        <w:t>924套房源</w:t>
      </w:r>
      <w:r w:rsidRPr="000F55AA">
        <w:rPr>
          <w:rFonts w:ascii="仿宋_GB2312" w:eastAsia="仿宋_GB2312" w:hAnsi="仿宋" w:hint="eastAsia"/>
          <w:sz w:val="32"/>
          <w:szCs w:val="32"/>
        </w:rPr>
        <w:t>的</w:t>
      </w:r>
      <w:r w:rsidR="000F55AA" w:rsidRPr="000F55AA">
        <w:rPr>
          <w:rFonts w:ascii="仿宋_GB2312" w:eastAsia="仿宋_GB2312" w:hAnsi="仿宋" w:hint="eastAsia"/>
          <w:sz w:val="32"/>
          <w:szCs w:val="32"/>
        </w:rPr>
        <w:t>全部</w:t>
      </w:r>
      <w:r w:rsidRPr="000F55AA">
        <w:rPr>
          <w:rFonts w:ascii="仿宋_GB2312" w:eastAsia="仿宋_GB2312" w:hAnsi="仿宋" w:hint="eastAsia"/>
          <w:sz w:val="32"/>
          <w:szCs w:val="32"/>
        </w:rPr>
        <w:t>配租房号，剩余</w:t>
      </w:r>
      <w:r w:rsidR="000F55AA" w:rsidRPr="000F55AA">
        <w:rPr>
          <w:rFonts w:ascii="仿宋_GB2312" w:eastAsia="仿宋_GB2312" w:hAnsi="仿宋" w:hint="eastAsia"/>
          <w:sz w:val="32"/>
          <w:szCs w:val="32"/>
        </w:rPr>
        <w:t>112</w:t>
      </w:r>
      <w:r w:rsidR="005513DA">
        <w:rPr>
          <w:rFonts w:ascii="仿宋_GB2312" w:eastAsia="仿宋_GB2312" w:hAnsi="仿宋" w:hint="eastAsia"/>
          <w:sz w:val="32"/>
          <w:szCs w:val="32"/>
        </w:rPr>
        <w:t>7</w:t>
      </w:r>
      <w:r w:rsidRPr="000F55AA">
        <w:rPr>
          <w:rFonts w:ascii="仿宋_GB2312" w:eastAsia="仿宋_GB2312" w:hAnsi="仿宋" w:hint="eastAsia"/>
          <w:sz w:val="32"/>
          <w:szCs w:val="32"/>
        </w:rPr>
        <w:t>户家庭；第二轮，摇出第一轮剩余</w:t>
      </w:r>
      <w:r w:rsidR="000F55AA" w:rsidRPr="000F55AA">
        <w:rPr>
          <w:rFonts w:ascii="仿宋_GB2312" w:eastAsia="仿宋_GB2312" w:hAnsi="仿宋" w:hint="eastAsia"/>
          <w:sz w:val="32"/>
          <w:szCs w:val="32"/>
        </w:rPr>
        <w:t>112</w:t>
      </w:r>
      <w:r w:rsidR="005513DA">
        <w:rPr>
          <w:rFonts w:ascii="仿宋_GB2312" w:eastAsia="仿宋_GB2312" w:hAnsi="仿宋" w:hint="eastAsia"/>
          <w:sz w:val="32"/>
          <w:szCs w:val="32"/>
        </w:rPr>
        <w:t>7</w:t>
      </w:r>
      <w:r w:rsidRPr="000F55AA">
        <w:rPr>
          <w:rFonts w:ascii="仿宋_GB2312" w:eastAsia="仿宋_GB2312" w:hAnsi="仿宋" w:hint="eastAsia"/>
          <w:sz w:val="32"/>
          <w:szCs w:val="32"/>
        </w:rPr>
        <w:t>户家庭</w:t>
      </w:r>
      <w:r w:rsidRPr="004013CB">
        <w:rPr>
          <w:rFonts w:ascii="仿宋_GB2312" w:eastAsia="仿宋_GB2312" w:hAnsi="仿宋" w:hint="eastAsia"/>
          <w:sz w:val="32"/>
          <w:szCs w:val="32"/>
        </w:rPr>
        <w:t>的</w:t>
      </w:r>
      <w:r w:rsidR="000F55AA">
        <w:rPr>
          <w:rFonts w:ascii="仿宋_GB2312" w:eastAsia="仿宋_GB2312" w:hAnsi="仿宋" w:hint="eastAsia"/>
          <w:sz w:val="32"/>
          <w:szCs w:val="32"/>
        </w:rPr>
        <w:t>轮候</w:t>
      </w:r>
      <w:r w:rsidRPr="004013CB">
        <w:rPr>
          <w:rFonts w:ascii="仿宋_GB2312" w:eastAsia="仿宋_GB2312" w:hAnsi="仿宋" w:hint="eastAsia"/>
          <w:sz w:val="32"/>
          <w:szCs w:val="32"/>
        </w:rPr>
        <w:t>顺序号。</w:t>
      </w:r>
    </w:p>
    <w:p w:rsidR="00AF6E79" w:rsidRDefault="00AF6E79" w:rsidP="00980F7C">
      <w:pPr>
        <w:snapToGrid w:val="0"/>
        <w:ind w:firstLine="600"/>
        <w:jc w:val="left"/>
        <w:rPr>
          <w:rFonts w:ascii="仿宋_GB2312" w:eastAsia="仿宋_GB2312" w:hAnsi="仿宋"/>
          <w:b/>
          <w:sz w:val="32"/>
          <w:szCs w:val="32"/>
        </w:rPr>
      </w:pPr>
      <w:r w:rsidRPr="004013CB">
        <w:rPr>
          <w:rFonts w:ascii="仿宋_GB2312" w:eastAsia="仿宋_GB2312" w:hAnsi="仿宋" w:hint="eastAsia"/>
          <w:b/>
          <w:sz w:val="32"/>
          <w:szCs w:val="32"/>
        </w:rPr>
        <w:t>2、</w:t>
      </w:r>
      <w:r w:rsidR="00A6635A">
        <w:rPr>
          <w:rFonts w:ascii="仿宋_GB2312" w:eastAsia="仿宋_GB2312" w:hAnsi="仿宋" w:hint="eastAsia"/>
          <w:b/>
          <w:sz w:val="32"/>
          <w:szCs w:val="32"/>
        </w:rPr>
        <w:t>注意事项</w:t>
      </w:r>
    </w:p>
    <w:p w:rsidR="00E4376A" w:rsidRPr="004013CB" w:rsidRDefault="00E4376A" w:rsidP="00980F7C">
      <w:pPr>
        <w:snapToGrid w:val="0"/>
        <w:ind w:firstLine="600"/>
        <w:jc w:val="left"/>
        <w:rPr>
          <w:rFonts w:ascii="仿宋_GB2312" w:eastAsia="仿宋_GB2312" w:hAnsi="仿宋"/>
          <w:b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本次公共住房实物配租采取电脑公开摇号方式。首先在公证人员监督下，由主持人启封摇号机；然后在公证人员监督下，由主持人现场抽取摇号代表；最后由摇号代表按动摇号按钮，电脑随机产生配租对象和对应房号。</w:t>
      </w:r>
      <w:r>
        <w:rPr>
          <w:rFonts w:ascii="仿宋_GB2312" w:eastAsia="仿宋_GB2312" w:hAnsi="仿宋" w:hint="eastAsia"/>
          <w:sz w:val="32"/>
          <w:szCs w:val="32"/>
        </w:rPr>
        <w:t>具体注意事项如下：</w:t>
      </w:r>
    </w:p>
    <w:p w:rsidR="00E4376A" w:rsidRDefault="00E4376A" w:rsidP="00980F7C">
      <w:pPr>
        <w:snapToGrid w:val="0"/>
        <w:ind w:firstLine="6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（1）</w:t>
      </w:r>
      <w:r>
        <w:rPr>
          <w:rFonts w:ascii="仿宋_GB2312" w:eastAsia="仿宋_GB2312" w:hint="eastAsia"/>
          <w:sz w:val="32"/>
          <w:szCs w:val="32"/>
        </w:rPr>
        <w:t>参加实物配租摇号并已中号家庭，如选择放弃实物配租的视为退出本次公共住房保障资格。</w:t>
      </w:r>
    </w:p>
    <w:p w:rsidR="00694126" w:rsidRPr="004013CB" w:rsidRDefault="00AF6E79" w:rsidP="00980F7C">
      <w:pPr>
        <w:snapToGrid w:val="0"/>
        <w:ind w:firstLine="60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（</w:t>
      </w:r>
      <w:r w:rsidR="00E4376A">
        <w:rPr>
          <w:rFonts w:ascii="仿宋_GB2312" w:eastAsia="仿宋_GB2312" w:hAnsi="仿宋" w:hint="eastAsia"/>
          <w:sz w:val="32"/>
          <w:szCs w:val="32"/>
        </w:rPr>
        <w:t>2</w:t>
      </w:r>
      <w:r w:rsidRPr="004013CB">
        <w:rPr>
          <w:rFonts w:ascii="仿宋_GB2312" w:eastAsia="仿宋_GB2312" w:hAnsi="仿宋" w:hint="eastAsia"/>
          <w:sz w:val="32"/>
          <w:szCs w:val="32"/>
        </w:rPr>
        <w:t>）</w:t>
      </w:r>
      <w:r w:rsidR="00723D6A" w:rsidRPr="004013CB">
        <w:rPr>
          <w:rFonts w:ascii="仿宋_GB2312" w:eastAsia="仿宋_GB2312" w:hAnsi="仿宋" w:hint="eastAsia"/>
          <w:sz w:val="32"/>
          <w:szCs w:val="32"/>
        </w:rPr>
        <w:t>对中号家庭放弃的房源，</w:t>
      </w:r>
      <w:r w:rsidR="00694126" w:rsidRPr="004013CB">
        <w:rPr>
          <w:rFonts w:ascii="仿宋_GB2312" w:eastAsia="仿宋_GB2312" w:hAnsi="仿宋" w:hint="eastAsia"/>
          <w:sz w:val="32"/>
          <w:szCs w:val="32"/>
        </w:rPr>
        <w:t>备选家庭按备选顺序号先后次序，在规定时间内选出配租住房，办理入住手续。</w:t>
      </w:r>
    </w:p>
    <w:p w:rsidR="00AF6E79" w:rsidRPr="004013CB" w:rsidRDefault="00694126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（</w:t>
      </w:r>
      <w:r w:rsidR="00E4376A">
        <w:rPr>
          <w:rFonts w:ascii="仿宋_GB2312" w:eastAsia="仿宋_GB2312" w:hAnsi="仿宋" w:hint="eastAsia"/>
          <w:sz w:val="32"/>
          <w:szCs w:val="32"/>
        </w:rPr>
        <w:t>3</w:t>
      </w:r>
      <w:r w:rsidRPr="004013CB">
        <w:rPr>
          <w:rFonts w:ascii="仿宋_GB2312" w:eastAsia="仿宋_GB2312" w:hAnsi="仿宋" w:hint="eastAsia"/>
          <w:sz w:val="32"/>
          <w:szCs w:val="32"/>
        </w:rPr>
        <w:t>）</w:t>
      </w:r>
      <w:r w:rsidR="00AF6E79" w:rsidRPr="004013CB">
        <w:rPr>
          <w:rFonts w:ascii="仿宋_GB2312" w:eastAsia="仿宋_GB2312" w:hAnsi="仿宋" w:hint="eastAsia"/>
          <w:sz w:val="32"/>
          <w:szCs w:val="32"/>
        </w:rPr>
        <w:t>提前通过</w:t>
      </w:r>
      <w:r w:rsidRPr="004013CB">
        <w:rPr>
          <w:rFonts w:ascii="仿宋_GB2312" w:eastAsia="仿宋_GB2312" w:hAnsi="仿宋" w:hint="eastAsia"/>
          <w:sz w:val="32"/>
          <w:szCs w:val="32"/>
        </w:rPr>
        <w:t>公示、</w:t>
      </w:r>
      <w:r w:rsidR="00AF6E79" w:rsidRPr="004013CB">
        <w:rPr>
          <w:rFonts w:ascii="仿宋_GB2312" w:eastAsia="仿宋_GB2312" w:hAnsi="仿宋" w:hint="eastAsia"/>
          <w:sz w:val="32"/>
          <w:szCs w:val="32"/>
        </w:rPr>
        <w:t>电话通知等方式告知</w:t>
      </w:r>
      <w:r w:rsidRPr="004013CB">
        <w:rPr>
          <w:rFonts w:ascii="仿宋_GB2312" w:eastAsia="仿宋_GB2312" w:hAnsi="仿宋" w:hint="eastAsia"/>
          <w:sz w:val="32"/>
          <w:szCs w:val="32"/>
        </w:rPr>
        <w:t>兑现</w:t>
      </w:r>
      <w:r w:rsidR="00AF6E79" w:rsidRPr="004013CB">
        <w:rPr>
          <w:rFonts w:ascii="仿宋_GB2312" w:eastAsia="仿宋_GB2312" w:hAnsi="仿宋" w:hint="eastAsia"/>
          <w:sz w:val="32"/>
          <w:szCs w:val="32"/>
        </w:rPr>
        <w:t>时间、地点和注意事项，</w:t>
      </w:r>
      <w:r w:rsidRPr="004013CB">
        <w:rPr>
          <w:rFonts w:ascii="仿宋_GB2312" w:eastAsia="仿宋_GB2312" w:hAnsi="仿宋" w:hint="eastAsia"/>
          <w:sz w:val="32"/>
          <w:szCs w:val="32"/>
        </w:rPr>
        <w:t>配租</w:t>
      </w:r>
      <w:r w:rsidR="00AF6E79" w:rsidRPr="004013CB">
        <w:rPr>
          <w:rFonts w:ascii="仿宋_GB2312" w:eastAsia="仿宋_GB2312" w:hAnsi="仿宋" w:hint="eastAsia"/>
          <w:sz w:val="32"/>
          <w:szCs w:val="32"/>
        </w:rPr>
        <w:t>人员按通知</w:t>
      </w:r>
      <w:r w:rsidRPr="004013CB">
        <w:rPr>
          <w:rFonts w:ascii="仿宋_GB2312" w:eastAsia="仿宋_GB2312" w:hAnsi="仿宋" w:hint="eastAsia"/>
          <w:sz w:val="32"/>
          <w:szCs w:val="32"/>
        </w:rPr>
        <w:t>办理相关手续</w:t>
      </w:r>
      <w:r w:rsidR="0009761A" w:rsidRPr="004013CB">
        <w:rPr>
          <w:rFonts w:ascii="仿宋_GB2312" w:eastAsia="仿宋_GB2312" w:hAnsi="仿宋" w:hint="eastAsia"/>
          <w:sz w:val="32"/>
          <w:szCs w:val="32"/>
        </w:rPr>
        <w:t>。</w:t>
      </w:r>
    </w:p>
    <w:p w:rsidR="00F00133" w:rsidRPr="004013CB" w:rsidRDefault="00F00133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（</w:t>
      </w:r>
      <w:r w:rsidR="00E4376A">
        <w:rPr>
          <w:rFonts w:ascii="仿宋_GB2312" w:eastAsia="仿宋_GB2312" w:hAnsi="仿宋" w:hint="eastAsia"/>
          <w:sz w:val="32"/>
          <w:szCs w:val="32"/>
        </w:rPr>
        <w:t>4</w:t>
      </w:r>
      <w:r w:rsidRPr="004013CB">
        <w:rPr>
          <w:rFonts w:ascii="仿宋_GB2312" w:eastAsia="仿宋_GB2312" w:hAnsi="仿宋" w:hint="eastAsia"/>
          <w:sz w:val="32"/>
          <w:szCs w:val="32"/>
        </w:rPr>
        <w:t>）</w:t>
      </w:r>
      <w:r w:rsidR="00535943" w:rsidRPr="004013CB">
        <w:rPr>
          <w:rFonts w:ascii="仿宋_GB2312" w:eastAsia="仿宋_GB2312" w:hAnsi="仿宋" w:hint="eastAsia"/>
          <w:sz w:val="32"/>
          <w:szCs w:val="32"/>
        </w:rPr>
        <w:t>逾期未办理相关配租手续的家庭，通过公示后取消本次配租资格。</w:t>
      </w:r>
    </w:p>
    <w:p w:rsidR="00AF6E79" w:rsidRPr="004013CB" w:rsidRDefault="00AF6E79" w:rsidP="00980F7C">
      <w:pPr>
        <w:snapToGrid w:val="0"/>
        <w:ind w:firstLine="60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（</w:t>
      </w:r>
      <w:r w:rsidR="00E4376A">
        <w:rPr>
          <w:rFonts w:ascii="仿宋_GB2312" w:eastAsia="仿宋_GB2312" w:hAnsi="仿宋" w:hint="eastAsia"/>
          <w:sz w:val="32"/>
          <w:szCs w:val="32"/>
        </w:rPr>
        <w:t>5</w:t>
      </w:r>
      <w:r w:rsidRPr="004013CB">
        <w:rPr>
          <w:rFonts w:ascii="仿宋_GB2312" w:eastAsia="仿宋_GB2312" w:hAnsi="仿宋" w:hint="eastAsia"/>
          <w:sz w:val="32"/>
          <w:szCs w:val="32"/>
        </w:rPr>
        <w:t>）地下室配置根据房源情况确定，地下室租金收取按市政府确定的政策和标准执行。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AF6E79" w:rsidRPr="00B66078" w:rsidRDefault="00AF6E79" w:rsidP="00B66078">
      <w:pPr>
        <w:snapToGrid w:val="0"/>
        <w:ind w:firstLineChars="200" w:firstLine="640"/>
        <w:jc w:val="left"/>
        <w:rPr>
          <w:rFonts w:ascii="黑体" w:eastAsia="黑体" w:hAnsi="仿宋"/>
          <w:sz w:val="32"/>
          <w:szCs w:val="32"/>
        </w:rPr>
      </w:pPr>
      <w:r w:rsidRPr="00B66078">
        <w:rPr>
          <w:rFonts w:ascii="黑体" w:eastAsia="黑体" w:hAnsi="仿宋" w:hint="eastAsia"/>
          <w:sz w:val="32"/>
          <w:szCs w:val="32"/>
        </w:rPr>
        <w:lastRenderedPageBreak/>
        <w:t>六、公共住房配租管理</w:t>
      </w:r>
    </w:p>
    <w:p w:rsidR="009420EE" w:rsidRPr="004013CB" w:rsidRDefault="00AF6E79" w:rsidP="00980F7C">
      <w:pPr>
        <w:snapToGrid w:val="0"/>
        <w:ind w:firstLineChars="200" w:firstLine="643"/>
        <w:jc w:val="left"/>
        <w:rPr>
          <w:rFonts w:ascii="仿宋_GB2312" w:eastAsia="仿宋_GB2312" w:hAnsi="仿宋"/>
          <w:b/>
          <w:sz w:val="32"/>
          <w:szCs w:val="32"/>
        </w:rPr>
      </w:pPr>
      <w:r w:rsidRPr="004013CB">
        <w:rPr>
          <w:rFonts w:ascii="仿宋_GB2312" w:eastAsia="仿宋_GB2312" w:hAnsi="仿宋" w:hint="eastAsia"/>
          <w:b/>
          <w:sz w:val="32"/>
          <w:szCs w:val="32"/>
        </w:rPr>
        <w:t>1</w:t>
      </w:r>
      <w:r w:rsidR="009420EE" w:rsidRPr="004013CB">
        <w:rPr>
          <w:rFonts w:ascii="仿宋_GB2312" w:eastAsia="仿宋_GB2312" w:hAnsi="仿宋" w:hint="eastAsia"/>
          <w:b/>
          <w:sz w:val="32"/>
          <w:szCs w:val="32"/>
        </w:rPr>
        <w:t>、权属管理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公共住房</w:t>
      </w:r>
      <w:r w:rsidR="00AB38C4" w:rsidRPr="004013CB">
        <w:rPr>
          <w:rFonts w:ascii="仿宋_GB2312" w:eastAsia="仿宋_GB2312" w:hAnsi="仿宋" w:hint="eastAsia"/>
          <w:sz w:val="32"/>
          <w:szCs w:val="32"/>
        </w:rPr>
        <w:t>产</w:t>
      </w:r>
      <w:r w:rsidRPr="004013CB">
        <w:rPr>
          <w:rFonts w:ascii="仿宋_GB2312" w:eastAsia="仿宋_GB2312" w:hAnsi="仿宋" w:hint="eastAsia"/>
          <w:sz w:val="32"/>
          <w:szCs w:val="32"/>
        </w:rPr>
        <w:t>权属</w:t>
      </w:r>
      <w:r w:rsidR="00AB38C4" w:rsidRPr="004013CB">
        <w:rPr>
          <w:rFonts w:ascii="仿宋_GB2312" w:eastAsia="仿宋_GB2312" w:hAnsi="仿宋" w:hint="eastAsia"/>
          <w:sz w:val="32"/>
          <w:szCs w:val="32"/>
        </w:rPr>
        <w:t>市</w:t>
      </w:r>
      <w:r w:rsidRPr="004013CB">
        <w:rPr>
          <w:rFonts w:ascii="仿宋_GB2312" w:eastAsia="仿宋_GB2312" w:hAnsi="仿宋" w:hint="eastAsia"/>
          <w:sz w:val="32"/>
          <w:szCs w:val="32"/>
        </w:rPr>
        <w:t>政府所有，市住房保障和房产管理局代表市政府行使管理权。公共住房不得买卖、赠与、继承、抵押、转让和转租。</w:t>
      </w:r>
    </w:p>
    <w:p w:rsidR="009420EE" w:rsidRPr="004013CB" w:rsidRDefault="00AF6E79" w:rsidP="00980F7C">
      <w:pPr>
        <w:snapToGrid w:val="0"/>
        <w:ind w:firstLineChars="200" w:firstLine="643"/>
        <w:jc w:val="left"/>
        <w:rPr>
          <w:rFonts w:ascii="仿宋_GB2312" w:eastAsia="仿宋_GB2312" w:hAnsi="仿宋"/>
          <w:b/>
          <w:sz w:val="32"/>
          <w:szCs w:val="32"/>
        </w:rPr>
      </w:pPr>
      <w:r w:rsidRPr="004013CB">
        <w:rPr>
          <w:rFonts w:ascii="仿宋_GB2312" w:eastAsia="仿宋_GB2312" w:hAnsi="仿宋" w:hint="eastAsia"/>
          <w:b/>
          <w:sz w:val="32"/>
          <w:szCs w:val="32"/>
        </w:rPr>
        <w:t>2</w:t>
      </w:r>
      <w:r w:rsidR="009420EE" w:rsidRPr="004013CB">
        <w:rPr>
          <w:rFonts w:ascii="仿宋_GB2312" w:eastAsia="仿宋_GB2312" w:hAnsi="仿宋" w:hint="eastAsia"/>
          <w:b/>
          <w:sz w:val="32"/>
          <w:szCs w:val="32"/>
        </w:rPr>
        <w:t>、退出管理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公共住房承租家庭有下列行为之一的，由市住房保障部门取消公共住房保障资格，承租家庭按相关规定和程序退出承租住房。拒不退出的按相关规定给予处罚，涉及违法的，依法追究承租人法律责任。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（1）已购置住房或收入资产超过规定标准，不再符合公共住房实物配租条件的；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（2）将承租的住房转借、转租的；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（3）累计六个月以上未缴纳租金的；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（4）未如实申报家庭收入、家庭人口、住房、资产等状况的；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 xml:space="preserve">（5）未按时交纳水费、电费、供暖费、物业管理费、照明费、垃圾处置费等各种费用的； 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（6）损毁破坏承租住房，擅自改变房屋用途、结构及配套设施，或不当使用造成重大损失的；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（7）利用承租住房进行违法活动的；</w:t>
      </w:r>
    </w:p>
    <w:p w:rsidR="00AF6E79" w:rsidRPr="004013CB" w:rsidRDefault="00AF6E79" w:rsidP="00980F7C">
      <w:pPr>
        <w:snapToGrid w:val="0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013CB">
        <w:rPr>
          <w:rFonts w:ascii="仿宋_GB2312" w:eastAsia="仿宋_GB2312" w:hAnsi="仿宋" w:hint="eastAsia"/>
          <w:sz w:val="32"/>
          <w:szCs w:val="32"/>
        </w:rPr>
        <w:t>（8）市保障性安居工程领导小组办公室规定的其它情形。</w:t>
      </w:r>
    </w:p>
    <w:sectPr w:rsidR="00AF6E79" w:rsidRPr="004013CB" w:rsidSect="00F844E8">
      <w:footerReference w:type="even" r:id="rId6"/>
      <w:footerReference w:type="default" r:id="rId7"/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ACD" w:rsidRDefault="00743ACD" w:rsidP="00227D9F">
      <w:r>
        <w:separator/>
      </w:r>
    </w:p>
  </w:endnote>
  <w:endnote w:type="continuationSeparator" w:id="0">
    <w:p w:rsidR="00743ACD" w:rsidRDefault="00743ACD" w:rsidP="00227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79" w:rsidRDefault="009B2467" w:rsidP="00F844E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6E7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6E79" w:rsidRDefault="00AF6E7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79" w:rsidRDefault="009B2467" w:rsidP="00F844E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6E7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13DA">
      <w:rPr>
        <w:rStyle w:val="a5"/>
        <w:noProof/>
      </w:rPr>
      <w:t>3</w:t>
    </w:r>
    <w:r>
      <w:rPr>
        <w:rStyle w:val="a5"/>
      </w:rPr>
      <w:fldChar w:fldCharType="end"/>
    </w:r>
  </w:p>
  <w:p w:rsidR="00AF6E79" w:rsidRDefault="00AF6E7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ACD" w:rsidRDefault="00743ACD" w:rsidP="00227D9F">
      <w:r>
        <w:separator/>
      </w:r>
    </w:p>
  </w:footnote>
  <w:footnote w:type="continuationSeparator" w:id="0">
    <w:p w:rsidR="00743ACD" w:rsidRDefault="00743ACD" w:rsidP="00227D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7F6D"/>
    <w:rsid w:val="00007615"/>
    <w:rsid w:val="00014707"/>
    <w:rsid w:val="00020ADC"/>
    <w:rsid w:val="00021EEF"/>
    <w:rsid w:val="00023068"/>
    <w:rsid w:val="00024EE4"/>
    <w:rsid w:val="0002632B"/>
    <w:rsid w:val="0003184A"/>
    <w:rsid w:val="000438DE"/>
    <w:rsid w:val="00045AD7"/>
    <w:rsid w:val="00053539"/>
    <w:rsid w:val="00055C9E"/>
    <w:rsid w:val="00073E3A"/>
    <w:rsid w:val="0007413B"/>
    <w:rsid w:val="00075801"/>
    <w:rsid w:val="00082A59"/>
    <w:rsid w:val="00085DAC"/>
    <w:rsid w:val="00091C4C"/>
    <w:rsid w:val="00092719"/>
    <w:rsid w:val="0009396E"/>
    <w:rsid w:val="00093D7C"/>
    <w:rsid w:val="0009761A"/>
    <w:rsid w:val="000B4B6A"/>
    <w:rsid w:val="000C6635"/>
    <w:rsid w:val="000D2E4E"/>
    <w:rsid w:val="000D5A93"/>
    <w:rsid w:val="000E1B06"/>
    <w:rsid w:val="000E2807"/>
    <w:rsid w:val="000E537B"/>
    <w:rsid w:val="000E77ED"/>
    <w:rsid w:val="000F55AA"/>
    <w:rsid w:val="00102162"/>
    <w:rsid w:val="001035BF"/>
    <w:rsid w:val="00104FD7"/>
    <w:rsid w:val="00106D1A"/>
    <w:rsid w:val="00124D57"/>
    <w:rsid w:val="00146BB6"/>
    <w:rsid w:val="00156725"/>
    <w:rsid w:val="00156E18"/>
    <w:rsid w:val="00171D84"/>
    <w:rsid w:val="001722B0"/>
    <w:rsid w:val="00172A18"/>
    <w:rsid w:val="0017621B"/>
    <w:rsid w:val="00181716"/>
    <w:rsid w:val="00182FCC"/>
    <w:rsid w:val="001842DC"/>
    <w:rsid w:val="00186329"/>
    <w:rsid w:val="00186ED2"/>
    <w:rsid w:val="00190EED"/>
    <w:rsid w:val="00190F61"/>
    <w:rsid w:val="00192F3B"/>
    <w:rsid w:val="00193C88"/>
    <w:rsid w:val="0019670E"/>
    <w:rsid w:val="00197545"/>
    <w:rsid w:val="001A5868"/>
    <w:rsid w:val="001A64D9"/>
    <w:rsid w:val="001B35EB"/>
    <w:rsid w:val="001B6502"/>
    <w:rsid w:val="001B7FF5"/>
    <w:rsid w:val="001C0892"/>
    <w:rsid w:val="001D3856"/>
    <w:rsid w:val="001E71C9"/>
    <w:rsid w:val="001F14B5"/>
    <w:rsid w:val="001F23FF"/>
    <w:rsid w:val="00202A5D"/>
    <w:rsid w:val="002074B3"/>
    <w:rsid w:val="00210228"/>
    <w:rsid w:val="00212D23"/>
    <w:rsid w:val="00223D65"/>
    <w:rsid w:val="00227D9F"/>
    <w:rsid w:val="00231510"/>
    <w:rsid w:val="00237B7C"/>
    <w:rsid w:val="002438D8"/>
    <w:rsid w:val="00246F64"/>
    <w:rsid w:val="0025260C"/>
    <w:rsid w:val="0025318A"/>
    <w:rsid w:val="0026476F"/>
    <w:rsid w:val="00265A11"/>
    <w:rsid w:val="0026707A"/>
    <w:rsid w:val="00272366"/>
    <w:rsid w:val="00286252"/>
    <w:rsid w:val="00290F93"/>
    <w:rsid w:val="00292BBE"/>
    <w:rsid w:val="00295047"/>
    <w:rsid w:val="002979F9"/>
    <w:rsid w:val="002A20CC"/>
    <w:rsid w:val="002A47FE"/>
    <w:rsid w:val="002A4ADA"/>
    <w:rsid w:val="002B2160"/>
    <w:rsid w:val="002B28F4"/>
    <w:rsid w:val="002B3966"/>
    <w:rsid w:val="002B7D10"/>
    <w:rsid w:val="002C2655"/>
    <w:rsid w:val="002C3B10"/>
    <w:rsid w:val="002D35D9"/>
    <w:rsid w:val="002E0FEB"/>
    <w:rsid w:val="002E37E7"/>
    <w:rsid w:val="002E6E58"/>
    <w:rsid w:val="002F1A35"/>
    <w:rsid w:val="00303407"/>
    <w:rsid w:val="00310299"/>
    <w:rsid w:val="00314372"/>
    <w:rsid w:val="003172F1"/>
    <w:rsid w:val="0032349C"/>
    <w:rsid w:val="00324E9A"/>
    <w:rsid w:val="00331EB7"/>
    <w:rsid w:val="0033503E"/>
    <w:rsid w:val="003637B3"/>
    <w:rsid w:val="00367792"/>
    <w:rsid w:val="003728AC"/>
    <w:rsid w:val="003733E7"/>
    <w:rsid w:val="003774E4"/>
    <w:rsid w:val="003823EB"/>
    <w:rsid w:val="0038539C"/>
    <w:rsid w:val="0038679E"/>
    <w:rsid w:val="003943E0"/>
    <w:rsid w:val="00394921"/>
    <w:rsid w:val="003A2770"/>
    <w:rsid w:val="003A2EA7"/>
    <w:rsid w:val="003A69EA"/>
    <w:rsid w:val="003B2217"/>
    <w:rsid w:val="003B5C39"/>
    <w:rsid w:val="003C1517"/>
    <w:rsid w:val="003C66F1"/>
    <w:rsid w:val="003E09E5"/>
    <w:rsid w:val="003E4F1B"/>
    <w:rsid w:val="003E576C"/>
    <w:rsid w:val="003F1A70"/>
    <w:rsid w:val="004013CB"/>
    <w:rsid w:val="004043BE"/>
    <w:rsid w:val="00411066"/>
    <w:rsid w:val="00411DC2"/>
    <w:rsid w:val="00415A34"/>
    <w:rsid w:val="00417D6B"/>
    <w:rsid w:val="004456E3"/>
    <w:rsid w:val="00457CA7"/>
    <w:rsid w:val="00462297"/>
    <w:rsid w:val="004634F6"/>
    <w:rsid w:val="00472943"/>
    <w:rsid w:val="00477CF0"/>
    <w:rsid w:val="00487572"/>
    <w:rsid w:val="00487655"/>
    <w:rsid w:val="00494015"/>
    <w:rsid w:val="004A1998"/>
    <w:rsid w:val="004A38E3"/>
    <w:rsid w:val="004A3990"/>
    <w:rsid w:val="004A5F71"/>
    <w:rsid w:val="004B20B7"/>
    <w:rsid w:val="004C020B"/>
    <w:rsid w:val="004C5366"/>
    <w:rsid w:val="004C7E90"/>
    <w:rsid w:val="004D5C32"/>
    <w:rsid w:val="004D5F42"/>
    <w:rsid w:val="004E1276"/>
    <w:rsid w:val="004E7063"/>
    <w:rsid w:val="004F064D"/>
    <w:rsid w:val="004F1FFF"/>
    <w:rsid w:val="004F7373"/>
    <w:rsid w:val="004F7374"/>
    <w:rsid w:val="00512BF1"/>
    <w:rsid w:val="0051652C"/>
    <w:rsid w:val="00520AA2"/>
    <w:rsid w:val="00524275"/>
    <w:rsid w:val="0053156F"/>
    <w:rsid w:val="00533D5E"/>
    <w:rsid w:val="00535943"/>
    <w:rsid w:val="00536981"/>
    <w:rsid w:val="00542447"/>
    <w:rsid w:val="00544268"/>
    <w:rsid w:val="0054562D"/>
    <w:rsid w:val="00547AFB"/>
    <w:rsid w:val="005513DA"/>
    <w:rsid w:val="00560519"/>
    <w:rsid w:val="00567136"/>
    <w:rsid w:val="00587280"/>
    <w:rsid w:val="005A4218"/>
    <w:rsid w:val="005A55EE"/>
    <w:rsid w:val="005A7B32"/>
    <w:rsid w:val="005B3BEB"/>
    <w:rsid w:val="005C0129"/>
    <w:rsid w:val="005C1F8F"/>
    <w:rsid w:val="005C48FE"/>
    <w:rsid w:val="005D246D"/>
    <w:rsid w:val="005D4B54"/>
    <w:rsid w:val="005E1963"/>
    <w:rsid w:val="005E2309"/>
    <w:rsid w:val="005F1AAC"/>
    <w:rsid w:val="005F3488"/>
    <w:rsid w:val="005F424C"/>
    <w:rsid w:val="006015E4"/>
    <w:rsid w:val="00603C5C"/>
    <w:rsid w:val="006127CD"/>
    <w:rsid w:val="00612AAE"/>
    <w:rsid w:val="00622B76"/>
    <w:rsid w:val="00626193"/>
    <w:rsid w:val="0063288D"/>
    <w:rsid w:val="0063469F"/>
    <w:rsid w:val="0064043F"/>
    <w:rsid w:val="00647A80"/>
    <w:rsid w:val="00666CFB"/>
    <w:rsid w:val="00670557"/>
    <w:rsid w:val="0067398E"/>
    <w:rsid w:val="006817F7"/>
    <w:rsid w:val="00684BB3"/>
    <w:rsid w:val="00685EEC"/>
    <w:rsid w:val="0068658A"/>
    <w:rsid w:val="006913E5"/>
    <w:rsid w:val="00694126"/>
    <w:rsid w:val="006A32B8"/>
    <w:rsid w:val="006A4D95"/>
    <w:rsid w:val="006A6F04"/>
    <w:rsid w:val="006B5846"/>
    <w:rsid w:val="006C054F"/>
    <w:rsid w:val="006C0A39"/>
    <w:rsid w:val="006C3A90"/>
    <w:rsid w:val="006D6D29"/>
    <w:rsid w:val="006E2C29"/>
    <w:rsid w:val="006E3D1F"/>
    <w:rsid w:val="006F224E"/>
    <w:rsid w:val="006F42C1"/>
    <w:rsid w:val="006F5313"/>
    <w:rsid w:val="007018EB"/>
    <w:rsid w:val="00711860"/>
    <w:rsid w:val="00716798"/>
    <w:rsid w:val="00723D6A"/>
    <w:rsid w:val="007307F2"/>
    <w:rsid w:val="00731588"/>
    <w:rsid w:val="00732C00"/>
    <w:rsid w:val="00743ACD"/>
    <w:rsid w:val="0075347E"/>
    <w:rsid w:val="00761509"/>
    <w:rsid w:val="0076295A"/>
    <w:rsid w:val="00763FB6"/>
    <w:rsid w:val="00792219"/>
    <w:rsid w:val="00796036"/>
    <w:rsid w:val="007C6054"/>
    <w:rsid w:val="007D19E0"/>
    <w:rsid w:val="007D4C61"/>
    <w:rsid w:val="007D7167"/>
    <w:rsid w:val="007E5883"/>
    <w:rsid w:val="007F10AD"/>
    <w:rsid w:val="007F2F0E"/>
    <w:rsid w:val="007F3985"/>
    <w:rsid w:val="007F422A"/>
    <w:rsid w:val="007F644A"/>
    <w:rsid w:val="007F7FC9"/>
    <w:rsid w:val="008023E8"/>
    <w:rsid w:val="008109C0"/>
    <w:rsid w:val="00810ECC"/>
    <w:rsid w:val="00813FAC"/>
    <w:rsid w:val="008140B8"/>
    <w:rsid w:val="0081588F"/>
    <w:rsid w:val="008164BA"/>
    <w:rsid w:val="00821875"/>
    <w:rsid w:val="0082205D"/>
    <w:rsid w:val="00833212"/>
    <w:rsid w:val="008466CD"/>
    <w:rsid w:val="00850AB7"/>
    <w:rsid w:val="008528E3"/>
    <w:rsid w:val="00852C96"/>
    <w:rsid w:val="008555DD"/>
    <w:rsid w:val="008630B5"/>
    <w:rsid w:val="00864FA7"/>
    <w:rsid w:val="00875283"/>
    <w:rsid w:val="0088100F"/>
    <w:rsid w:val="00881193"/>
    <w:rsid w:val="00881C1A"/>
    <w:rsid w:val="00885D50"/>
    <w:rsid w:val="0089642F"/>
    <w:rsid w:val="008A035D"/>
    <w:rsid w:val="008A32B8"/>
    <w:rsid w:val="008A3C97"/>
    <w:rsid w:val="008A3FD7"/>
    <w:rsid w:val="008B1942"/>
    <w:rsid w:val="008B26F4"/>
    <w:rsid w:val="008C4D4F"/>
    <w:rsid w:val="008C50B9"/>
    <w:rsid w:val="008C76D5"/>
    <w:rsid w:val="008D36AC"/>
    <w:rsid w:val="008D3B59"/>
    <w:rsid w:val="008D4BA1"/>
    <w:rsid w:val="008E29D2"/>
    <w:rsid w:val="008E627F"/>
    <w:rsid w:val="008E7F47"/>
    <w:rsid w:val="008F0B3A"/>
    <w:rsid w:val="008F0DDE"/>
    <w:rsid w:val="008F22AD"/>
    <w:rsid w:val="008F26F6"/>
    <w:rsid w:val="008F5FEF"/>
    <w:rsid w:val="00907588"/>
    <w:rsid w:val="00907661"/>
    <w:rsid w:val="009076BE"/>
    <w:rsid w:val="0091417A"/>
    <w:rsid w:val="0092031B"/>
    <w:rsid w:val="009245F0"/>
    <w:rsid w:val="00934B1D"/>
    <w:rsid w:val="009365E4"/>
    <w:rsid w:val="0093778E"/>
    <w:rsid w:val="00937F72"/>
    <w:rsid w:val="009420EE"/>
    <w:rsid w:val="009429FC"/>
    <w:rsid w:val="00953BEF"/>
    <w:rsid w:val="009578C4"/>
    <w:rsid w:val="009712ED"/>
    <w:rsid w:val="00971EAC"/>
    <w:rsid w:val="00977FC1"/>
    <w:rsid w:val="00980F7C"/>
    <w:rsid w:val="00986834"/>
    <w:rsid w:val="00987741"/>
    <w:rsid w:val="00991F4D"/>
    <w:rsid w:val="00992F55"/>
    <w:rsid w:val="009A0382"/>
    <w:rsid w:val="009A0C7A"/>
    <w:rsid w:val="009B2467"/>
    <w:rsid w:val="009B53B1"/>
    <w:rsid w:val="009B7ACB"/>
    <w:rsid w:val="009C48F6"/>
    <w:rsid w:val="009C5D1F"/>
    <w:rsid w:val="009C7E90"/>
    <w:rsid w:val="009D14D8"/>
    <w:rsid w:val="009E2EAB"/>
    <w:rsid w:val="009F00A4"/>
    <w:rsid w:val="009F4772"/>
    <w:rsid w:val="00A131D8"/>
    <w:rsid w:val="00A1556E"/>
    <w:rsid w:val="00A15A3C"/>
    <w:rsid w:val="00A173EC"/>
    <w:rsid w:val="00A2207B"/>
    <w:rsid w:val="00A23C58"/>
    <w:rsid w:val="00A3251D"/>
    <w:rsid w:val="00A34AEC"/>
    <w:rsid w:val="00A5191A"/>
    <w:rsid w:val="00A519DA"/>
    <w:rsid w:val="00A571D2"/>
    <w:rsid w:val="00A614BE"/>
    <w:rsid w:val="00A6635A"/>
    <w:rsid w:val="00A67CA9"/>
    <w:rsid w:val="00A767A8"/>
    <w:rsid w:val="00A774F2"/>
    <w:rsid w:val="00A935EE"/>
    <w:rsid w:val="00A940F2"/>
    <w:rsid w:val="00AA19CC"/>
    <w:rsid w:val="00AA3ACC"/>
    <w:rsid w:val="00AA4EAF"/>
    <w:rsid w:val="00AB241F"/>
    <w:rsid w:val="00AB38C4"/>
    <w:rsid w:val="00AC51A9"/>
    <w:rsid w:val="00AD2C16"/>
    <w:rsid w:val="00AE0499"/>
    <w:rsid w:val="00AE3454"/>
    <w:rsid w:val="00AE51B6"/>
    <w:rsid w:val="00AE631E"/>
    <w:rsid w:val="00AF2499"/>
    <w:rsid w:val="00AF6E79"/>
    <w:rsid w:val="00AF7A53"/>
    <w:rsid w:val="00B13519"/>
    <w:rsid w:val="00B17295"/>
    <w:rsid w:val="00B241A8"/>
    <w:rsid w:val="00B26884"/>
    <w:rsid w:val="00B323A3"/>
    <w:rsid w:val="00B37F10"/>
    <w:rsid w:val="00B45D44"/>
    <w:rsid w:val="00B51CC1"/>
    <w:rsid w:val="00B54288"/>
    <w:rsid w:val="00B6387D"/>
    <w:rsid w:val="00B65FBF"/>
    <w:rsid w:val="00B66078"/>
    <w:rsid w:val="00B6679A"/>
    <w:rsid w:val="00B86286"/>
    <w:rsid w:val="00BA7A90"/>
    <w:rsid w:val="00BB4041"/>
    <w:rsid w:val="00BB6569"/>
    <w:rsid w:val="00BB7E8B"/>
    <w:rsid w:val="00BC018D"/>
    <w:rsid w:val="00BC72B7"/>
    <w:rsid w:val="00BD0326"/>
    <w:rsid w:val="00BD5EE9"/>
    <w:rsid w:val="00BE2FDC"/>
    <w:rsid w:val="00BE6CCE"/>
    <w:rsid w:val="00BF5FEC"/>
    <w:rsid w:val="00C21BD1"/>
    <w:rsid w:val="00C23241"/>
    <w:rsid w:val="00C3083E"/>
    <w:rsid w:val="00C30DFC"/>
    <w:rsid w:val="00C30F94"/>
    <w:rsid w:val="00C33FAB"/>
    <w:rsid w:val="00C377E6"/>
    <w:rsid w:val="00C5004A"/>
    <w:rsid w:val="00C53989"/>
    <w:rsid w:val="00C75CE7"/>
    <w:rsid w:val="00C845E7"/>
    <w:rsid w:val="00C84902"/>
    <w:rsid w:val="00C92D18"/>
    <w:rsid w:val="00C94F7A"/>
    <w:rsid w:val="00C97DCE"/>
    <w:rsid w:val="00CA6FB0"/>
    <w:rsid w:val="00CB27A3"/>
    <w:rsid w:val="00CB2CE9"/>
    <w:rsid w:val="00CB50A7"/>
    <w:rsid w:val="00CC3A12"/>
    <w:rsid w:val="00CC6ABC"/>
    <w:rsid w:val="00CC7578"/>
    <w:rsid w:val="00CD3A24"/>
    <w:rsid w:val="00CE142F"/>
    <w:rsid w:val="00CF3A3A"/>
    <w:rsid w:val="00CF6E2D"/>
    <w:rsid w:val="00D02F37"/>
    <w:rsid w:val="00D03931"/>
    <w:rsid w:val="00D10198"/>
    <w:rsid w:val="00D13D4E"/>
    <w:rsid w:val="00D141BB"/>
    <w:rsid w:val="00D20099"/>
    <w:rsid w:val="00D203E5"/>
    <w:rsid w:val="00D37007"/>
    <w:rsid w:val="00D42CBB"/>
    <w:rsid w:val="00D4713F"/>
    <w:rsid w:val="00D5531F"/>
    <w:rsid w:val="00D55BE6"/>
    <w:rsid w:val="00D57423"/>
    <w:rsid w:val="00D6040D"/>
    <w:rsid w:val="00D62A8D"/>
    <w:rsid w:val="00D6386D"/>
    <w:rsid w:val="00D66B10"/>
    <w:rsid w:val="00D71B08"/>
    <w:rsid w:val="00D7559E"/>
    <w:rsid w:val="00D773E4"/>
    <w:rsid w:val="00D85F62"/>
    <w:rsid w:val="00D90367"/>
    <w:rsid w:val="00D91DF2"/>
    <w:rsid w:val="00D94945"/>
    <w:rsid w:val="00D96C6A"/>
    <w:rsid w:val="00DA3408"/>
    <w:rsid w:val="00DB25C0"/>
    <w:rsid w:val="00DB5160"/>
    <w:rsid w:val="00DB7897"/>
    <w:rsid w:val="00DB7EFC"/>
    <w:rsid w:val="00DC2160"/>
    <w:rsid w:val="00DC2CA5"/>
    <w:rsid w:val="00DD2948"/>
    <w:rsid w:val="00DF32F7"/>
    <w:rsid w:val="00DF39B5"/>
    <w:rsid w:val="00E12A28"/>
    <w:rsid w:val="00E31420"/>
    <w:rsid w:val="00E35BDB"/>
    <w:rsid w:val="00E41B34"/>
    <w:rsid w:val="00E42480"/>
    <w:rsid w:val="00E4376A"/>
    <w:rsid w:val="00E44AF7"/>
    <w:rsid w:val="00E5311E"/>
    <w:rsid w:val="00E54095"/>
    <w:rsid w:val="00E54CD9"/>
    <w:rsid w:val="00E56ADF"/>
    <w:rsid w:val="00E61C3E"/>
    <w:rsid w:val="00E6293C"/>
    <w:rsid w:val="00E6589D"/>
    <w:rsid w:val="00E65970"/>
    <w:rsid w:val="00E714A2"/>
    <w:rsid w:val="00E71E31"/>
    <w:rsid w:val="00E74741"/>
    <w:rsid w:val="00E81367"/>
    <w:rsid w:val="00E817A3"/>
    <w:rsid w:val="00E82361"/>
    <w:rsid w:val="00E84938"/>
    <w:rsid w:val="00E864BB"/>
    <w:rsid w:val="00EB3A16"/>
    <w:rsid w:val="00EC0338"/>
    <w:rsid w:val="00ED2111"/>
    <w:rsid w:val="00EE1A67"/>
    <w:rsid w:val="00EE288A"/>
    <w:rsid w:val="00EF56AF"/>
    <w:rsid w:val="00F00133"/>
    <w:rsid w:val="00F03CE0"/>
    <w:rsid w:val="00F03EAB"/>
    <w:rsid w:val="00F046E8"/>
    <w:rsid w:val="00F05448"/>
    <w:rsid w:val="00F0555B"/>
    <w:rsid w:val="00F07F6D"/>
    <w:rsid w:val="00F12A5D"/>
    <w:rsid w:val="00F14BFE"/>
    <w:rsid w:val="00F158B4"/>
    <w:rsid w:val="00F2410F"/>
    <w:rsid w:val="00F241A9"/>
    <w:rsid w:val="00F300F6"/>
    <w:rsid w:val="00F33DCD"/>
    <w:rsid w:val="00F349D6"/>
    <w:rsid w:val="00F366DF"/>
    <w:rsid w:val="00F419DF"/>
    <w:rsid w:val="00F423B9"/>
    <w:rsid w:val="00F42A66"/>
    <w:rsid w:val="00F4445C"/>
    <w:rsid w:val="00F50D35"/>
    <w:rsid w:val="00F55257"/>
    <w:rsid w:val="00F55E45"/>
    <w:rsid w:val="00F645CA"/>
    <w:rsid w:val="00F844E8"/>
    <w:rsid w:val="00F86DBB"/>
    <w:rsid w:val="00F87D9A"/>
    <w:rsid w:val="00FA64E3"/>
    <w:rsid w:val="00FB5E12"/>
    <w:rsid w:val="00FC36D8"/>
    <w:rsid w:val="00FC6DF5"/>
    <w:rsid w:val="00FD336C"/>
    <w:rsid w:val="00FD3957"/>
    <w:rsid w:val="00FF29CB"/>
    <w:rsid w:val="00FF3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F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27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227D9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27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27D9F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rsid w:val="00227D9F"/>
    <w:rPr>
      <w:rFonts w:cs="Times New Roman"/>
    </w:rPr>
  </w:style>
  <w:style w:type="paragraph" w:styleId="a6">
    <w:name w:val="Balloon Text"/>
    <w:basedOn w:val="a"/>
    <w:link w:val="Char1"/>
    <w:uiPriority w:val="99"/>
    <w:semiHidden/>
    <w:rsid w:val="002E6E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2E6E5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4</Pages>
  <Words>301</Words>
  <Characters>1719</Characters>
  <Application>Microsoft Office Word</Application>
  <DocSecurity>0</DocSecurity>
  <Lines>14</Lines>
  <Paragraphs>4</Paragraphs>
  <ScaleCrop>false</ScaleCrop>
  <Company>Sky123.Org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185</cp:revision>
  <cp:lastPrinted>2016-11-21T01:40:00Z</cp:lastPrinted>
  <dcterms:created xsi:type="dcterms:W3CDTF">2014-11-06T01:16:00Z</dcterms:created>
  <dcterms:modified xsi:type="dcterms:W3CDTF">2017-12-01T01:21:00Z</dcterms:modified>
</cp:coreProperties>
</file>