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83" w:rsidRPr="002F0483" w:rsidRDefault="002F0483" w:rsidP="002F0483">
      <w:pPr>
        <w:spacing w:line="520" w:lineRule="exact"/>
        <w:jc w:val="lef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附件</w:t>
      </w:r>
      <w:r w:rsidR="00605C0C">
        <w:rPr>
          <w:rFonts w:ascii="仿宋_GB2312" w:eastAsia="仿宋_GB2312" w:hAnsi="宋体" w:cs="Times New Roman" w:hint="eastAsia"/>
          <w:sz w:val="32"/>
          <w:szCs w:val="32"/>
        </w:rPr>
        <w:t>2</w:t>
      </w:r>
      <w:r>
        <w:rPr>
          <w:rFonts w:ascii="仿宋_GB2312" w:eastAsia="仿宋_GB2312" w:hAnsi="宋体" w:cs="Times New Roman" w:hint="eastAsia"/>
          <w:sz w:val="32"/>
          <w:szCs w:val="32"/>
        </w:rPr>
        <w:t>：</w:t>
      </w:r>
    </w:p>
    <w:p w:rsidR="00B96E48" w:rsidRPr="00A61655" w:rsidRDefault="00B96E48" w:rsidP="00B96E48">
      <w:pPr>
        <w:spacing w:line="520" w:lineRule="exact"/>
        <w:jc w:val="center"/>
        <w:rPr>
          <w:rFonts w:ascii="黑体" w:eastAsia="黑体" w:hAnsi="宋体" w:cs="Times New Roman"/>
          <w:sz w:val="44"/>
          <w:szCs w:val="44"/>
        </w:rPr>
      </w:pPr>
      <w:r w:rsidRPr="00A61655">
        <w:rPr>
          <w:rFonts w:ascii="黑体" w:eastAsia="黑体" w:hAnsi="宋体" w:cs="Times New Roman" w:hint="eastAsia"/>
          <w:sz w:val="44"/>
          <w:szCs w:val="44"/>
        </w:rPr>
        <w:t>廊坊市区201</w:t>
      </w:r>
      <w:r w:rsidR="00A61655" w:rsidRPr="00A61655">
        <w:rPr>
          <w:rFonts w:ascii="黑体" w:eastAsia="黑体" w:hAnsi="宋体" w:cs="Times New Roman" w:hint="eastAsia"/>
          <w:sz w:val="44"/>
          <w:szCs w:val="44"/>
        </w:rPr>
        <w:t>7</w:t>
      </w:r>
      <w:r w:rsidRPr="00A61655">
        <w:rPr>
          <w:rFonts w:ascii="黑体" w:eastAsia="黑体" w:hAnsi="宋体" w:cs="Times New Roman" w:hint="eastAsia"/>
          <w:sz w:val="44"/>
          <w:szCs w:val="44"/>
        </w:rPr>
        <w:t>年公共住房</w:t>
      </w:r>
    </w:p>
    <w:p w:rsidR="00F94254" w:rsidRPr="00A61655" w:rsidRDefault="00B96E48" w:rsidP="00B96E48">
      <w:pPr>
        <w:spacing w:line="520" w:lineRule="exact"/>
        <w:jc w:val="center"/>
        <w:rPr>
          <w:rFonts w:ascii="黑体" w:eastAsia="黑体" w:hAnsi="宋体" w:cs="Times New Roman"/>
          <w:sz w:val="44"/>
          <w:szCs w:val="44"/>
        </w:rPr>
      </w:pPr>
      <w:r w:rsidRPr="00A61655">
        <w:rPr>
          <w:rFonts w:ascii="黑体" w:eastAsia="黑体" w:hAnsi="宋体" w:cs="Times New Roman" w:hint="eastAsia"/>
          <w:sz w:val="44"/>
          <w:szCs w:val="44"/>
        </w:rPr>
        <w:t>实物配租房源</w:t>
      </w:r>
      <w:r w:rsidR="002F0483">
        <w:rPr>
          <w:rFonts w:ascii="黑体" w:eastAsia="黑体" w:hAnsi="宋体" w:cs="Times New Roman" w:hint="eastAsia"/>
          <w:sz w:val="44"/>
          <w:szCs w:val="44"/>
        </w:rPr>
        <w:t>明细表</w:t>
      </w:r>
    </w:p>
    <w:p w:rsidR="00B96E48" w:rsidRDefault="00B96E48" w:rsidP="00B96E48">
      <w:pPr>
        <w:spacing w:line="520" w:lineRule="exact"/>
        <w:jc w:val="center"/>
        <w:rPr>
          <w:rFonts w:ascii="仿宋_GB2312" w:eastAsia="仿宋_GB2312" w:hAnsi="宋体" w:cs="Times New Roman"/>
          <w:sz w:val="32"/>
          <w:szCs w:val="32"/>
        </w:rPr>
      </w:pPr>
    </w:p>
    <w:p w:rsidR="00B816D5" w:rsidRPr="00775C23" w:rsidRDefault="005D4923" w:rsidP="00605C0C">
      <w:pPr>
        <w:snapToGrid w:val="0"/>
        <w:spacing w:afterLines="100" w:line="520" w:lineRule="exact"/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 w:rsidRPr="00775C23">
        <w:rPr>
          <w:rFonts w:ascii="仿宋_GB2312" w:eastAsia="仿宋_GB2312" w:hAnsi="仿宋" w:hint="eastAsia"/>
          <w:sz w:val="32"/>
          <w:szCs w:val="32"/>
        </w:rPr>
        <w:t>此次配租的公共住房房源分布于</w:t>
      </w:r>
      <w:r w:rsidR="00775C23">
        <w:rPr>
          <w:rFonts w:ascii="仿宋_GB2312" w:eastAsia="仿宋_GB2312" w:hAnsi="仿宋" w:hint="eastAsia"/>
          <w:sz w:val="32"/>
          <w:szCs w:val="32"/>
        </w:rPr>
        <w:t>12</w:t>
      </w:r>
      <w:r w:rsidRPr="00775C23">
        <w:rPr>
          <w:rFonts w:ascii="仿宋_GB2312" w:eastAsia="仿宋_GB2312" w:hAnsi="仿宋" w:hint="eastAsia"/>
          <w:sz w:val="32"/>
          <w:szCs w:val="32"/>
        </w:rPr>
        <w:t>个小区，共计</w:t>
      </w:r>
      <w:r w:rsidR="00BD7A38" w:rsidRPr="00775C23">
        <w:rPr>
          <w:rFonts w:ascii="仿宋_GB2312" w:eastAsia="仿宋_GB2312" w:hAnsi="仿宋" w:hint="eastAsia"/>
          <w:sz w:val="32"/>
          <w:szCs w:val="32"/>
        </w:rPr>
        <w:t>924</w:t>
      </w:r>
      <w:r w:rsidR="00A61655" w:rsidRPr="00775C23">
        <w:rPr>
          <w:rFonts w:ascii="仿宋_GB2312" w:eastAsia="仿宋_GB2312" w:hAnsi="仿宋" w:hint="eastAsia"/>
          <w:sz w:val="32"/>
          <w:szCs w:val="32"/>
        </w:rPr>
        <w:t>套</w:t>
      </w:r>
      <w:r w:rsidRPr="00775C23">
        <w:rPr>
          <w:rFonts w:ascii="仿宋_GB2312" w:eastAsia="仿宋_GB2312" w:hAnsi="仿宋" w:hint="eastAsia"/>
          <w:sz w:val="32"/>
          <w:szCs w:val="32"/>
        </w:rPr>
        <w:t>，其中：</w:t>
      </w:r>
      <w:r w:rsidR="00775C23" w:rsidRPr="005B4F25">
        <w:rPr>
          <w:rFonts w:ascii="仿宋_GB2312" w:eastAsia="仿宋_GB2312" w:hAnsi="宋体" w:cs="Tahoma" w:hint="eastAsia"/>
          <w:kern w:val="0"/>
          <w:sz w:val="32"/>
          <w:szCs w:val="32"/>
        </w:rPr>
        <w:t>惠民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小区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35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套，</w:t>
      </w:r>
      <w:r w:rsidR="00775C23" w:rsidRPr="005B4F25">
        <w:rPr>
          <w:rFonts w:ascii="仿宋_GB2312" w:eastAsia="仿宋_GB2312" w:hAnsi="宋体" w:cs="Tahoma" w:hint="eastAsia"/>
          <w:kern w:val="0"/>
          <w:sz w:val="32"/>
          <w:szCs w:val="32"/>
        </w:rPr>
        <w:t>金泰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小区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23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套，</w:t>
      </w:r>
      <w:r w:rsidR="00775C23" w:rsidRPr="005B4F25">
        <w:rPr>
          <w:rFonts w:ascii="仿宋_GB2312" w:eastAsia="仿宋_GB2312" w:hAnsi="宋体" w:cs="Tahoma" w:hint="eastAsia"/>
          <w:kern w:val="0"/>
          <w:sz w:val="32"/>
          <w:szCs w:val="32"/>
        </w:rPr>
        <w:t>金悦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小区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13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套，</w:t>
      </w:r>
      <w:r w:rsidR="00775C23" w:rsidRPr="005B4F25">
        <w:rPr>
          <w:rFonts w:ascii="仿宋_GB2312" w:eastAsia="仿宋_GB2312" w:hAnsi="宋体" w:cs="Tahoma" w:hint="eastAsia"/>
          <w:kern w:val="0"/>
          <w:sz w:val="32"/>
          <w:szCs w:val="32"/>
        </w:rPr>
        <w:t>丽舍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小区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1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套，</w:t>
      </w:r>
      <w:r w:rsidR="00775C23" w:rsidRPr="005B4F25">
        <w:rPr>
          <w:rFonts w:ascii="仿宋_GB2312" w:eastAsia="仿宋_GB2312" w:hAnsi="宋体" w:cs="Tahoma" w:hint="eastAsia"/>
          <w:kern w:val="0"/>
          <w:sz w:val="32"/>
          <w:szCs w:val="32"/>
        </w:rPr>
        <w:t>俪水嘉园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2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套，龙河盛都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1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套，</w:t>
      </w:r>
      <w:r w:rsidR="00775C23" w:rsidRPr="005B4F25">
        <w:rPr>
          <w:rFonts w:ascii="仿宋_GB2312" w:eastAsia="仿宋_GB2312" w:hAnsi="宋体" w:cs="Tahoma" w:hint="eastAsia"/>
          <w:kern w:val="0"/>
          <w:sz w:val="32"/>
          <w:szCs w:val="32"/>
        </w:rPr>
        <w:t>儒苑小区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33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套，</w:t>
      </w:r>
      <w:r w:rsidR="00775C23" w:rsidRPr="005B4F25">
        <w:rPr>
          <w:rFonts w:ascii="仿宋_GB2312" w:eastAsia="仿宋_GB2312" w:hAnsi="宋体" w:cs="Tahoma" w:hint="eastAsia"/>
          <w:kern w:val="0"/>
          <w:sz w:val="32"/>
          <w:szCs w:val="32"/>
        </w:rPr>
        <w:t>儒苑小区二期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797</w:t>
      </w:r>
      <w:r w:rsidR="001A59BF" w:rsidRPr="00775C23">
        <w:rPr>
          <w:rFonts w:ascii="仿宋_GB2312" w:eastAsia="仿宋_GB2312" w:hAnsi="仿宋" w:hint="eastAsia"/>
          <w:sz w:val="32"/>
          <w:szCs w:val="32"/>
        </w:rPr>
        <w:t>套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，</w:t>
      </w:r>
      <w:r w:rsidR="00775C23" w:rsidRPr="005B4F25">
        <w:rPr>
          <w:rFonts w:ascii="仿宋_GB2312" w:eastAsia="仿宋_GB2312" w:hAnsi="宋体" w:cs="Tahoma" w:hint="eastAsia"/>
          <w:kern w:val="0"/>
          <w:sz w:val="32"/>
          <w:szCs w:val="32"/>
        </w:rPr>
        <w:t>盛德花园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2套，</w:t>
      </w:r>
      <w:r w:rsidR="00775C23" w:rsidRPr="005B4F25">
        <w:rPr>
          <w:rFonts w:ascii="仿宋_GB2312" w:eastAsia="仿宋_GB2312" w:hAnsi="宋体" w:cs="Tahoma" w:hint="eastAsia"/>
          <w:kern w:val="0"/>
          <w:sz w:val="32"/>
          <w:szCs w:val="32"/>
        </w:rPr>
        <w:t>同顺里小区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1套，</w:t>
      </w:r>
      <w:r w:rsidR="00775C23" w:rsidRPr="005B4F25">
        <w:rPr>
          <w:rFonts w:ascii="仿宋_GB2312" w:eastAsia="仿宋_GB2312" w:hAnsi="宋体" w:cs="Tahoma" w:hint="eastAsia"/>
          <w:kern w:val="0"/>
          <w:sz w:val="32"/>
          <w:szCs w:val="32"/>
        </w:rPr>
        <w:t>幸福佳苑小区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9套，</w:t>
      </w:r>
      <w:r w:rsidR="00775C23" w:rsidRPr="005B4F25">
        <w:rPr>
          <w:rFonts w:ascii="仿宋_GB2312" w:eastAsia="仿宋_GB2312" w:hAnsi="宋体" w:cs="Tahoma" w:hint="eastAsia"/>
          <w:kern w:val="0"/>
          <w:sz w:val="32"/>
          <w:szCs w:val="32"/>
        </w:rPr>
        <w:t>颐和佳苑</w:t>
      </w:r>
      <w:r w:rsidR="00775C23" w:rsidRPr="00775C23">
        <w:rPr>
          <w:rFonts w:ascii="仿宋_GB2312" w:eastAsia="仿宋_GB2312" w:hAnsi="仿宋" w:hint="eastAsia"/>
          <w:sz w:val="32"/>
          <w:szCs w:val="32"/>
        </w:rPr>
        <w:t>7套</w:t>
      </w:r>
      <w:r w:rsidRPr="00775C23">
        <w:rPr>
          <w:rFonts w:ascii="仿宋_GB2312" w:eastAsia="仿宋_GB2312" w:hAnsi="仿宋" w:hint="eastAsia"/>
          <w:sz w:val="32"/>
          <w:szCs w:val="32"/>
        </w:rPr>
        <w:t>。</w:t>
      </w:r>
      <w:r w:rsidR="00B816D5" w:rsidRPr="00775C23">
        <w:rPr>
          <w:rFonts w:ascii="仿宋_GB2312" w:eastAsia="仿宋_GB2312" w:hAnsi="仿宋" w:cs="宋体" w:hint="eastAsia"/>
          <w:sz w:val="32"/>
          <w:szCs w:val="32"/>
        </w:rPr>
        <w:t>以上房源最终面积以配租合同为准，摇号分配后，待房源达到入住条件再办理入住手续。</w:t>
      </w:r>
      <w:r w:rsidR="00A21521" w:rsidRPr="00775C23">
        <w:rPr>
          <w:rFonts w:ascii="仿宋_GB2312" w:eastAsia="仿宋_GB2312" w:hAnsi="仿宋" w:cs="宋体" w:hint="eastAsia"/>
          <w:sz w:val="32"/>
          <w:szCs w:val="32"/>
        </w:rPr>
        <w:t>房源详细明细如下：</w:t>
      </w:r>
    </w:p>
    <w:tbl>
      <w:tblPr>
        <w:tblW w:w="5660" w:type="dxa"/>
        <w:jc w:val="center"/>
        <w:tblLook w:val="04A0"/>
      </w:tblPr>
      <w:tblGrid>
        <w:gridCol w:w="1080"/>
        <w:gridCol w:w="3180"/>
        <w:gridCol w:w="1400"/>
      </w:tblGrid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2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2"/>
              </w:rPr>
              <w:t>序号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2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2"/>
              </w:rPr>
              <w:t>房源情况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2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2"/>
              </w:rPr>
              <w:t>面积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惠民小区1-1-903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55.89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惠民小区1-2-1201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55.89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惠民小区1-2-703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55.81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惠民小区1-2-802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惠民小区2-1-1001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55.17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惠民小区2-1-1003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54.62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惠民小区2-1-1803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54.62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惠民小区2-1-601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55.17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惠民小区2-2-1001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55.17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惠民小区2-2-102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54.62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惠民小区2-2-602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54.62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惠民小区2-2-704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55.17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惠民小区5-1-202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50.09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惠民小区5-3-302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50.09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惠民小区6-1-1502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惠民小区6-1-1503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惠民小区6-1-1901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惠民小区6-1-2201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惠民小区6-1-403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惠民小区6-2-1404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惠民小区6-2-1502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惠民小区6-2-701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惠民小区6-3-1301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惠民小区6-3-1801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惠民小区7-1-1102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54.29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惠民小区7-1-2001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55.18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惠民小区7-2-1503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54.29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惠民小区7-2-1601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惠民小区7-2-2104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55.18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惠民小区7-2-301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惠民小区7-2-802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54.29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惠民小区8-1-1802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54.36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惠民小区8-1-901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55.81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惠民小区9-1-503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52.36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惠民小区9-3-203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52.36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 12-2-803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43.78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金泰小区11-1-702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49.68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金泰小区11-1-902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49.68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金泰小区11-2-802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35.9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金泰小区11-2-904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50.37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金泰小区11-3-1004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50.37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金泰小区11-3-602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35.9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金泰小区11-4-304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50.37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金泰小区11-4-503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33.14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金泰小区11-5-203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51.29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金泰小区11-5-402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49.68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金泰小区12-1-504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43.78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金泰小区12-2-903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43.78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金泰小区12-2-904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43.78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金泰小区12-5-706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48.64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金泰小区13-2-303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52.28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金泰小区13-2-401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53.34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金泰小区13-2-402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51.96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金泰小区13-2-403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52.28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金泰小区13-2-903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52.28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金泰小区13-3-803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金泰小区13-5-103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金泰小区21-2-1304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81.35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金悦小区10-1-305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58.81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金悦小区11-1-1505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57.91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金悦小区11-1-902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57.91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金悦小区12-1-1102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57.91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金悦小区12-1-1205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57.91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金悦小区14-1-106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58.43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金悦小区14-1-1606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58.43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金悦小区14-1-706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58.43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金悦小区14-1-903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59.26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金悦小区3-2-302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59.5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金悦小区6-1-602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金悦小区6-1-902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金悦小区7-1-1402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56.64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丽舍小区2-3-102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51.64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俪水嘉园2-502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47.41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俪水嘉园2-503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44.75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龙河盛都7-1-1402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54.29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儒苑小区10-3-302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78.75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儒苑小区11-1-1001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儒苑小区11-1-103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儒苑小区11-1-2003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儒苑小区11-1-2005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儒苑小区11-2-1503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儒苑小区11-2-1904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儒苑小区11-3-1604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59.14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儒苑小区11-3-704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59.14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儒苑小区11-3-805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儒苑小区1-2-1101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92.55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儒苑小区12-1-1302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儒苑小区12-2-1303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儒苑小区12-2-403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儒苑小区1-2-502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92.43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儒苑小区13-1103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儒苑小区13-1-1606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儒苑小区13-1-1702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儒苑小区13-1301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儒苑小区13-1605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儒苑小区14-1306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儒苑小区14-405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儒苑小区15-1-1304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儒苑小区15-1203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儒苑小区15-202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儒苑小区15-701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儒苑小区16-1-1103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58.94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儒苑小区16-1-501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58.94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儒苑小区16-1-601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58.94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儒苑小区16-2-103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58.94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儒苑小区16-2-1602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儒苑小区16-2-702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58.78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儒苑小区16-3-501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58.94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儒苑小区二期10-1-104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儒苑小区二期10-1-1301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儒苑小区二期10-1-1502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儒苑小区二期10-1-1601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儒苑小区二期10-1-601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儒苑小区二期10-1-704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儒苑小区二期10-1-803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儒苑小区二期10-1-901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儒苑小区二期10-1-903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儒苑小区二期10-2-1302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儒苑小区二期10-2-1303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儒苑小区二期10-2-904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儒苑小区二期1-1-1005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儒苑小区二期1-1-1105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儒苑小区二期11-1-1805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儒苑小区二期11-1-205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153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儒苑小区二期1-1-1705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儒苑小区二期1-1-1902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儒苑小区二期11-1-905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儒苑小区二期1-1-2102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儒苑小区二期1-1-2104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儒苑小区二期11-2-1802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196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199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儒苑小区二期11-2-904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儒苑小区二期11-3-1802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儒苑小区二期11-3-805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儒苑小区二期11-3-901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儒苑小区二期11-3-904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239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儒苑小区二期1-1-904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儒苑小区二期1-2-1105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儒苑小区二期12-1-1803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儒苑小区二期1-2-1305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儒苑小区二期1-2-1704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儒苑小区二期12-1-704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儒苑小区二期1-2-1805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儒苑小区二期1-2-2101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282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儒苑小区二期1-2-2201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299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儒苑小区二期12-2-903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儒苑小区二期1-2-905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儒苑小区二期13-1-1403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儒苑小区二期13-1-1603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儒苑小区二期13-1-1701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儒苑小区二期13-1-1803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儒苑小区二期13-1-1804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儒苑小区二期13-1-804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325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儒苑小区二期13-2-1804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儒苑小区二期13-2-901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368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儒苑小区二期14-1-1805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儒苑小区二期14-1-205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儒苑小区二期14-1-903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399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儒苑小区二期14-2-1804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儒苑小区二期14-2-904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454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儒苑小区二期14-3-1802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儒苑小区二期14-3-805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儒苑小区二期14-3-903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儒苑小区二期15-1-1302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儒苑小区二期15-1-1604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儒苑小区二期15-1-704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497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499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儒苑小区二期15-2-1804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儒苑小区二期15-2-901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儒苑小区二期15-2-904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儒苑小区二期16-1-1803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540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儒苑小区二期16-1-903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儒苑小区二期16-2-1804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59.61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583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儒苑小区二期16-2-904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59.88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儒苑小区二期2-1-1105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儒苑小区二期2-1-1501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61.32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儒苑小区二期2-1-1802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61.32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61.32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儒苑小区二期2-1-801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儒苑小区二期2-2-1105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61.32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61.32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儒苑小区二期2-2-1604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61.32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儒苑小区二期2-2-1802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儒苑小区二期2-2-1903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儒苑小区二期2-2-2103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儒苑小区二期2-2-2204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61.32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儒苑小区二期2-2-2205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儒苑小区二期2-2-2404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61.32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儒苑小区二期2-2-2405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儒苑小区二期2-2-902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61.84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59.45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儒苑小区二期3-1-1403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626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59.45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儒苑小区二期3-1-1905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59.92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59.92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儒苑小区二期3-1-2101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59.45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儒苑小区二期3-1-2103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儒苑小区二期3-1-2104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儒苑小区二期3-1-2105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59.92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儒苑小区二期3-1-2204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儒苑小区二期3-1-2302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儒苑小区二期3-1-804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59.92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59.92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儒苑小区二期3-2-1404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儒苑小区二期3-2-1405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59.45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儒苑小区二期3-2-1802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儒苑小区二期3-2-1803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儒苑小区二期3-2-1903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儒苑小区二期3-2-2101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59.92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儒苑小区二期3-2-2202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儒苑小区二期3-2-2203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儒苑小区二期3-2-2401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59.92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儒苑小区二期3-2-2403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61.75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儒苑小区二期3-2-904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儒苑小区二期4-1-2104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儒苑小区二期4-1-2105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儒苑小区二期4-1-2201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儒苑小区二期4-1-2202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儒苑小区二期4-1-2404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669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儒苑小区二期4-1-701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儒苑小区二期4-2-1604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儒苑小区二期4-2-1803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儒苑小区二期4-2-2103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儒苑小区二期4-2-2204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儒苑小区二期4-2-2304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儒苑小区二期4-2-2401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儒苑小区二期4-2-2402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儒苑小区二期4-2-2403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儒苑小区二期4-2-603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儒苑小区二期4-3-1501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儒苑小区二期4-3-1701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儒苑小区二期4-3-1704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儒苑小区二期4-3-1802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儒苑小区二期4-3-1901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儒苑小区二期4-3-2004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儒苑小区二期4-3-2104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儒苑小区二期4-3-2204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儒苑小区二期4-3-2205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儒苑小区二期4-3-2302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儒苑小区二期4-3-2303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儒苑小区二期4-3-2304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儒苑小区二期4-3-2402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699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62.57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儒苑小区二期4-3-805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儒苑小区二期5-1-1005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儒苑小区二期5-1-1105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儒苑小区二期5-1-1302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儒苑小区二期5-1-1705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儒苑小区二期5-1-1805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儒苑小区二期5-1-1903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712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儒苑小区二期5-1-2001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儒苑小区二期5-1-2003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儒苑小区二期5-1-903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儒苑小区二期5-2-1105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儒苑小区二期5-2-1305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儒苑小区二期5-2-1404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儒苑小区二期5-2-1501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儒苑小区二期5-2-1704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儒苑小区二期5-2-2003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儒苑小区二期5-2-2102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儒苑小区二期5-2-2105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59.71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60.19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62.03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儒苑小区二期5-2-704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61.50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儒苑小区二期6-1-1102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儒苑小区二期6-1-1204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儒苑小区二期6-1-1404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儒苑小区二期6-1-1503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儒苑小区二期6-1-301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儒苑小区二期6-1-603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儒苑小区二期6-1-701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儒苑小区二期6-1-801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儒苑小区二期6-1-803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儒苑小区二期6-2-1203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61.28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儒苑小区二期6-2-501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儒苑小区二期7-1-1008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755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儒苑小区二期7-1-1205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儒苑小区二期7-1-1207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儒苑小区二期7-1-1208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儒苑小区二期7-1-1306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儒苑小区二期7-1-1407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儒苑小区二期7-1-1408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儒苑小区二期7-1-1508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儒苑小区二期7-1-1706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儒苑小区二期7-1-1805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儒苑小区二期7-1-205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儒苑小区二期7-1-206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儒苑小区二期7-1-208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儒苑小区二期7-1-306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儒苑小区二期7-1-307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儒苑小区二期7-1-406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儒苑小区二期7-1-407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798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799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儒苑小区二期7-1-506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儒苑小区二期7-1-608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53.07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53.72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儒苑小区二期7-1-901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儒苑小区二期7-1-908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51.30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儒苑小区二期8-1-1301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儒苑小区二期8-1-1501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儒苑小区二期8-1-304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儒苑小区二期8-1-403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儒苑小区二期8-1-404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儒苑小区二期8-1-504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儒苑小区二期8-2-1001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59.73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儒苑小区二期8-2-104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儒苑小区二期8-2-1303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儒苑小区二期8-2-1304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60.00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儒苑小区二期8-2-503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61.24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儒苑小区二期9-1-1805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lastRenderedPageBreak/>
              <w:t>841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儒苑小区二期9-1-205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儒苑小区二期9-1-901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儒苑小区二期9-1-902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儒苑小区二期9-2-1804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儒苑小区二期9-2-604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儒苑小区二期9-3-1304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儒苑小区二期9-3-1404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儒苑小区二期9-3-1603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儒苑小区二期9-3-1801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58.12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儒苑小区二期9-3-604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899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儒苑小区二期9-3-605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儒苑小区二期9-3-704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儒苑小区二期9-3-705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59.59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59.22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儒苑小区二期9-3-905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57.16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盛德花园31-106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63.4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盛德花园31-1105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63.4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同顺里小区5-1-403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40.73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幸福佳苑小区1-1-501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58.73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幸福佳苑小区14-1-402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51.47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幸福佳苑小区14-1-702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51.47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幸福佳苑小区14-2-1103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53.34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幸福佳苑小区14-2-1501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57.53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幸福佳苑小区14-2-402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52.62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幸福佳苑小区14-2-802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52.62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幸福佳苑小区14-3-401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57.38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幸福佳苑小区14-3-903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53.34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颐和佳苑15-1-1002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50.84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颐和佳苑15-1-1401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63.73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颐和佳苑15-1-1506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48.28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颐和佳苑15-1-1602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50.84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颐和佳苑15-1-1802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50.84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颐和佳苑15-1-503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48.28</w:t>
            </w:r>
          </w:p>
        </w:tc>
      </w:tr>
      <w:tr w:rsidR="005B4F25" w:rsidRPr="005B4F25" w:rsidTr="005B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Tahoma" w:eastAsia="宋体" w:hAnsi="Tahoma" w:cs="Tahoma"/>
                <w:kern w:val="0"/>
                <w:sz w:val="22"/>
              </w:rPr>
            </w:pPr>
            <w:r w:rsidRPr="005B4F25">
              <w:rPr>
                <w:rFonts w:ascii="Tahoma" w:eastAsia="宋体" w:hAnsi="Tahoma" w:cs="Tahoma"/>
                <w:kern w:val="0"/>
                <w:sz w:val="22"/>
              </w:rPr>
              <w:t>924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颐和佳苑15-1-803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4F25" w:rsidRPr="005B4F25" w:rsidRDefault="005B4F25" w:rsidP="005B4F25">
            <w:pPr>
              <w:widowControl/>
              <w:jc w:val="center"/>
              <w:rPr>
                <w:rFonts w:ascii="宋体" w:eastAsia="宋体" w:hAnsi="宋体" w:cs="Tahoma"/>
                <w:kern w:val="0"/>
                <w:sz w:val="24"/>
                <w:szCs w:val="24"/>
              </w:rPr>
            </w:pPr>
            <w:r w:rsidRPr="005B4F25">
              <w:rPr>
                <w:rFonts w:ascii="宋体" w:eastAsia="宋体" w:hAnsi="宋体" w:cs="Tahoma" w:hint="eastAsia"/>
                <w:kern w:val="0"/>
                <w:sz w:val="24"/>
                <w:szCs w:val="24"/>
              </w:rPr>
              <w:t>48.28</w:t>
            </w:r>
          </w:p>
        </w:tc>
      </w:tr>
    </w:tbl>
    <w:p w:rsidR="005B4F25" w:rsidRPr="00A61655" w:rsidRDefault="005B4F25" w:rsidP="00670B77">
      <w:pPr>
        <w:snapToGrid w:val="0"/>
        <w:spacing w:afterLines="100" w:line="52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</w:p>
    <w:sectPr w:rsidR="005B4F25" w:rsidRPr="00A61655" w:rsidSect="00E63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362" w:rsidRDefault="00981362" w:rsidP="00391F72">
      <w:r>
        <w:separator/>
      </w:r>
    </w:p>
  </w:endnote>
  <w:endnote w:type="continuationSeparator" w:id="0">
    <w:p w:rsidR="00981362" w:rsidRDefault="00981362" w:rsidP="00391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362" w:rsidRDefault="00981362" w:rsidP="00391F72">
      <w:r>
        <w:separator/>
      </w:r>
    </w:p>
  </w:footnote>
  <w:footnote w:type="continuationSeparator" w:id="0">
    <w:p w:rsidR="00981362" w:rsidRDefault="00981362" w:rsidP="00391F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7D1F"/>
    <w:rsid w:val="000031DA"/>
    <w:rsid w:val="0005756E"/>
    <w:rsid w:val="00075BCA"/>
    <w:rsid w:val="001474CF"/>
    <w:rsid w:val="00154003"/>
    <w:rsid w:val="00180F24"/>
    <w:rsid w:val="001830D0"/>
    <w:rsid w:val="001A59BF"/>
    <w:rsid w:val="002F0483"/>
    <w:rsid w:val="00340562"/>
    <w:rsid w:val="00391F72"/>
    <w:rsid w:val="005B4F25"/>
    <w:rsid w:val="005D4923"/>
    <w:rsid w:val="005E21F0"/>
    <w:rsid w:val="00602FCB"/>
    <w:rsid w:val="00605C0C"/>
    <w:rsid w:val="00670B77"/>
    <w:rsid w:val="006E2AD8"/>
    <w:rsid w:val="00775C23"/>
    <w:rsid w:val="007D7D1F"/>
    <w:rsid w:val="0085157D"/>
    <w:rsid w:val="008C5C3A"/>
    <w:rsid w:val="00981362"/>
    <w:rsid w:val="009A55D6"/>
    <w:rsid w:val="00A21521"/>
    <w:rsid w:val="00A42176"/>
    <w:rsid w:val="00A61655"/>
    <w:rsid w:val="00AA7958"/>
    <w:rsid w:val="00B446BA"/>
    <w:rsid w:val="00B75C35"/>
    <w:rsid w:val="00B816D5"/>
    <w:rsid w:val="00B96E48"/>
    <w:rsid w:val="00BD7A38"/>
    <w:rsid w:val="00C40DEF"/>
    <w:rsid w:val="00D0355D"/>
    <w:rsid w:val="00D903E8"/>
    <w:rsid w:val="00DB5ACB"/>
    <w:rsid w:val="00DF4506"/>
    <w:rsid w:val="00E63FF1"/>
    <w:rsid w:val="00F27D0E"/>
    <w:rsid w:val="00F4750F"/>
    <w:rsid w:val="00F70BF5"/>
    <w:rsid w:val="00F94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F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1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1F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1F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1F72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91F7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91F72"/>
    <w:rPr>
      <w:color w:val="800080"/>
      <w:u w:val="single"/>
    </w:rPr>
  </w:style>
  <w:style w:type="paragraph" w:customStyle="1" w:styleId="font5">
    <w:name w:val="font5"/>
    <w:basedOn w:val="a"/>
    <w:rsid w:val="00391F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391F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391F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table" w:styleId="a7">
    <w:name w:val="Table Grid"/>
    <w:basedOn w:val="a1"/>
    <w:uiPriority w:val="59"/>
    <w:rsid w:val="00391F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7">
    <w:name w:val="xl67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F94254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rsid w:val="00F94254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6">
    <w:name w:val="xl76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F942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6">
    <w:name w:val="font6"/>
    <w:basedOn w:val="a"/>
    <w:rsid w:val="00D903E8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kern w:val="0"/>
      <w:sz w:val="18"/>
      <w:szCs w:val="18"/>
    </w:rPr>
  </w:style>
  <w:style w:type="paragraph" w:customStyle="1" w:styleId="xl64">
    <w:name w:val="xl64"/>
    <w:basedOn w:val="a"/>
    <w:rsid w:val="00D903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0">
    <w:name w:val="font0"/>
    <w:basedOn w:val="a"/>
    <w:rsid w:val="005B4F25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F72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1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1F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1F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1F72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91F7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91F72"/>
    <w:rPr>
      <w:color w:val="800080"/>
      <w:u w:val="single"/>
    </w:rPr>
  </w:style>
  <w:style w:type="paragraph" w:customStyle="1" w:styleId="font5">
    <w:name w:val="font5"/>
    <w:basedOn w:val="a"/>
    <w:rsid w:val="00391F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391F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391F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table" w:styleId="a7">
    <w:name w:val="Table Grid"/>
    <w:basedOn w:val="a1"/>
    <w:uiPriority w:val="59"/>
    <w:rsid w:val="00391F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3576</Words>
  <Characters>20385</Characters>
  <Application>Microsoft Office Word</Application>
  <DocSecurity>0</DocSecurity>
  <Lines>169</Lines>
  <Paragraphs>47</Paragraphs>
  <ScaleCrop>false</ScaleCrop>
  <Company>Lenovo (Beijing) Limited</Company>
  <LinksUpToDate>false</LinksUpToDate>
  <CharactersWithSpaces>23914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洪国军</dc:creator>
  <cp:keywords/>
  <dc:description/>
  <cp:lastModifiedBy>User</cp:lastModifiedBy>
  <cp:revision>9</cp:revision>
  <dcterms:created xsi:type="dcterms:W3CDTF">2017-11-17T06:32:00Z</dcterms:created>
  <dcterms:modified xsi:type="dcterms:W3CDTF">2017-11-22T09:17:00Z</dcterms:modified>
</cp:coreProperties>
</file>