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84BE6" w:rsidRDefault="00B84BE6" w:rsidP="001675EB">
      <w:pPr>
        <w:adjustRightInd w:val="0"/>
        <w:snapToGrid w:val="0"/>
        <w:spacing w:beforeLines="50" w:afterLines="50" w:line="520" w:lineRule="exact"/>
        <w:jc w:val="center"/>
        <w:outlineLvl w:val="0"/>
        <w:rPr>
          <w:rFonts w:ascii="Times New Roman" w:eastAsia="华文中宋" w:hAnsi="Times New Roman" w:cs="Times New Roman"/>
          <w:sz w:val="44"/>
        </w:rPr>
      </w:pPr>
      <w:r w:rsidRPr="00AC18A1">
        <w:rPr>
          <w:rFonts w:ascii="Times New Roman" w:eastAsia="华文中宋" w:hAnsi="Times New Roman" w:cs="Times New Roman" w:hint="eastAsia"/>
          <w:sz w:val="44"/>
        </w:rPr>
        <w:t>目</w:t>
      </w:r>
      <w:r>
        <w:rPr>
          <w:rFonts w:ascii="Times New Roman" w:eastAsia="华文中宋" w:hAnsi="Times New Roman" w:cs="Times New Roman" w:hint="eastAsia"/>
          <w:sz w:val="44"/>
        </w:rPr>
        <w:t xml:space="preserve">  </w:t>
      </w:r>
      <w:r w:rsidRPr="00AC18A1">
        <w:rPr>
          <w:rFonts w:ascii="Times New Roman" w:eastAsia="华文中宋" w:hAnsi="Times New Roman" w:cs="Times New Roman" w:hint="eastAsia"/>
          <w:sz w:val="44"/>
        </w:rPr>
        <w:t>录</w:t>
      </w:r>
    </w:p>
    <w:p w:rsidR="00B84BE6" w:rsidRPr="00AC18A1" w:rsidRDefault="00B84BE6" w:rsidP="001F62BF">
      <w:pPr>
        <w:adjustRightInd w:val="0"/>
        <w:snapToGrid w:val="0"/>
        <w:spacing w:line="120" w:lineRule="exact"/>
        <w:jc w:val="left"/>
        <w:outlineLvl w:val="0"/>
        <w:rPr>
          <w:rFonts w:ascii="Times New Roman" w:eastAsia="华文中宋" w:hAnsi="Times New Roman" w:cs="Times New Roman"/>
          <w:sz w:val="44"/>
        </w:rPr>
      </w:pPr>
    </w:p>
    <w:p w:rsidR="00B84BE6" w:rsidRPr="00AC18A1" w:rsidRDefault="00B84BE6" w:rsidP="001675EB">
      <w:pPr>
        <w:spacing w:beforeLines="50" w:afterLines="50" w:line="500" w:lineRule="exact"/>
        <w:jc w:val="distribute"/>
        <w:rPr>
          <w:rFonts w:ascii="黑体" w:eastAsia="黑体" w:hAnsi="黑体" w:cs="Times New Roman"/>
          <w:sz w:val="28"/>
          <w:szCs w:val="28"/>
        </w:rPr>
      </w:pPr>
      <w:r w:rsidRPr="00AC18A1">
        <w:rPr>
          <w:rFonts w:ascii="黑体" w:eastAsia="黑体" w:hAnsi="黑体" w:cs="Times New Roman" w:hint="eastAsia"/>
          <w:sz w:val="28"/>
          <w:szCs w:val="28"/>
        </w:rPr>
        <w:t>序  言</w:t>
      </w:r>
      <w:r w:rsidRPr="00890518">
        <w:rPr>
          <w:rFonts w:ascii="楷体_GB2312" w:eastAsia="楷体_GB2312" w:hAnsi="Times New Roman" w:cs="Times New Roman" w:hint="eastAsia"/>
          <w:sz w:val="28"/>
          <w:szCs w:val="28"/>
        </w:rPr>
        <w:t>……</w:t>
      </w:r>
      <w:proofErr w:type="gramStart"/>
      <w:r w:rsidRPr="00890518">
        <w:rPr>
          <w:rFonts w:ascii="楷体_GB2312" w:eastAsia="楷体_GB2312" w:hAnsi="Times New Roman" w:cs="Times New Roman" w:hint="eastAsia"/>
          <w:sz w:val="28"/>
          <w:szCs w:val="28"/>
        </w:rPr>
        <w:t>………………………………………………………………</w:t>
      </w:r>
      <w:proofErr w:type="gramEnd"/>
      <w:r w:rsidRPr="00890518">
        <w:rPr>
          <w:rFonts w:ascii="楷体_GB2312" w:eastAsia="楷体_GB2312" w:hAnsi="Times New Roman" w:cs="Times New Roman" w:hint="eastAsia"/>
          <w:sz w:val="28"/>
          <w:szCs w:val="28"/>
        </w:rPr>
        <w:t>1</w:t>
      </w:r>
    </w:p>
    <w:p w:rsidR="00B84BE6" w:rsidRPr="00AC18A1" w:rsidRDefault="00B84BE6" w:rsidP="001675EB">
      <w:pPr>
        <w:spacing w:beforeLines="50" w:afterLines="50" w:line="500" w:lineRule="exact"/>
        <w:jc w:val="distribute"/>
        <w:rPr>
          <w:rFonts w:ascii="黑体" w:eastAsia="黑体" w:hAnsi="黑体" w:cs="Times New Roman"/>
          <w:sz w:val="28"/>
          <w:szCs w:val="28"/>
        </w:rPr>
      </w:pPr>
      <w:r w:rsidRPr="00AC18A1">
        <w:rPr>
          <w:rFonts w:ascii="黑体" w:eastAsia="黑体" w:hAnsi="黑体" w:cs="Times New Roman" w:hint="eastAsia"/>
          <w:sz w:val="28"/>
          <w:szCs w:val="28"/>
        </w:rPr>
        <w:t>第一篇 京东新城建设扬帆起航</w:t>
      </w:r>
      <w:r w:rsidRPr="00890518">
        <w:rPr>
          <w:rFonts w:ascii="楷体_GB2312" w:eastAsia="楷体_GB2312" w:hAnsi="Times New Roman" w:cs="Times New Roman" w:hint="eastAsia"/>
          <w:sz w:val="28"/>
          <w:szCs w:val="28"/>
        </w:rPr>
        <w:t>……</w:t>
      </w:r>
      <w:proofErr w:type="gramStart"/>
      <w:r w:rsidR="001F62BF" w:rsidRPr="00890518">
        <w:rPr>
          <w:rFonts w:ascii="楷体_GB2312" w:eastAsia="楷体_GB2312" w:hAnsi="Times New Roman" w:cs="Times New Roman" w:hint="eastAsia"/>
          <w:sz w:val="28"/>
          <w:szCs w:val="28"/>
        </w:rPr>
        <w:t>……</w:t>
      </w:r>
      <w:r w:rsidRPr="00890518">
        <w:rPr>
          <w:rFonts w:ascii="楷体_GB2312" w:eastAsia="楷体_GB2312" w:hAnsi="Times New Roman" w:cs="Times New Roman" w:hint="eastAsia"/>
          <w:sz w:val="28"/>
          <w:szCs w:val="28"/>
        </w:rPr>
        <w:t>……………………………</w:t>
      </w:r>
      <w:proofErr w:type="gramEnd"/>
      <w:r w:rsidRPr="00890518">
        <w:rPr>
          <w:rFonts w:ascii="楷体_GB2312" w:eastAsia="楷体_GB2312" w:hAnsi="Times New Roman" w:cs="Times New Roman" w:hint="eastAsia"/>
          <w:sz w:val="28"/>
          <w:szCs w:val="28"/>
        </w:rPr>
        <w:t>2</w:t>
      </w:r>
    </w:p>
    <w:p w:rsidR="00B84BE6" w:rsidRPr="00890518" w:rsidRDefault="00B84BE6" w:rsidP="001F62BF">
      <w:pPr>
        <w:spacing w:line="500" w:lineRule="exact"/>
        <w:ind w:leftChars="200" w:left="420"/>
        <w:jc w:val="distribute"/>
        <w:rPr>
          <w:rFonts w:ascii="楷体_GB2312" w:eastAsia="楷体_GB2312" w:hAnsi="Times New Roman" w:cs="Times New Roman"/>
          <w:sz w:val="28"/>
          <w:szCs w:val="28"/>
        </w:rPr>
      </w:pPr>
      <w:r w:rsidRPr="00890518">
        <w:rPr>
          <w:rFonts w:ascii="华文中宋" w:eastAsia="华文中宋" w:hAnsi="华文中宋" w:cs="Times New Roman" w:hint="eastAsia"/>
          <w:sz w:val="28"/>
          <w:szCs w:val="28"/>
        </w:rPr>
        <w:t>第一章 “十二五”发展成就</w:t>
      </w:r>
      <w:r w:rsidRPr="00890518">
        <w:rPr>
          <w:rFonts w:ascii="楷体_GB2312" w:eastAsia="楷体_GB2312" w:hAnsi="Times New Roman" w:cs="Times New Roman" w:hint="eastAsia"/>
          <w:sz w:val="28"/>
          <w:szCs w:val="28"/>
        </w:rPr>
        <w:t>……</w:t>
      </w:r>
      <w:proofErr w:type="gramStart"/>
      <w:r w:rsidRPr="00890518">
        <w:rPr>
          <w:rFonts w:ascii="楷体_GB2312" w:eastAsia="楷体_GB2312" w:hAnsi="Times New Roman" w:cs="Times New Roman" w:hint="eastAsia"/>
          <w:sz w:val="28"/>
          <w:szCs w:val="28"/>
        </w:rPr>
        <w:t>…………………………………</w:t>
      </w:r>
      <w:proofErr w:type="gramEnd"/>
      <w:r w:rsidRPr="00890518">
        <w:rPr>
          <w:rFonts w:ascii="楷体_GB2312" w:eastAsia="楷体_GB2312" w:hAnsi="Times New Roman" w:cs="Times New Roman" w:hint="eastAsia"/>
          <w:sz w:val="28"/>
          <w:szCs w:val="28"/>
        </w:rPr>
        <w:t>2</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一、经济保持快速增长，产业结构持续优化</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2</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二、城市建设不断加快，城乡统筹扎实推进</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4</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三、公共服务逐步完善，民生水平稳步提高</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5</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四、生态建设全面推进，</w:t>
      </w:r>
      <w:proofErr w:type="gramStart"/>
      <w:r w:rsidRPr="00AC18A1">
        <w:rPr>
          <w:rFonts w:ascii="楷体_GB2312" w:eastAsia="楷体_GB2312" w:hAnsi="Times New Roman" w:cs="Times New Roman" w:hint="eastAsia"/>
          <w:sz w:val="28"/>
          <w:szCs w:val="28"/>
        </w:rPr>
        <w:t>绿美大厂</w:t>
      </w:r>
      <w:proofErr w:type="gramEnd"/>
      <w:r w:rsidRPr="00AC18A1">
        <w:rPr>
          <w:rFonts w:ascii="楷体_GB2312" w:eastAsia="楷体_GB2312" w:hAnsi="Times New Roman" w:cs="Times New Roman" w:hint="eastAsia"/>
          <w:sz w:val="28"/>
          <w:szCs w:val="28"/>
        </w:rPr>
        <w:t>雏形初现</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7</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五、体制改革全面深化，治理能力明显增强</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8</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六、区域合作不断强化，协同水平日益提升</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9</w:t>
      </w:r>
    </w:p>
    <w:p w:rsidR="00B84BE6" w:rsidRPr="00AC18A1" w:rsidRDefault="00B84BE6" w:rsidP="001F62BF">
      <w:pPr>
        <w:spacing w:line="500" w:lineRule="exact"/>
        <w:ind w:leftChars="200" w:left="420"/>
        <w:jc w:val="distribute"/>
        <w:rPr>
          <w:rFonts w:ascii="楷体_GB2312" w:eastAsia="楷体_GB2312" w:hAnsi="Times New Roman" w:cs="Times New Roman"/>
          <w:sz w:val="28"/>
          <w:szCs w:val="28"/>
        </w:rPr>
      </w:pPr>
      <w:r w:rsidRPr="00890518">
        <w:rPr>
          <w:rFonts w:ascii="华文中宋" w:eastAsia="华文中宋" w:hAnsi="华文中宋" w:cs="Times New Roman" w:hint="eastAsia"/>
          <w:sz w:val="28"/>
          <w:szCs w:val="28"/>
        </w:rPr>
        <w:t>第二章 发展机遇与困难挑战</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9</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一、发展机遇</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9</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二、困难挑战</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11</w:t>
      </w:r>
    </w:p>
    <w:p w:rsidR="00B84BE6" w:rsidRPr="00AC18A1" w:rsidRDefault="00B84BE6" w:rsidP="001F62BF">
      <w:pPr>
        <w:spacing w:line="500" w:lineRule="exact"/>
        <w:ind w:leftChars="200" w:left="420"/>
        <w:jc w:val="distribute"/>
        <w:rPr>
          <w:rFonts w:ascii="楷体_GB2312" w:eastAsia="楷体_GB2312" w:hAnsi="Times New Roman" w:cs="Times New Roman"/>
          <w:sz w:val="28"/>
          <w:szCs w:val="28"/>
        </w:rPr>
      </w:pPr>
      <w:r w:rsidRPr="00890518">
        <w:rPr>
          <w:rFonts w:ascii="华文中宋" w:eastAsia="华文中宋" w:hAnsi="华文中宋" w:cs="Times New Roman" w:hint="eastAsia"/>
          <w:sz w:val="28"/>
          <w:szCs w:val="28"/>
        </w:rPr>
        <w:t>第三章 总体定位和发展目标</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12</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一、总体定位</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13</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二、指导思想</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14</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三、发展目标</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16</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四、发展布局</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00377FF1">
        <w:rPr>
          <w:rFonts w:ascii="楷体_GB2312" w:eastAsia="楷体_GB2312" w:hAnsi="Times New Roman" w:cs="Times New Roman" w:hint="eastAsia"/>
          <w:sz w:val="28"/>
          <w:szCs w:val="28"/>
        </w:rPr>
        <w:t>20</w:t>
      </w:r>
    </w:p>
    <w:p w:rsidR="00B84BE6" w:rsidRPr="00890518" w:rsidRDefault="00B84BE6" w:rsidP="001675EB">
      <w:pPr>
        <w:spacing w:beforeLines="50" w:afterLines="50" w:line="500" w:lineRule="exact"/>
        <w:jc w:val="distribute"/>
        <w:rPr>
          <w:rFonts w:ascii="黑体" w:eastAsia="黑体" w:hAnsi="黑体" w:cs="Times New Roman"/>
          <w:sz w:val="28"/>
          <w:szCs w:val="28"/>
        </w:rPr>
      </w:pPr>
      <w:r w:rsidRPr="00890518">
        <w:rPr>
          <w:rFonts w:ascii="黑体" w:eastAsia="黑体" w:hAnsi="黑体" w:cs="Times New Roman" w:hint="eastAsia"/>
          <w:sz w:val="28"/>
          <w:szCs w:val="28"/>
        </w:rPr>
        <w:t>第二篇 让经济更优质</w:t>
      </w:r>
      <w:r w:rsidRPr="00890518">
        <w:rPr>
          <w:rFonts w:ascii="楷体_GB2312" w:eastAsia="楷体_GB2312" w:hAnsi="Times New Roman" w:cs="Times New Roman" w:hint="eastAsia"/>
          <w:sz w:val="28"/>
          <w:szCs w:val="28"/>
        </w:rPr>
        <w:t>……</w:t>
      </w:r>
      <w:proofErr w:type="gramStart"/>
      <w:r w:rsidRPr="00890518">
        <w:rPr>
          <w:rFonts w:ascii="楷体_GB2312" w:eastAsia="楷体_GB2312" w:hAnsi="Times New Roman" w:cs="Times New Roman" w:hint="eastAsia"/>
          <w:sz w:val="28"/>
          <w:szCs w:val="28"/>
        </w:rPr>
        <w:t>……………………………………………</w:t>
      </w:r>
      <w:proofErr w:type="gramEnd"/>
      <w:r w:rsidRPr="00890518">
        <w:rPr>
          <w:rFonts w:ascii="楷体_GB2312" w:eastAsia="楷体_GB2312" w:hAnsi="Times New Roman" w:cs="Times New Roman" w:hint="eastAsia"/>
          <w:sz w:val="28"/>
          <w:szCs w:val="28"/>
        </w:rPr>
        <w:t>23</w:t>
      </w:r>
    </w:p>
    <w:p w:rsidR="00B84BE6" w:rsidRPr="00AC18A1" w:rsidRDefault="00B84BE6" w:rsidP="001F62BF">
      <w:pPr>
        <w:spacing w:line="500" w:lineRule="exact"/>
        <w:ind w:leftChars="200" w:left="420"/>
        <w:jc w:val="distribute"/>
        <w:rPr>
          <w:rFonts w:ascii="楷体_GB2312" w:eastAsia="楷体_GB2312" w:hAnsi="Times New Roman" w:cs="Times New Roman"/>
          <w:sz w:val="28"/>
          <w:szCs w:val="28"/>
        </w:rPr>
      </w:pPr>
      <w:r w:rsidRPr="00890518">
        <w:rPr>
          <w:rFonts w:ascii="华文中宋" w:eastAsia="华文中宋" w:hAnsi="华文中宋" w:cs="Times New Roman" w:hint="eastAsia"/>
          <w:sz w:val="28"/>
          <w:szCs w:val="28"/>
        </w:rPr>
        <w:t>第一章 加快构建现代产业体系</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r w:rsidRPr="00890518">
        <w:rPr>
          <w:rFonts w:ascii="楷体_GB2312" w:eastAsia="楷体_GB2312" w:hAnsi="Times New Roman" w:cs="Times New Roman" w:hint="eastAsia"/>
          <w:sz w:val="28"/>
          <w:szCs w:val="28"/>
        </w:rPr>
        <w:t>…</w:t>
      </w:r>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23</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一、文化创意</w:t>
      </w:r>
      <w:r>
        <w:rPr>
          <w:rFonts w:ascii="楷体_GB2312" w:eastAsia="楷体_GB2312" w:hAnsi="Times New Roman" w:cs="Times New Roman" w:hint="eastAsia"/>
          <w:sz w:val="28"/>
          <w:szCs w:val="28"/>
        </w:rPr>
        <w:t>……</w:t>
      </w:r>
      <w:proofErr w:type="gramStart"/>
      <w:r w:rsidR="00AE35F6">
        <w:rPr>
          <w:rFonts w:ascii="楷体_GB2312" w:eastAsia="楷体_GB2312" w:hAnsi="Times New Roman" w:cs="Times New Roman" w:hint="eastAsia"/>
          <w:sz w:val="28"/>
          <w:szCs w:val="28"/>
        </w:rPr>
        <w:t>………</w:t>
      </w:r>
      <w:r>
        <w:rPr>
          <w:rFonts w:ascii="楷体_GB2312" w:eastAsia="楷体_GB2312" w:hAnsi="Times New Roman" w:cs="Times New Roman" w:hint="eastAsia"/>
          <w:sz w:val="28"/>
          <w:szCs w:val="28"/>
        </w:rPr>
        <w:t>…………………</w:t>
      </w:r>
      <w:r w:rsidRPr="00890518">
        <w:rPr>
          <w:rFonts w:ascii="楷体_GB2312" w:eastAsia="楷体_GB2312" w:hAnsi="Times New Roman" w:cs="Times New Roman" w:hint="eastAsia"/>
          <w:sz w:val="28"/>
          <w:szCs w:val="28"/>
        </w:rPr>
        <w:t>…</w:t>
      </w:r>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23</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二、总部商务</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24</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三、高端制造</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25</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四、绿色清真食品</w:t>
      </w:r>
      <w:r>
        <w:rPr>
          <w:rFonts w:ascii="楷体_GB2312" w:eastAsia="楷体_GB2312" w:hAnsi="Times New Roman" w:cs="Times New Roman" w:hint="eastAsia"/>
          <w:sz w:val="28"/>
          <w:szCs w:val="28"/>
        </w:rPr>
        <w:t>…</w:t>
      </w:r>
      <w:r w:rsidR="00AE35F6">
        <w:rPr>
          <w:rFonts w:ascii="楷体_GB2312" w:eastAsia="楷体_GB2312" w:hAnsi="Times New Roman" w:cs="Times New Roman" w:hint="eastAsia"/>
          <w:sz w:val="28"/>
          <w:szCs w:val="28"/>
        </w:rPr>
        <w:t>…</w:t>
      </w:r>
      <w:proofErr w:type="gramStart"/>
      <w:r w:rsidR="00AE35F6">
        <w:rPr>
          <w:rFonts w:ascii="楷体_GB2312" w:eastAsia="楷体_GB2312" w:hAnsi="Times New Roman" w:cs="Times New Roman" w:hint="eastAsia"/>
          <w:sz w:val="28"/>
          <w:szCs w:val="28"/>
        </w:rPr>
        <w:t>……</w:t>
      </w:r>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26</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五、科技休闲农业</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27</w:t>
      </w:r>
    </w:p>
    <w:p w:rsidR="00B84BE6" w:rsidRPr="00AC18A1" w:rsidRDefault="00B84BE6" w:rsidP="001F62BF">
      <w:pPr>
        <w:spacing w:line="500" w:lineRule="exact"/>
        <w:ind w:leftChars="200" w:left="420"/>
        <w:jc w:val="distribute"/>
        <w:rPr>
          <w:rFonts w:ascii="楷体_GB2312" w:eastAsia="楷体_GB2312" w:hAnsi="Times New Roman" w:cs="Times New Roman"/>
          <w:sz w:val="28"/>
          <w:szCs w:val="28"/>
        </w:rPr>
      </w:pPr>
      <w:r w:rsidRPr="00890518">
        <w:rPr>
          <w:rFonts w:ascii="华文中宋" w:eastAsia="华文中宋" w:hAnsi="华文中宋" w:cs="Times New Roman" w:hint="eastAsia"/>
          <w:sz w:val="28"/>
          <w:szCs w:val="28"/>
        </w:rPr>
        <w:lastRenderedPageBreak/>
        <w:t>第二章 加快建设三大重点产业功能区</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2</w:t>
      </w:r>
      <w:r w:rsidR="00377FF1">
        <w:rPr>
          <w:rFonts w:ascii="楷体_GB2312" w:eastAsia="楷体_GB2312" w:hAnsi="Times New Roman" w:cs="Times New Roman" w:hint="eastAsia"/>
          <w:sz w:val="28"/>
          <w:szCs w:val="28"/>
        </w:rPr>
        <w:t>9</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一、文化科技引擎区</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30</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二、高端制造集聚区</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30</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三、现代农业科技示范区</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30</w:t>
      </w:r>
    </w:p>
    <w:p w:rsidR="00B84BE6" w:rsidRPr="00AC18A1" w:rsidRDefault="00B84BE6" w:rsidP="001F62BF">
      <w:pPr>
        <w:spacing w:line="500" w:lineRule="exact"/>
        <w:ind w:leftChars="200" w:left="420"/>
        <w:jc w:val="distribute"/>
        <w:rPr>
          <w:rFonts w:ascii="楷体_GB2312" w:eastAsia="楷体_GB2312" w:hAnsi="Times New Roman" w:cs="Times New Roman"/>
          <w:sz w:val="28"/>
          <w:szCs w:val="28"/>
        </w:rPr>
      </w:pPr>
      <w:r w:rsidRPr="00890518">
        <w:rPr>
          <w:rFonts w:ascii="华文中宋" w:eastAsia="华文中宋" w:hAnsi="华文中宋" w:cs="Times New Roman" w:hint="eastAsia"/>
          <w:sz w:val="28"/>
          <w:szCs w:val="28"/>
        </w:rPr>
        <w:t>第三章 全面优化产业发展环境</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31</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一、优化产业政策环境</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31</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二、培育创新创业生态环境</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32</w:t>
      </w:r>
    </w:p>
    <w:p w:rsidR="00B84BE6" w:rsidRPr="00890518" w:rsidRDefault="00B84BE6" w:rsidP="001675EB">
      <w:pPr>
        <w:spacing w:beforeLines="50" w:afterLines="50" w:line="500" w:lineRule="exact"/>
        <w:jc w:val="distribute"/>
        <w:rPr>
          <w:rFonts w:ascii="黑体" w:eastAsia="黑体" w:hAnsi="黑体" w:cs="Times New Roman"/>
          <w:sz w:val="28"/>
          <w:szCs w:val="28"/>
        </w:rPr>
      </w:pPr>
      <w:r w:rsidRPr="00890518">
        <w:rPr>
          <w:rFonts w:ascii="黑体" w:eastAsia="黑体" w:hAnsi="黑体" w:cs="Times New Roman" w:hint="eastAsia"/>
          <w:sz w:val="28"/>
          <w:szCs w:val="28"/>
        </w:rPr>
        <w:t>第三篇 让城市更美好</w:t>
      </w:r>
      <w:r w:rsidRPr="00890518">
        <w:rPr>
          <w:rFonts w:ascii="楷体_GB2312" w:eastAsia="楷体_GB2312" w:hAnsi="Times New Roman" w:cs="Times New Roman" w:hint="eastAsia"/>
          <w:sz w:val="28"/>
          <w:szCs w:val="28"/>
        </w:rPr>
        <w:t>……</w:t>
      </w:r>
      <w:proofErr w:type="gramStart"/>
      <w:r w:rsidRPr="00890518">
        <w:rPr>
          <w:rFonts w:ascii="楷体_GB2312" w:eastAsia="楷体_GB2312" w:hAnsi="Times New Roman" w:cs="Times New Roman" w:hint="eastAsia"/>
          <w:sz w:val="28"/>
          <w:szCs w:val="28"/>
        </w:rPr>
        <w:t>…………………</w:t>
      </w:r>
      <w:r>
        <w:rPr>
          <w:rFonts w:ascii="楷体_GB2312" w:eastAsia="楷体_GB2312" w:hAnsi="Times New Roman" w:cs="Times New Roman" w:hint="eastAsia"/>
          <w:sz w:val="28"/>
          <w:szCs w:val="28"/>
        </w:rPr>
        <w:t>…………</w:t>
      </w:r>
      <w:r w:rsidRPr="00890518">
        <w:rPr>
          <w:rFonts w:ascii="楷体_GB2312" w:eastAsia="楷体_GB2312" w:hAnsi="Times New Roman" w:cs="Times New Roman" w:hint="eastAsia"/>
          <w:sz w:val="28"/>
          <w:szCs w:val="28"/>
        </w:rPr>
        <w:t>………………</w:t>
      </w:r>
      <w:proofErr w:type="gramEnd"/>
      <w:r w:rsidRPr="00890518">
        <w:rPr>
          <w:rFonts w:ascii="楷体_GB2312" w:eastAsia="楷体_GB2312" w:hAnsi="Times New Roman" w:cs="Times New Roman" w:hint="eastAsia"/>
          <w:sz w:val="28"/>
          <w:szCs w:val="28"/>
        </w:rPr>
        <w:t>34</w:t>
      </w:r>
    </w:p>
    <w:p w:rsidR="00B84BE6" w:rsidRPr="00AC18A1" w:rsidRDefault="00B84BE6" w:rsidP="001F62BF">
      <w:pPr>
        <w:spacing w:line="500" w:lineRule="exact"/>
        <w:ind w:leftChars="200" w:left="420"/>
        <w:jc w:val="distribute"/>
        <w:rPr>
          <w:rFonts w:ascii="楷体_GB2312" w:eastAsia="楷体_GB2312" w:hAnsi="Times New Roman" w:cs="Times New Roman"/>
          <w:sz w:val="28"/>
          <w:szCs w:val="28"/>
        </w:rPr>
      </w:pPr>
      <w:r w:rsidRPr="00890518">
        <w:rPr>
          <w:rFonts w:ascii="华文中宋" w:eastAsia="华文中宋" w:hAnsi="华文中宋" w:cs="Times New Roman" w:hint="eastAsia"/>
          <w:sz w:val="28"/>
          <w:szCs w:val="28"/>
        </w:rPr>
        <w:t>第一章 集中力量建设三大新城</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34</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一、县城新城</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34</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二、潮白新城</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35</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三、</w:t>
      </w:r>
      <w:proofErr w:type="gramStart"/>
      <w:r w:rsidRPr="00AC18A1">
        <w:rPr>
          <w:rFonts w:ascii="楷体_GB2312" w:eastAsia="楷体_GB2312" w:hAnsi="Times New Roman" w:cs="Times New Roman" w:hint="eastAsia"/>
          <w:sz w:val="28"/>
          <w:szCs w:val="28"/>
        </w:rPr>
        <w:t>夏垫新城</w:t>
      </w:r>
      <w:proofErr w:type="gramEnd"/>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36</w:t>
      </w:r>
    </w:p>
    <w:p w:rsidR="00B84BE6" w:rsidRPr="00AC18A1" w:rsidRDefault="00B84BE6" w:rsidP="001F62BF">
      <w:pPr>
        <w:spacing w:line="500" w:lineRule="exact"/>
        <w:ind w:leftChars="200" w:left="420"/>
        <w:jc w:val="distribute"/>
        <w:rPr>
          <w:rFonts w:ascii="楷体_GB2312" w:eastAsia="楷体_GB2312" w:hAnsi="Times New Roman" w:cs="Times New Roman"/>
          <w:sz w:val="28"/>
          <w:szCs w:val="28"/>
        </w:rPr>
      </w:pPr>
      <w:r w:rsidRPr="00890518">
        <w:rPr>
          <w:rFonts w:ascii="华文中宋" w:eastAsia="华文中宋" w:hAnsi="华文中宋" w:cs="Times New Roman" w:hint="eastAsia"/>
          <w:sz w:val="28"/>
          <w:szCs w:val="28"/>
        </w:rPr>
        <w:t>第二章 全面有序推进新型农村社区和美丽乡村建设</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36</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一、加快推进新型农村社区建设</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37</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二、深入推进美丽乡村建设</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37</w:t>
      </w:r>
    </w:p>
    <w:p w:rsidR="00B84BE6" w:rsidRPr="00AC18A1" w:rsidRDefault="00B84BE6" w:rsidP="001F62BF">
      <w:pPr>
        <w:spacing w:line="500" w:lineRule="exact"/>
        <w:ind w:leftChars="200" w:left="420"/>
        <w:jc w:val="distribute"/>
        <w:rPr>
          <w:rFonts w:ascii="楷体_GB2312" w:eastAsia="楷体_GB2312" w:hAnsi="Times New Roman" w:cs="Times New Roman"/>
          <w:sz w:val="28"/>
          <w:szCs w:val="28"/>
        </w:rPr>
      </w:pPr>
      <w:r w:rsidRPr="00890518">
        <w:rPr>
          <w:rFonts w:ascii="华文中宋" w:eastAsia="华文中宋" w:hAnsi="华文中宋" w:cs="Times New Roman" w:hint="eastAsia"/>
          <w:sz w:val="28"/>
          <w:szCs w:val="28"/>
        </w:rPr>
        <w:t>第三章 着力提升基础设施支撑能力</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38</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一、构建外联内通的道路交通网络</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38</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二、健全完善市政设施</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41</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三、加快建设智慧大厂</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4</w:t>
      </w:r>
      <w:r w:rsidR="00377FF1">
        <w:rPr>
          <w:rFonts w:ascii="楷体_GB2312" w:eastAsia="楷体_GB2312" w:hAnsi="Times New Roman" w:cs="Times New Roman" w:hint="eastAsia"/>
          <w:sz w:val="28"/>
          <w:szCs w:val="28"/>
        </w:rPr>
        <w:t>5</w:t>
      </w:r>
    </w:p>
    <w:p w:rsidR="00B84BE6" w:rsidRPr="00AC18A1" w:rsidRDefault="00B84BE6" w:rsidP="001F62BF">
      <w:pPr>
        <w:spacing w:line="500" w:lineRule="exact"/>
        <w:ind w:leftChars="200" w:left="420"/>
        <w:jc w:val="distribute"/>
        <w:rPr>
          <w:rFonts w:ascii="楷体_GB2312" w:eastAsia="楷体_GB2312" w:hAnsi="Times New Roman" w:cs="Times New Roman"/>
          <w:sz w:val="28"/>
          <w:szCs w:val="28"/>
        </w:rPr>
      </w:pPr>
      <w:r w:rsidRPr="00890518">
        <w:rPr>
          <w:rFonts w:ascii="华文中宋" w:eastAsia="华文中宋" w:hAnsi="华文中宋" w:cs="Times New Roman" w:hint="eastAsia"/>
          <w:sz w:val="28"/>
          <w:szCs w:val="28"/>
        </w:rPr>
        <w:t>第四章 优化提升城市管理水平</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46</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一、强化规划的统筹引领作用</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46</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二、创新城乡管理体制机制</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48</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三、积极建设综合执法体系</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49</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四、完善城市应急管理体系</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49</w:t>
      </w:r>
    </w:p>
    <w:p w:rsidR="00B84BE6" w:rsidRPr="00890518" w:rsidRDefault="00B84BE6" w:rsidP="001675EB">
      <w:pPr>
        <w:spacing w:beforeLines="50" w:afterLines="50" w:line="500" w:lineRule="exact"/>
        <w:jc w:val="distribute"/>
        <w:rPr>
          <w:rFonts w:ascii="楷体_GB2312" w:eastAsia="楷体_GB2312" w:hAnsi="Times New Roman" w:cs="Times New Roman"/>
          <w:sz w:val="28"/>
          <w:szCs w:val="28"/>
        </w:rPr>
      </w:pPr>
      <w:r w:rsidRPr="00890518">
        <w:rPr>
          <w:rFonts w:ascii="黑体" w:eastAsia="黑体" w:hAnsi="黑体" w:cs="Times New Roman" w:hint="eastAsia"/>
          <w:sz w:val="28"/>
          <w:szCs w:val="28"/>
        </w:rPr>
        <w:t>第四篇 让人民更幸福</w:t>
      </w:r>
      <w:r w:rsidRPr="00890518">
        <w:rPr>
          <w:rFonts w:ascii="楷体_GB2312" w:eastAsia="楷体_GB2312" w:hAnsi="Times New Roman" w:cs="Times New Roman" w:hint="eastAsia"/>
          <w:sz w:val="28"/>
          <w:szCs w:val="28"/>
        </w:rPr>
        <w:t>……</w:t>
      </w:r>
      <w:proofErr w:type="gramStart"/>
      <w:r w:rsidRPr="00890518">
        <w:rPr>
          <w:rFonts w:ascii="楷体_GB2312" w:eastAsia="楷体_GB2312" w:hAnsi="Times New Roman" w:cs="Times New Roman" w:hint="eastAsia"/>
          <w:sz w:val="28"/>
          <w:szCs w:val="28"/>
        </w:rPr>
        <w:t>……………………………</w:t>
      </w:r>
      <w:r>
        <w:rPr>
          <w:rFonts w:ascii="楷体_GB2312" w:eastAsia="楷体_GB2312" w:hAnsi="Times New Roman" w:cs="Times New Roman" w:hint="eastAsia"/>
          <w:sz w:val="28"/>
          <w:szCs w:val="28"/>
        </w:rPr>
        <w:t>…………</w:t>
      </w:r>
      <w:r w:rsidRPr="00890518">
        <w:rPr>
          <w:rFonts w:ascii="楷体_GB2312" w:eastAsia="楷体_GB2312" w:hAnsi="Times New Roman" w:cs="Times New Roman" w:hint="eastAsia"/>
          <w:sz w:val="28"/>
          <w:szCs w:val="28"/>
        </w:rPr>
        <w:t>……</w:t>
      </w:r>
      <w:proofErr w:type="gramEnd"/>
      <w:r w:rsidRPr="00890518">
        <w:rPr>
          <w:rFonts w:ascii="楷体_GB2312" w:eastAsia="楷体_GB2312" w:hAnsi="Times New Roman" w:cs="Times New Roman" w:hint="eastAsia"/>
          <w:sz w:val="28"/>
          <w:szCs w:val="28"/>
        </w:rPr>
        <w:t>51</w:t>
      </w:r>
    </w:p>
    <w:p w:rsidR="00B84BE6" w:rsidRPr="00AC18A1" w:rsidRDefault="00B84BE6" w:rsidP="001F62BF">
      <w:pPr>
        <w:spacing w:line="500" w:lineRule="exact"/>
        <w:ind w:leftChars="200" w:left="420"/>
        <w:jc w:val="distribute"/>
        <w:rPr>
          <w:rFonts w:ascii="楷体_GB2312" w:eastAsia="楷体_GB2312" w:hAnsi="Times New Roman" w:cs="Times New Roman"/>
          <w:sz w:val="28"/>
          <w:szCs w:val="28"/>
        </w:rPr>
      </w:pPr>
      <w:r w:rsidRPr="00890518">
        <w:rPr>
          <w:rFonts w:ascii="华文中宋" w:eastAsia="华文中宋" w:hAnsi="华文中宋" w:cs="Times New Roman" w:hint="eastAsia"/>
          <w:sz w:val="28"/>
          <w:szCs w:val="28"/>
        </w:rPr>
        <w:t>第一章 大力发展优质教育</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51</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lastRenderedPageBreak/>
        <w:t>一、优化教育资源布局</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51</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二、推进基础教育优质均等发展</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53</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三、大力发展职业教育</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53</w:t>
      </w:r>
    </w:p>
    <w:p w:rsidR="00B84BE6" w:rsidRPr="00AC18A1" w:rsidRDefault="00B84BE6" w:rsidP="001F62BF">
      <w:pPr>
        <w:spacing w:line="500" w:lineRule="exact"/>
        <w:ind w:leftChars="200" w:left="420"/>
        <w:jc w:val="distribute"/>
        <w:rPr>
          <w:rFonts w:ascii="楷体_GB2312" w:eastAsia="楷体_GB2312" w:hAnsi="Times New Roman" w:cs="Times New Roman"/>
          <w:sz w:val="28"/>
          <w:szCs w:val="28"/>
        </w:rPr>
      </w:pPr>
      <w:r w:rsidRPr="00890518">
        <w:rPr>
          <w:rFonts w:ascii="华文中宋" w:eastAsia="华文中宋" w:hAnsi="华文中宋" w:cs="Times New Roman" w:hint="eastAsia"/>
          <w:sz w:val="28"/>
          <w:szCs w:val="28"/>
        </w:rPr>
        <w:t>第二章 着力提升医疗卫生服务水平</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54</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一、健全医疗服务体系</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54</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二、完善公共卫生服务体系</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55</w:t>
      </w:r>
    </w:p>
    <w:p w:rsidR="00B84BE6" w:rsidRPr="00AC18A1" w:rsidRDefault="00B84BE6" w:rsidP="001F62BF">
      <w:pPr>
        <w:spacing w:line="500" w:lineRule="exact"/>
        <w:ind w:leftChars="200" w:left="420"/>
        <w:jc w:val="distribute"/>
        <w:rPr>
          <w:rFonts w:ascii="楷体_GB2312" w:eastAsia="楷体_GB2312" w:hAnsi="Times New Roman" w:cs="Times New Roman"/>
          <w:sz w:val="28"/>
          <w:szCs w:val="28"/>
        </w:rPr>
      </w:pPr>
      <w:r w:rsidRPr="00890518">
        <w:rPr>
          <w:rFonts w:ascii="华文中宋" w:eastAsia="华文中宋" w:hAnsi="华文中宋" w:cs="Times New Roman" w:hint="eastAsia"/>
          <w:sz w:val="28"/>
          <w:szCs w:val="28"/>
        </w:rPr>
        <w:t>第三章 健全就业和社会保障体系</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56</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一、健全就业服务体系</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56</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二、建立健全城乡“大保障”体系</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57</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三、推动形成城乡“大救助”体系</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59</w:t>
      </w:r>
    </w:p>
    <w:p w:rsidR="00B84BE6" w:rsidRPr="00AC18A1" w:rsidRDefault="00B84BE6" w:rsidP="001F62BF">
      <w:pPr>
        <w:spacing w:line="500" w:lineRule="exact"/>
        <w:ind w:leftChars="200" w:left="420"/>
        <w:jc w:val="distribute"/>
        <w:rPr>
          <w:rFonts w:ascii="楷体_GB2312" w:eastAsia="楷体_GB2312" w:hAnsi="Times New Roman" w:cs="Times New Roman"/>
          <w:sz w:val="28"/>
          <w:szCs w:val="28"/>
        </w:rPr>
      </w:pPr>
      <w:r w:rsidRPr="00890518">
        <w:rPr>
          <w:rFonts w:ascii="华文中宋" w:eastAsia="华文中宋" w:hAnsi="华文中宋" w:cs="Times New Roman" w:hint="eastAsia"/>
          <w:sz w:val="28"/>
          <w:szCs w:val="28"/>
        </w:rPr>
        <w:t>第四章 全面繁荣科技、文化、体育事业</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60</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一、扎实推进科技事业发展</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60</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二、大力发展文化事业</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61</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三、积极发展体育事业</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62</w:t>
      </w:r>
    </w:p>
    <w:p w:rsidR="00B84BE6" w:rsidRPr="00890518" w:rsidRDefault="00B84BE6" w:rsidP="001675EB">
      <w:pPr>
        <w:spacing w:beforeLines="50" w:afterLines="50" w:line="500" w:lineRule="exact"/>
        <w:jc w:val="distribute"/>
        <w:rPr>
          <w:rFonts w:ascii="黑体" w:eastAsia="黑体" w:hAnsi="黑体" w:cs="Times New Roman"/>
          <w:sz w:val="28"/>
          <w:szCs w:val="28"/>
        </w:rPr>
      </w:pPr>
      <w:r w:rsidRPr="00890518">
        <w:rPr>
          <w:rFonts w:ascii="黑体" w:eastAsia="黑体" w:hAnsi="黑体" w:cs="Times New Roman" w:hint="eastAsia"/>
          <w:sz w:val="28"/>
          <w:szCs w:val="28"/>
        </w:rPr>
        <w:t>第五篇 让生态更绿美</w:t>
      </w:r>
      <w:r w:rsidRPr="00890518">
        <w:rPr>
          <w:rFonts w:ascii="楷体_GB2312" w:eastAsia="楷体_GB2312" w:hAnsi="Times New Roman" w:cs="Times New Roman" w:hint="eastAsia"/>
          <w:sz w:val="28"/>
          <w:szCs w:val="28"/>
        </w:rPr>
        <w:t>……</w:t>
      </w:r>
      <w:proofErr w:type="gramStart"/>
      <w:r w:rsidRPr="00890518">
        <w:rPr>
          <w:rFonts w:ascii="楷体_GB2312" w:eastAsia="楷体_GB2312" w:hAnsi="Times New Roman" w:cs="Times New Roman" w:hint="eastAsia"/>
          <w:sz w:val="28"/>
          <w:szCs w:val="28"/>
        </w:rPr>
        <w:t>…………………………</w:t>
      </w:r>
      <w:r>
        <w:rPr>
          <w:rFonts w:ascii="楷体_GB2312" w:eastAsia="楷体_GB2312" w:hAnsi="Times New Roman" w:cs="Times New Roman" w:hint="eastAsia"/>
          <w:sz w:val="28"/>
          <w:szCs w:val="28"/>
        </w:rPr>
        <w:t>…………</w:t>
      </w:r>
      <w:r w:rsidRPr="00890518">
        <w:rPr>
          <w:rFonts w:ascii="楷体_GB2312" w:eastAsia="楷体_GB2312" w:hAnsi="Times New Roman" w:cs="Times New Roman" w:hint="eastAsia"/>
          <w:sz w:val="28"/>
          <w:szCs w:val="28"/>
        </w:rPr>
        <w:t>………</w:t>
      </w:r>
      <w:proofErr w:type="gramEnd"/>
      <w:r w:rsidRPr="00890518">
        <w:rPr>
          <w:rFonts w:ascii="楷体_GB2312" w:eastAsia="楷体_GB2312" w:hAnsi="Times New Roman" w:cs="Times New Roman" w:hint="eastAsia"/>
          <w:sz w:val="28"/>
          <w:szCs w:val="28"/>
        </w:rPr>
        <w:t>6</w:t>
      </w:r>
      <w:r w:rsidR="00377FF1">
        <w:rPr>
          <w:rFonts w:ascii="楷体_GB2312" w:eastAsia="楷体_GB2312" w:hAnsi="Times New Roman" w:cs="Times New Roman" w:hint="eastAsia"/>
          <w:sz w:val="28"/>
          <w:szCs w:val="28"/>
        </w:rPr>
        <w:t>3</w:t>
      </w:r>
    </w:p>
    <w:p w:rsidR="00B84BE6" w:rsidRPr="00AC18A1" w:rsidRDefault="00B84BE6" w:rsidP="001F62BF">
      <w:pPr>
        <w:spacing w:line="500" w:lineRule="exact"/>
        <w:ind w:leftChars="200" w:left="420"/>
        <w:jc w:val="distribute"/>
        <w:rPr>
          <w:rFonts w:ascii="楷体_GB2312" w:eastAsia="楷体_GB2312" w:hAnsi="Times New Roman" w:cs="Times New Roman"/>
          <w:sz w:val="28"/>
          <w:szCs w:val="28"/>
        </w:rPr>
      </w:pPr>
      <w:r w:rsidRPr="00890518">
        <w:rPr>
          <w:rFonts w:ascii="华文中宋" w:eastAsia="华文中宋" w:hAnsi="华文中宋" w:cs="Times New Roman" w:hint="eastAsia"/>
          <w:sz w:val="28"/>
          <w:szCs w:val="28"/>
        </w:rPr>
        <w:t>第一章 创建国家园林县城</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63</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一、优化绿地生态系统</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63</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二、打造北方创意水乡</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64</w:t>
      </w:r>
    </w:p>
    <w:p w:rsidR="00B84BE6" w:rsidRPr="00AC18A1" w:rsidRDefault="00B84BE6" w:rsidP="001F62BF">
      <w:pPr>
        <w:spacing w:line="500" w:lineRule="exact"/>
        <w:ind w:leftChars="200" w:left="420"/>
        <w:jc w:val="distribute"/>
        <w:rPr>
          <w:rFonts w:ascii="楷体_GB2312" w:eastAsia="楷体_GB2312" w:hAnsi="Times New Roman" w:cs="Times New Roman"/>
          <w:sz w:val="28"/>
          <w:szCs w:val="28"/>
        </w:rPr>
      </w:pPr>
      <w:r w:rsidRPr="00890518">
        <w:rPr>
          <w:rFonts w:ascii="华文中宋" w:eastAsia="华文中宋" w:hAnsi="华文中宋" w:cs="Times New Roman" w:hint="eastAsia"/>
          <w:sz w:val="28"/>
          <w:szCs w:val="28"/>
        </w:rPr>
        <w:t>第二章 加强环境污染防治</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65</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一、加强大气污染治理</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66</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二、强化水污染防治</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67</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三、改善土壤环境质量</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67</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四、实现垃圾无害化处理</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68</w:t>
      </w:r>
    </w:p>
    <w:p w:rsidR="00B84BE6" w:rsidRPr="00AC18A1" w:rsidRDefault="00B84BE6" w:rsidP="001F62BF">
      <w:pPr>
        <w:spacing w:line="500" w:lineRule="exact"/>
        <w:ind w:leftChars="200" w:left="420"/>
        <w:jc w:val="distribute"/>
        <w:rPr>
          <w:rFonts w:ascii="楷体_GB2312" w:eastAsia="楷体_GB2312" w:hAnsi="Times New Roman" w:cs="Times New Roman"/>
          <w:sz w:val="28"/>
          <w:szCs w:val="28"/>
        </w:rPr>
      </w:pPr>
      <w:r w:rsidRPr="00890518">
        <w:rPr>
          <w:rFonts w:ascii="华文中宋" w:eastAsia="华文中宋" w:hAnsi="华文中宋" w:cs="Times New Roman" w:hint="eastAsia"/>
          <w:sz w:val="28"/>
          <w:szCs w:val="28"/>
        </w:rPr>
        <w:t>第三章 强化资源保护与集约利用</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68</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一、加强水资源保护与管理</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69</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二、强化土地资源集约利用</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69</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三、促进能源节约高效利用</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69</w:t>
      </w:r>
    </w:p>
    <w:p w:rsidR="00B84BE6" w:rsidRPr="00AC18A1" w:rsidRDefault="00B84BE6" w:rsidP="001F62BF">
      <w:pPr>
        <w:spacing w:line="500" w:lineRule="exact"/>
        <w:ind w:leftChars="200" w:left="420"/>
        <w:jc w:val="distribute"/>
        <w:rPr>
          <w:rFonts w:ascii="楷体_GB2312" w:eastAsia="楷体_GB2312" w:hAnsi="Times New Roman" w:cs="Times New Roman"/>
          <w:sz w:val="28"/>
          <w:szCs w:val="28"/>
        </w:rPr>
      </w:pPr>
      <w:r w:rsidRPr="00890518">
        <w:rPr>
          <w:rFonts w:ascii="华文中宋" w:eastAsia="华文中宋" w:hAnsi="华文中宋" w:cs="Times New Roman" w:hint="eastAsia"/>
          <w:sz w:val="28"/>
          <w:szCs w:val="28"/>
        </w:rPr>
        <w:lastRenderedPageBreak/>
        <w:t>第四章 建立生态文明制度体系</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70</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一、完善生态保护和治理机制</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70</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二、构建生态</w:t>
      </w:r>
      <w:proofErr w:type="gramStart"/>
      <w:r w:rsidRPr="00AC18A1">
        <w:rPr>
          <w:rFonts w:ascii="楷体_GB2312" w:eastAsia="楷体_GB2312" w:hAnsi="Times New Roman" w:cs="Times New Roman" w:hint="eastAsia"/>
          <w:sz w:val="28"/>
          <w:szCs w:val="28"/>
        </w:rPr>
        <w:t>环保多元投</w:t>
      </w:r>
      <w:proofErr w:type="gramEnd"/>
      <w:r w:rsidRPr="00AC18A1">
        <w:rPr>
          <w:rFonts w:ascii="楷体_GB2312" w:eastAsia="楷体_GB2312" w:hAnsi="Times New Roman" w:cs="Times New Roman" w:hint="eastAsia"/>
          <w:sz w:val="28"/>
          <w:szCs w:val="28"/>
        </w:rPr>
        <w:t>融资机制</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70</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三、健全生态文明法治监管机制</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71</w:t>
      </w:r>
    </w:p>
    <w:p w:rsidR="00B84BE6" w:rsidRPr="00890518" w:rsidRDefault="00B84BE6" w:rsidP="001675EB">
      <w:pPr>
        <w:spacing w:beforeLines="50" w:afterLines="50" w:line="500" w:lineRule="exact"/>
        <w:jc w:val="distribute"/>
        <w:rPr>
          <w:rFonts w:ascii="楷体_GB2312" w:eastAsia="楷体_GB2312" w:hAnsi="Times New Roman" w:cs="Times New Roman"/>
          <w:sz w:val="28"/>
          <w:szCs w:val="28"/>
        </w:rPr>
      </w:pPr>
      <w:r w:rsidRPr="00890518">
        <w:rPr>
          <w:rFonts w:ascii="黑体" w:eastAsia="黑体" w:hAnsi="黑体" w:cs="Times New Roman" w:hint="eastAsia"/>
          <w:sz w:val="28"/>
          <w:szCs w:val="28"/>
        </w:rPr>
        <w:t xml:space="preserve">第六篇 </w:t>
      </w:r>
      <w:proofErr w:type="gramStart"/>
      <w:r w:rsidRPr="00890518">
        <w:rPr>
          <w:rFonts w:ascii="黑体" w:eastAsia="黑体" w:hAnsi="黑体" w:cs="Times New Roman" w:hint="eastAsia"/>
          <w:sz w:val="28"/>
          <w:szCs w:val="28"/>
        </w:rPr>
        <w:t>让治理</w:t>
      </w:r>
      <w:proofErr w:type="gramEnd"/>
      <w:r w:rsidRPr="00890518">
        <w:rPr>
          <w:rFonts w:ascii="黑体" w:eastAsia="黑体" w:hAnsi="黑体" w:cs="Times New Roman" w:hint="eastAsia"/>
          <w:sz w:val="28"/>
          <w:szCs w:val="28"/>
        </w:rPr>
        <w:t>更科学</w:t>
      </w:r>
      <w:r w:rsidRPr="00890518">
        <w:rPr>
          <w:rFonts w:ascii="楷体_GB2312" w:eastAsia="楷体_GB2312" w:hAnsi="Times New Roman" w:cs="Times New Roman" w:hint="eastAsia"/>
          <w:sz w:val="28"/>
          <w:szCs w:val="28"/>
        </w:rPr>
        <w:t>……</w:t>
      </w:r>
      <w:proofErr w:type="gramStart"/>
      <w:r w:rsidRPr="00890518">
        <w:rPr>
          <w:rFonts w:ascii="楷体_GB2312" w:eastAsia="楷体_GB2312" w:hAnsi="Times New Roman" w:cs="Times New Roman" w:hint="eastAsia"/>
          <w:sz w:val="28"/>
          <w:szCs w:val="28"/>
        </w:rPr>
        <w:t>………</w:t>
      </w:r>
      <w:r>
        <w:rPr>
          <w:rFonts w:ascii="楷体_GB2312" w:eastAsia="楷体_GB2312" w:hAnsi="Times New Roman" w:cs="Times New Roman" w:hint="eastAsia"/>
          <w:sz w:val="28"/>
          <w:szCs w:val="28"/>
        </w:rPr>
        <w:t>………………………………</w:t>
      </w:r>
      <w:r w:rsidRPr="00890518">
        <w:rPr>
          <w:rFonts w:ascii="楷体_GB2312" w:eastAsia="楷体_GB2312" w:hAnsi="Times New Roman" w:cs="Times New Roman" w:hint="eastAsia"/>
          <w:sz w:val="28"/>
          <w:szCs w:val="28"/>
        </w:rPr>
        <w:t>……</w:t>
      </w:r>
      <w:proofErr w:type="gramEnd"/>
      <w:r w:rsidRPr="00890518">
        <w:rPr>
          <w:rFonts w:ascii="楷体_GB2312" w:eastAsia="楷体_GB2312" w:hAnsi="Times New Roman" w:cs="Times New Roman" w:hint="eastAsia"/>
          <w:sz w:val="28"/>
          <w:szCs w:val="28"/>
        </w:rPr>
        <w:t>72</w:t>
      </w:r>
    </w:p>
    <w:p w:rsidR="00B84BE6" w:rsidRPr="00AC18A1" w:rsidRDefault="00B84BE6" w:rsidP="001F62BF">
      <w:pPr>
        <w:spacing w:line="500" w:lineRule="exact"/>
        <w:ind w:leftChars="200" w:left="420"/>
        <w:jc w:val="distribute"/>
        <w:rPr>
          <w:rFonts w:ascii="楷体_GB2312" w:eastAsia="楷体_GB2312" w:hAnsi="Times New Roman" w:cs="Times New Roman"/>
          <w:sz w:val="28"/>
          <w:szCs w:val="28"/>
        </w:rPr>
      </w:pPr>
      <w:r w:rsidRPr="00890518">
        <w:rPr>
          <w:rFonts w:ascii="华文中宋" w:eastAsia="华文中宋" w:hAnsi="华文中宋" w:cs="Times New Roman" w:hint="eastAsia"/>
          <w:sz w:val="28"/>
          <w:szCs w:val="28"/>
        </w:rPr>
        <w:t>第一章 创新社会治理体系</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72</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一、推进法治大厂建设</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72</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二、强化基层社区治理体系建设</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73</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三、多元参与社会治理</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74</w:t>
      </w:r>
    </w:p>
    <w:p w:rsidR="00B84BE6" w:rsidRPr="00AC18A1" w:rsidRDefault="00B84BE6" w:rsidP="001F62BF">
      <w:pPr>
        <w:spacing w:line="500" w:lineRule="exact"/>
        <w:ind w:leftChars="200" w:left="420"/>
        <w:jc w:val="distribute"/>
        <w:rPr>
          <w:rFonts w:ascii="楷体_GB2312" w:eastAsia="楷体_GB2312" w:hAnsi="Times New Roman" w:cs="Times New Roman"/>
          <w:sz w:val="28"/>
          <w:szCs w:val="28"/>
        </w:rPr>
      </w:pPr>
      <w:r w:rsidRPr="00890518">
        <w:rPr>
          <w:rFonts w:ascii="华文中宋" w:eastAsia="华文中宋" w:hAnsi="华文中宋" w:cs="Times New Roman" w:hint="eastAsia"/>
          <w:sz w:val="28"/>
          <w:szCs w:val="28"/>
        </w:rPr>
        <w:t>第二章 加强人口综合服务和管理</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74</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一、合理调控人口规模</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74</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二、优化人口结构</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75</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三、提升人口服务管理水平</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75</w:t>
      </w:r>
    </w:p>
    <w:p w:rsidR="00B84BE6" w:rsidRPr="00AC18A1" w:rsidRDefault="00B84BE6" w:rsidP="001F62BF">
      <w:pPr>
        <w:spacing w:line="500" w:lineRule="exact"/>
        <w:ind w:leftChars="200" w:left="420"/>
        <w:jc w:val="distribute"/>
        <w:rPr>
          <w:rFonts w:ascii="楷体_GB2312" w:eastAsia="楷体_GB2312" w:hAnsi="Times New Roman" w:cs="Times New Roman"/>
          <w:sz w:val="28"/>
          <w:szCs w:val="28"/>
        </w:rPr>
      </w:pPr>
      <w:r w:rsidRPr="00890518">
        <w:rPr>
          <w:rFonts w:ascii="华文中宋" w:eastAsia="华文中宋" w:hAnsi="华文中宋" w:cs="Times New Roman" w:hint="eastAsia"/>
          <w:sz w:val="28"/>
          <w:szCs w:val="28"/>
        </w:rPr>
        <w:t>第三章 全力做好民族宗教工作</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75</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一、坚持“两个共同”</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76</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二、加强宗教事务管理</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76</w:t>
      </w:r>
    </w:p>
    <w:p w:rsidR="00B84BE6" w:rsidRPr="00AC18A1" w:rsidRDefault="00B84BE6" w:rsidP="001F62BF">
      <w:pPr>
        <w:spacing w:line="500" w:lineRule="exact"/>
        <w:ind w:leftChars="200" w:left="420"/>
        <w:jc w:val="distribute"/>
        <w:rPr>
          <w:rFonts w:ascii="楷体_GB2312" w:eastAsia="楷体_GB2312" w:hAnsi="Times New Roman" w:cs="Times New Roman"/>
          <w:sz w:val="28"/>
          <w:szCs w:val="28"/>
        </w:rPr>
      </w:pPr>
      <w:r w:rsidRPr="00890518">
        <w:rPr>
          <w:rFonts w:ascii="华文中宋" w:eastAsia="华文中宋" w:hAnsi="华文中宋" w:cs="Times New Roman" w:hint="eastAsia"/>
          <w:sz w:val="28"/>
          <w:szCs w:val="28"/>
        </w:rPr>
        <w:t>第四章 深入开展平安大厂建设</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76</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一、全力做好</w:t>
      </w:r>
      <w:proofErr w:type="gramStart"/>
      <w:r w:rsidRPr="00AC18A1">
        <w:rPr>
          <w:rFonts w:ascii="楷体_GB2312" w:eastAsia="楷体_GB2312" w:hAnsi="Times New Roman" w:cs="Times New Roman" w:hint="eastAsia"/>
          <w:sz w:val="28"/>
          <w:szCs w:val="28"/>
        </w:rPr>
        <w:t>安全维稳工作</w:t>
      </w:r>
      <w:proofErr w:type="gramEnd"/>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76</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二、创新社会安全防控体系建设</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77</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三、建立健全社会矛盾纠纷预防化解机制</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77</w:t>
      </w:r>
    </w:p>
    <w:p w:rsidR="00B84BE6" w:rsidRPr="00890518" w:rsidRDefault="00B84BE6" w:rsidP="001675EB">
      <w:pPr>
        <w:spacing w:beforeLines="50" w:afterLines="50" w:line="500" w:lineRule="exact"/>
        <w:jc w:val="distribute"/>
        <w:rPr>
          <w:rFonts w:ascii="楷体_GB2312" w:eastAsia="楷体_GB2312" w:hAnsi="Times New Roman" w:cs="Times New Roman"/>
          <w:sz w:val="28"/>
          <w:szCs w:val="28"/>
        </w:rPr>
      </w:pPr>
      <w:r w:rsidRPr="00890518">
        <w:rPr>
          <w:rFonts w:ascii="黑体" w:eastAsia="黑体" w:hAnsi="黑体" w:cs="Times New Roman" w:hint="eastAsia"/>
          <w:sz w:val="28"/>
          <w:szCs w:val="28"/>
        </w:rPr>
        <w:t>第七篇 让改革更深入</w:t>
      </w:r>
      <w:r w:rsidRPr="00890518">
        <w:rPr>
          <w:rFonts w:ascii="楷体_GB2312" w:eastAsia="楷体_GB2312" w:hAnsi="Times New Roman" w:cs="Times New Roman" w:hint="eastAsia"/>
          <w:sz w:val="28"/>
          <w:szCs w:val="28"/>
        </w:rPr>
        <w:t>……</w:t>
      </w:r>
      <w:proofErr w:type="gramStart"/>
      <w:r w:rsidRPr="00890518">
        <w:rPr>
          <w:rFonts w:ascii="楷体_GB2312" w:eastAsia="楷体_GB2312" w:hAnsi="Times New Roman" w:cs="Times New Roman" w:hint="eastAsia"/>
          <w:sz w:val="28"/>
          <w:szCs w:val="28"/>
        </w:rPr>
        <w:t>………</w:t>
      </w:r>
      <w:r>
        <w:rPr>
          <w:rFonts w:ascii="楷体_GB2312" w:eastAsia="楷体_GB2312" w:hAnsi="Times New Roman" w:cs="Times New Roman" w:hint="eastAsia"/>
          <w:sz w:val="28"/>
          <w:szCs w:val="28"/>
        </w:rPr>
        <w:t>……………………………</w:t>
      </w:r>
      <w:r w:rsidRPr="00890518">
        <w:rPr>
          <w:rFonts w:ascii="楷体_GB2312" w:eastAsia="楷体_GB2312" w:hAnsi="Times New Roman" w:cs="Times New Roman" w:hint="eastAsia"/>
          <w:sz w:val="28"/>
          <w:szCs w:val="28"/>
        </w:rPr>
        <w:t>………</w:t>
      </w:r>
      <w:proofErr w:type="gramEnd"/>
      <w:r w:rsidRPr="00890518">
        <w:rPr>
          <w:rFonts w:ascii="楷体_GB2312" w:eastAsia="楷体_GB2312" w:hAnsi="Times New Roman" w:cs="Times New Roman" w:hint="eastAsia"/>
          <w:sz w:val="28"/>
          <w:szCs w:val="28"/>
        </w:rPr>
        <w:t>79</w:t>
      </w:r>
    </w:p>
    <w:p w:rsidR="00B84BE6" w:rsidRPr="00AC18A1" w:rsidRDefault="00B84BE6" w:rsidP="001F62BF">
      <w:pPr>
        <w:spacing w:line="500" w:lineRule="exact"/>
        <w:ind w:leftChars="200" w:left="420"/>
        <w:jc w:val="distribute"/>
        <w:rPr>
          <w:rFonts w:ascii="楷体_GB2312" w:eastAsia="楷体_GB2312" w:hAnsi="Times New Roman" w:cs="Times New Roman"/>
          <w:sz w:val="28"/>
          <w:szCs w:val="28"/>
        </w:rPr>
      </w:pPr>
      <w:r w:rsidRPr="00890518">
        <w:rPr>
          <w:rFonts w:ascii="华文中宋" w:eastAsia="华文中宋" w:hAnsi="华文中宋" w:cs="Times New Roman" w:hint="eastAsia"/>
          <w:sz w:val="28"/>
          <w:szCs w:val="28"/>
        </w:rPr>
        <w:t>第一章 探索协同发展体制机制</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79</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一、建立跨区域协同发展对接机制</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79</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二、创新跨区域利益分享和使用机制</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80</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三、建立高新技术企业跨区域互认机制</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80</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四、探索建立跨区域生态补偿与环境容量分担机制</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80</w:t>
      </w:r>
    </w:p>
    <w:p w:rsidR="00B84BE6" w:rsidRPr="00AC18A1" w:rsidRDefault="00B84BE6" w:rsidP="001F62BF">
      <w:pPr>
        <w:spacing w:line="500" w:lineRule="exact"/>
        <w:ind w:leftChars="200" w:left="420"/>
        <w:jc w:val="distribute"/>
        <w:rPr>
          <w:rFonts w:ascii="楷体_GB2312" w:eastAsia="楷体_GB2312" w:hAnsi="Times New Roman" w:cs="Times New Roman"/>
          <w:sz w:val="28"/>
          <w:szCs w:val="28"/>
        </w:rPr>
      </w:pPr>
      <w:r w:rsidRPr="00890518">
        <w:rPr>
          <w:rFonts w:ascii="华文中宋" w:eastAsia="华文中宋" w:hAnsi="华文中宋" w:cs="Times New Roman" w:hint="eastAsia"/>
          <w:sz w:val="28"/>
          <w:szCs w:val="28"/>
        </w:rPr>
        <w:lastRenderedPageBreak/>
        <w:t>第二章 深化经济体制改革</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81</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一、深化财政体制改革</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81</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二、推动投融资体制改革</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81</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三、探索国有非经营性资产盘活机制</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82</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四、加快建设河北省民营经济综合改革试验区</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82</w:t>
      </w:r>
    </w:p>
    <w:p w:rsidR="00B84BE6" w:rsidRPr="00AC18A1" w:rsidRDefault="00B84BE6" w:rsidP="001F62BF">
      <w:pPr>
        <w:spacing w:line="500" w:lineRule="exact"/>
        <w:ind w:leftChars="200" w:left="420"/>
        <w:jc w:val="distribute"/>
        <w:rPr>
          <w:rFonts w:ascii="楷体_GB2312" w:eastAsia="楷体_GB2312" w:hAnsi="Times New Roman" w:cs="Times New Roman"/>
          <w:sz w:val="28"/>
          <w:szCs w:val="28"/>
        </w:rPr>
      </w:pPr>
      <w:r w:rsidRPr="00890518">
        <w:rPr>
          <w:rFonts w:ascii="华文中宋" w:eastAsia="华文中宋" w:hAnsi="华文中宋" w:cs="Times New Roman" w:hint="eastAsia"/>
          <w:sz w:val="28"/>
          <w:szCs w:val="28"/>
        </w:rPr>
        <w:t>第三章 推进要素市场改革</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82</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一、创新产业用地出让转让机制</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83</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二、推进农村集体土地改革</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83</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三、探索新型人力引进与利用机制</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83</w:t>
      </w:r>
    </w:p>
    <w:p w:rsidR="00B84BE6" w:rsidRPr="00AC18A1" w:rsidRDefault="00B84BE6" w:rsidP="001F62BF">
      <w:pPr>
        <w:spacing w:line="500" w:lineRule="exact"/>
        <w:ind w:leftChars="200" w:left="420"/>
        <w:jc w:val="distribute"/>
        <w:rPr>
          <w:rFonts w:ascii="楷体_GB2312" w:eastAsia="楷体_GB2312" w:hAnsi="Times New Roman" w:cs="Times New Roman"/>
          <w:sz w:val="28"/>
          <w:szCs w:val="28"/>
        </w:rPr>
      </w:pPr>
      <w:r w:rsidRPr="00890518">
        <w:rPr>
          <w:rFonts w:ascii="华文中宋" w:eastAsia="华文中宋" w:hAnsi="华文中宋" w:cs="Times New Roman" w:hint="eastAsia"/>
          <w:sz w:val="28"/>
          <w:szCs w:val="28"/>
        </w:rPr>
        <w:t>第四章 建设服务型政府</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84</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一、深化行政管理体制改革</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84</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二、加快审批制度改革</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85</w:t>
      </w:r>
    </w:p>
    <w:p w:rsidR="00B84BE6" w:rsidRPr="00AC18A1" w:rsidRDefault="00B84BE6"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三、健全园区管理运营体制机制</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85</w:t>
      </w:r>
    </w:p>
    <w:p w:rsidR="00B84BE6" w:rsidRPr="00AC18A1" w:rsidRDefault="00B84BE6" w:rsidP="001F62BF">
      <w:pPr>
        <w:spacing w:line="500" w:lineRule="exact"/>
        <w:ind w:leftChars="200" w:left="420"/>
        <w:jc w:val="distribute"/>
        <w:rPr>
          <w:rFonts w:ascii="楷体_GB2312" w:eastAsia="楷体_GB2312" w:hAnsi="Times New Roman" w:cs="Times New Roman"/>
          <w:sz w:val="28"/>
          <w:szCs w:val="28"/>
        </w:rPr>
      </w:pPr>
      <w:r w:rsidRPr="00890518">
        <w:rPr>
          <w:rFonts w:ascii="华文中宋" w:eastAsia="华文中宋" w:hAnsi="华文中宋" w:cs="Times New Roman" w:hint="eastAsia"/>
          <w:sz w:val="28"/>
          <w:szCs w:val="28"/>
        </w:rPr>
        <w:t>第五章 努力提高开放水平</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86</w:t>
      </w:r>
    </w:p>
    <w:p w:rsidR="00743B3B" w:rsidRPr="00AC18A1" w:rsidRDefault="00743B3B"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一、借势京津冀协同发展提升对内开放水平</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8</w:t>
      </w:r>
      <w:r>
        <w:rPr>
          <w:rFonts w:ascii="楷体_GB2312" w:eastAsia="楷体_GB2312" w:hAnsi="Times New Roman" w:cs="Times New Roman" w:hint="eastAsia"/>
          <w:sz w:val="28"/>
          <w:szCs w:val="28"/>
        </w:rPr>
        <w:t>6</w:t>
      </w:r>
    </w:p>
    <w:p w:rsidR="00743B3B" w:rsidRPr="00AC18A1" w:rsidRDefault="00743B3B"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二、积极开展国际交流合作</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Pr>
          <w:rFonts w:ascii="楷体_GB2312" w:eastAsia="楷体_GB2312" w:hAnsi="Times New Roman" w:cs="Times New Roman" w:hint="eastAsia"/>
          <w:sz w:val="28"/>
          <w:szCs w:val="28"/>
        </w:rPr>
        <w:t>86</w:t>
      </w:r>
    </w:p>
    <w:p w:rsidR="00743B3B" w:rsidRDefault="00743B3B" w:rsidP="007B5683">
      <w:pPr>
        <w:spacing w:line="500" w:lineRule="exact"/>
        <w:ind w:leftChars="400" w:left="840"/>
        <w:jc w:val="distribute"/>
        <w:rPr>
          <w:rFonts w:ascii="楷体_GB2312" w:eastAsia="楷体_GB2312" w:hAnsi="Times New Roman" w:cs="Times New Roman"/>
          <w:sz w:val="28"/>
          <w:szCs w:val="28"/>
        </w:rPr>
      </w:pPr>
      <w:r w:rsidRPr="00AC18A1">
        <w:rPr>
          <w:rFonts w:ascii="楷体_GB2312" w:eastAsia="楷体_GB2312" w:hAnsi="Times New Roman" w:cs="Times New Roman" w:hint="eastAsia"/>
          <w:sz w:val="28"/>
          <w:szCs w:val="28"/>
        </w:rPr>
        <w:t>三、加强城市品牌建设和形象宣传</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Pr>
          <w:rFonts w:ascii="楷体_GB2312" w:eastAsia="楷体_GB2312" w:hAnsi="Times New Roman" w:cs="Times New Roman" w:hint="eastAsia"/>
          <w:sz w:val="28"/>
          <w:szCs w:val="28"/>
        </w:rPr>
        <w:t>87</w:t>
      </w:r>
    </w:p>
    <w:p w:rsidR="00B84BE6" w:rsidRPr="00890518" w:rsidRDefault="00B84BE6" w:rsidP="001675EB">
      <w:pPr>
        <w:spacing w:beforeLines="50" w:afterLines="50" w:line="500" w:lineRule="exact"/>
        <w:jc w:val="distribute"/>
        <w:rPr>
          <w:rFonts w:ascii="黑体" w:eastAsia="黑体" w:hAnsi="黑体" w:cs="Times New Roman"/>
          <w:sz w:val="28"/>
          <w:szCs w:val="28"/>
        </w:rPr>
      </w:pPr>
      <w:r w:rsidRPr="00890518">
        <w:rPr>
          <w:rFonts w:ascii="黑体" w:eastAsia="黑体" w:hAnsi="黑体" w:cs="Times New Roman" w:hint="eastAsia"/>
          <w:sz w:val="28"/>
          <w:szCs w:val="28"/>
        </w:rPr>
        <w:t xml:space="preserve">第八篇 </w:t>
      </w:r>
      <w:proofErr w:type="gramStart"/>
      <w:r w:rsidRPr="00890518">
        <w:rPr>
          <w:rFonts w:ascii="黑体" w:eastAsia="黑体" w:hAnsi="黑体" w:cs="Times New Roman" w:hint="eastAsia"/>
          <w:sz w:val="28"/>
          <w:szCs w:val="28"/>
        </w:rPr>
        <w:t>让保障</w:t>
      </w:r>
      <w:proofErr w:type="gramEnd"/>
      <w:r w:rsidRPr="00890518">
        <w:rPr>
          <w:rFonts w:ascii="黑体" w:eastAsia="黑体" w:hAnsi="黑体" w:cs="Times New Roman" w:hint="eastAsia"/>
          <w:sz w:val="28"/>
          <w:szCs w:val="28"/>
        </w:rPr>
        <w:t>更有力</w:t>
      </w:r>
      <w:r w:rsidRPr="00890518">
        <w:rPr>
          <w:rFonts w:ascii="楷体_GB2312" w:eastAsia="楷体_GB2312" w:hAnsi="Times New Roman" w:cs="Times New Roman" w:hint="eastAsia"/>
          <w:sz w:val="28"/>
          <w:szCs w:val="28"/>
        </w:rPr>
        <w:t>……</w:t>
      </w:r>
      <w:proofErr w:type="gramStart"/>
      <w:r w:rsidRPr="00890518">
        <w:rPr>
          <w:rFonts w:ascii="楷体_GB2312" w:eastAsia="楷体_GB2312" w:hAnsi="Times New Roman" w:cs="Times New Roman" w:hint="eastAsia"/>
          <w:sz w:val="28"/>
          <w:szCs w:val="28"/>
        </w:rPr>
        <w:t>……</w:t>
      </w:r>
      <w:r>
        <w:rPr>
          <w:rFonts w:ascii="楷体_GB2312" w:eastAsia="楷体_GB2312" w:hAnsi="Times New Roman" w:cs="Times New Roman" w:hint="eastAsia"/>
          <w:sz w:val="28"/>
          <w:szCs w:val="28"/>
        </w:rPr>
        <w:t>……………………………</w:t>
      </w:r>
      <w:r w:rsidRPr="00890518">
        <w:rPr>
          <w:rFonts w:ascii="楷体_GB2312" w:eastAsia="楷体_GB2312" w:hAnsi="Times New Roman" w:cs="Times New Roman" w:hint="eastAsia"/>
          <w:sz w:val="28"/>
          <w:szCs w:val="28"/>
        </w:rPr>
        <w:t>…………</w:t>
      </w:r>
      <w:proofErr w:type="gramEnd"/>
      <w:r w:rsidRPr="00890518">
        <w:rPr>
          <w:rFonts w:ascii="楷体_GB2312" w:eastAsia="楷体_GB2312" w:hAnsi="Times New Roman" w:cs="Times New Roman" w:hint="eastAsia"/>
          <w:sz w:val="28"/>
          <w:szCs w:val="28"/>
        </w:rPr>
        <w:t>88</w:t>
      </w:r>
    </w:p>
    <w:p w:rsidR="00B84BE6" w:rsidRPr="00AC18A1" w:rsidRDefault="00B84BE6" w:rsidP="001F62BF">
      <w:pPr>
        <w:spacing w:line="500" w:lineRule="exact"/>
        <w:ind w:leftChars="200" w:left="420"/>
        <w:jc w:val="distribute"/>
        <w:rPr>
          <w:rFonts w:ascii="楷体_GB2312" w:eastAsia="楷体_GB2312" w:hAnsi="Times New Roman" w:cs="Times New Roman"/>
          <w:sz w:val="28"/>
          <w:szCs w:val="28"/>
        </w:rPr>
      </w:pPr>
      <w:r w:rsidRPr="00890518">
        <w:rPr>
          <w:rFonts w:ascii="华文中宋" w:eastAsia="华文中宋" w:hAnsi="华文中宋" w:cs="Times New Roman" w:hint="eastAsia"/>
          <w:sz w:val="28"/>
          <w:szCs w:val="28"/>
        </w:rPr>
        <w:t>第一章 加强党的领导</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88</w:t>
      </w:r>
    </w:p>
    <w:p w:rsidR="00743B3B" w:rsidRPr="00630088" w:rsidRDefault="00743B3B" w:rsidP="007B5683">
      <w:pPr>
        <w:spacing w:line="500" w:lineRule="exact"/>
        <w:ind w:leftChars="400" w:left="840"/>
        <w:jc w:val="distribute"/>
        <w:rPr>
          <w:rFonts w:ascii="楷体_GB2312" w:eastAsia="楷体_GB2312" w:hAnsi="Times New Roman" w:cs="Times New Roman"/>
          <w:sz w:val="28"/>
          <w:szCs w:val="28"/>
        </w:rPr>
      </w:pPr>
      <w:r w:rsidRPr="00630088">
        <w:rPr>
          <w:rFonts w:ascii="楷体_GB2312" w:eastAsia="楷体_GB2312" w:hAnsi="Times New Roman" w:cs="Times New Roman" w:hint="eastAsia"/>
          <w:sz w:val="28"/>
          <w:szCs w:val="28"/>
        </w:rPr>
        <w:t>一、完善党领导经济社会发展的工作机制</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8</w:t>
      </w:r>
      <w:r>
        <w:rPr>
          <w:rFonts w:ascii="楷体_GB2312" w:eastAsia="楷体_GB2312" w:hAnsi="Times New Roman" w:cs="Times New Roman" w:hint="eastAsia"/>
          <w:sz w:val="28"/>
          <w:szCs w:val="28"/>
        </w:rPr>
        <w:t>8</w:t>
      </w:r>
    </w:p>
    <w:p w:rsidR="00743B3B" w:rsidRPr="00630088" w:rsidRDefault="00743B3B" w:rsidP="007B5683">
      <w:pPr>
        <w:spacing w:line="500" w:lineRule="exact"/>
        <w:ind w:leftChars="400" w:left="840"/>
        <w:jc w:val="distribute"/>
        <w:rPr>
          <w:rFonts w:ascii="楷体_GB2312" w:eastAsia="楷体_GB2312" w:hAnsi="Times New Roman" w:cs="Times New Roman"/>
          <w:sz w:val="28"/>
          <w:szCs w:val="28"/>
        </w:rPr>
      </w:pPr>
      <w:r w:rsidRPr="00630088">
        <w:rPr>
          <w:rFonts w:ascii="楷体_GB2312" w:eastAsia="楷体_GB2312" w:hAnsi="Times New Roman" w:cs="Times New Roman" w:hint="eastAsia"/>
          <w:sz w:val="28"/>
          <w:szCs w:val="28"/>
        </w:rPr>
        <w:t>二、加强党的各级组织建设</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Pr>
          <w:rFonts w:ascii="楷体_GB2312" w:eastAsia="楷体_GB2312" w:hAnsi="Times New Roman" w:cs="Times New Roman" w:hint="eastAsia"/>
          <w:sz w:val="28"/>
          <w:szCs w:val="28"/>
        </w:rPr>
        <w:t>88</w:t>
      </w:r>
    </w:p>
    <w:p w:rsidR="00743B3B" w:rsidRPr="00630088" w:rsidRDefault="00743B3B" w:rsidP="007B5683">
      <w:pPr>
        <w:spacing w:line="500" w:lineRule="exact"/>
        <w:ind w:leftChars="400" w:left="840"/>
        <w:jc w:val="distribute"/>
        <w:rPr>
          <w:rFonts w:ascii="楷体_GB2312" w:eastAsia="楷体_GB2312" w:hAnsi="Times New Roman" w:cs="Times New Roman"/>
          <w:sz w:val="28"/>
          <w:szCs w:val="28"/>
        </w:rPr>
      </w:pPr>
      <w:r w:rsidRPr="00630088">
        <w:rPr>
          <w:rFonts w:ascii="楷体_GB2312" w:eastAsia="楷体_GB2312" w:hAnsi="Times New Roman" w:cs="Times New Roman" w:hint="eastAsia"/>
          <w:sz w:val="28"/>
          <w:szCs w:val="28"/>
        </w:rPr>
        <w:t>三、加强党风廉政建设</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Pr>
          <w:rFonts w:ascii="楷体_GB2312" w:eastAsia="楷体_GB2312" w:hAnsi="Times New Roman" w:cs="Times New Roman" w:hint="eastAsia"/>
          <w:sz w:val="28"/>
          <w:szCs w:val="28"/>
        </w:rPr>
        <w:t>88</w:t>
      </w:r>
    </w:p>
    <w:p w:rsidR="00B84BE6" w:rsidRPr="00AC18A1" w:rsidRDefault="00B84BE6" w:rsidP="001F62BF">
      <w:pPr>
        <w:spacing w:line="500" w:lineRule="exact"/>
        <w:ind w:leftChars="200" w:left="420"/>
        <w:jc w:val="distribute"/>
        <w:rPr>
          <w:rFonts w:ascii="楷体_GB2312" w:eastAsia="楷体_GB2312" w:hAnsi="Times New Roman" w:cs="Times New Roman"/>
          <w:sz w:val="28"/>
          <w:szCs w:val="28"/>
        </w:rPr>
      </w:pPr>
      <w:r w:rsidRPr="00890518">
        <w:rPr>
          <w:rFonts w:ascii="华文中宋" w:eastAsia="华文中宋" w:hAnsi="华文中宋" w:cs="Times New Roman" w:hint="eastAsia"/>
          <w:sz w:val="28"/>
          <w:szCs w:val="28"/>
        </w:rPr>
        <w:t>第二章 强化规划实施</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89</w:t>
      </w:r>
    </w:p>
    <w:p w:rsidR="00743B3B" w:rsidRPr="00630088" w:rsidRDefault="00743B3B" w:rsidP="007B5683">
      <w:pPr>
        <w:spacing w:line="500" w:lineRule="exact"/>
        <w:ind w:leftChars="400" w:left="840"/>
        <w:jc w:val="distribute"/>
        <w:rPr>
          <w:rFonts w:ascii="楷体_GB2312" w:eastAsia="楷体_GB2312" w:hAnsi="Times New Roman" w:cs="Times New Roman"/>
          <w:sz w:val="28"/>
          <w:szCs w:val="28"/>
        </w:rPr>
      </w:pPr>
      <w:r w:rsidRPr="00630088">
        <w:rPr>
          <w:rFonts w:ascii="楷体_GB2312" w:eastAsia="楷体_GB2312" w:hAnsi="Times New Roman" w:cs="Times New Roman" w:hint="eastAsia"/>
          <w:sz w:val="28"/>
          <w:szCs w:val="28"/>
        </w:rPr>
        <w:t>一、加强各类规划衔接与落实</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8</w:t>
      </w:r>
      <w:r>
        <w:rPr>
          <w:rFonts w:ascii="楷体_GB2312" w:eastAsia="楷体_GB2312" w:hAnsi="Times New Roman" w:cs="Times New Roman" w:hint="eastAsia"/>
          <w:sz w:val="28"/>
          <w:szCs w:val="28"/>
        </w:rPr>
        <w:t>9</w:t>
      </w:r>
    </w:p>
    <w:p w:rsidR="00743B3B" w:rsidRPr="00630088" w:rsidRDefault="00743B3B" w:rsidP="007B5683">
      <w:pPr>
        <w:spacing w:line="500" w:lineRule="exact"/>
        <w:ind w:leftChars="400" w:left="840"/>
        <w:jc w:val="distribute"/>
        <w:rPr>
          <w:rFonts w:ascii="楷体_GB2312" w:eastAsia="楷体_GB2312" w:hAnsi="Times New Roman" w:cs="Times New Roman"/>
          <w:sz w:val="28"/>
          <w:szCs w:val="28"/>
        </w:rPr>
      </w:pPr>
      <w:r w:rsidRPr="00630088">
        <w:rPr>
          <w:rFonts w:ascii="楷体_GB2312" w:eastAsia="楷体_GB2312" w:hAnsi="Times New Roman" w:cs="Times New Roman" w:hint="eastAsia"/>
          <w:sz w:val="28"/>
          <w:szCs w:val="28"/>
        </w:rPr>
        <w:t>二、完善规划考核和评估机制</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Pr>
          <w:rFonts w:ascii="楷体_GB2312" w:eastAsia="楷体_GB2312" w:hAnsi="Times New Roman" w:cs="Times New Roman" w:hint="eastAsia"/>
          <w:sz w:val="28"/>
          <w:szCs w:val="28"/>
        </w:rPr>
        <w:t>89</w:t>
      </w:r>
    </w:p>
    <w:p w:rsidR="00B84BE6" w:rsidRPr="00AC18A1" w:rsidRDefault="00B84BE6" w:rsidP="001F62BF">
      <w:pPr>
        <w:spacing w:line="500" w:lineRule="exact"/>
        <w:ind w:leftChars="200" w:left="420"/>
        <w:jc w:val="distribute"/>
        <w:rPr>
          <w:rFonts w:ascii="楷体_GB2312" w:eastAsia="楷体_GB2312" w:hAnsi="Times New Roman" w:cs="Times New Roman"/>
          <w:sz w:val="28"/>
          <w:szCs w:val="28"/>
        </w:rPr>
      </w:pPr>
      <w:r w:rsidRPr="00890518">
        <w:rPr>
          <w:rFonts w:ascii="华文中宋" w:eastAsia="华文中宋" w:hAnsi="华文中宋" w:cs="Times New Roman" w:hint="eastAsia"/>
          <w:sz w:val="28"/>
          <w:szCs w:val="28"/>
        </w:rPr>
        <w:t>第三章 创新政策支持</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89</w:t>
      </w:r>
    </w:p>
    <w:p w:rsidR="00630088" w:rsidRPr="00630088" w:rsidRDefault="00630088" w:rsidP="007B5683">
      <w:pPr>
        <w:spacing w:line="500" w:lineRule="exact"/>
        <w:ind w:leftChars="400" w:left="840"/>
        <w:jc w:val="distribute"/>
        <w:rPr>
          <w:rFonts w:ascii="楷体_GB2312" w:eastAsia="楷体_GB2312" w:hAnsi="Times New Roman" w:cs="Times New Roman"/>
          <w:sz w:val="28"/>
          <w:szCs w:val="28"/>
        </w:rPr>
      </w:pPr>
      <w:r w:rsidRPr="00630088">
        <w:rPr>
          <w:rFonts w:ascii="楷体_GB2312" w:eastAsia="楷体_GB2312" w:hAnsi="Times New Roman" w:cs="Times New Roman" w:hint="eastAsia"/>
          <w:sz w:val="28"/>
          <w:szCs w:val="28"/>
        </w:rPr>
        <w:t>一、用足用好已有相关政策</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8</w:t>
      </w:r>
      <w:r w:rsidR="00743B3B">
        <w:rPr>
          <w:rFonts w:ascii="楷体_GB2312" w:eastAsia="楷体_GB2312" w:hAnsi="Times New Roman" w:cs="Times New Roman" w:hint="eastAsia"/>
          <w:sz w:val="28"/>
          <w:szCs w:val="28"/>
        </w:rPr>
        <w:t>9</w:t>
      </w:r>
    </w:p>
    <w:p w:rsidR="00630088" w:rsidRPr="00630088" w:rsidRDefault="00630088" w:rsidP="007B5683">
      <w:pPr>
        <w:spacing w:line="500" w:lineRule="exact"/>
        <w:ind w:leftChars="400" w:left="840"/>
        <w:jc w:val="distribute"/>
        <w:rPr>
          <w:rFonts w:ascii="楷体_GB2312" w:eastAsia="楷体_GB2312" w:hAnsi="Times New Roman" w:cs="Times New Roman"/>
          <w:sz w:val="28"/>
          <w:szCs w:val="28"/>
        </w:rPr>
      </w:pPr>
      <w:r w:rsidRPr="00630088">
        <w:rPr>
          <w:rFonts w:ascii="楷体_GB2312" w:eastAsia="楷体_GB2312" w:hAnsi="Times New Roman" w:cs="Times New Roman" w:hint="eastAsia"/>
          <w:sz w:val="28"/>
          <w:szCs w:val="28"/>
        </w:rPr>
        <w:lastRenderedPageBreak/>
        <w:t>二、完善各项配套政策</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00743B3B">
        <w:rPr>
          <w:rFonts w:ascii="楷体_GB2312" w:eastAsia="楷体_GB2312" w:hAnsi="Times New Roman" w:cs="Times New Roman" w:hint="eastAsia"/>
          <w:sz w:val="28"/>
          <w:szCs w:val="28"/>
        </w:rPr>
        <w:t>90</w:t>
      </w:r>
    </w:p>
    <w:p w:rsidR="00B84BE6" w:rsidRPr="00AC18A1" w:rsidRDefault="00B84BE6" w:rsidP="001F62BF">
      <w:pPr>
        <w:spacing w:line="500" w:lineRule="exact"/>
        <w:ind w:leftChars="200" w:left="420"/>
        <w:jc w:val="distribute"/>
        <w:rPr>
          <w:rFonts w:ascii="楷体_GB2312" w:eastAsia="楷体_GB2312" w:hAnsi="Times New Roman" w:cs="Times New Roman"/>
          <w:sz w:val="28"/>
          <w:szCs w:val="28"/>
        </w:rPr>
      </w:pPr>
      <w:r w:rsidRPr="00890518">
        <w:rPr>
          <w:rFonts w:ascii="华文中宋" w:eastAsia="华文中宋" w:hAnsi="华文中宋" w:cs="Times New Roman" w:hint="eastAsia"/>
          <w:sz w:val="28"/>
          <w:szCs w:val="28"/>
        </w:rPr>
        <w:t>第四章 强化项目支撑</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90</w:t>
      </w:r>
    </w:p>
    <w:p w:rsidR="00630088" w:rsidRPr="00630088" w:rsidRDefault="00630088" w:rsidP="007B5683">
      <w:pPr>
        <w:spacing w:line="500" w:lineRule="exact"/>
        <w:ind w:leftChars="400" w:left="840"/>
        <w:jc w:val="distribute"/>
        <w:rPr>
          <w:rFonts w:ascii="楷体_GB2312" w:eastAsia="楷体_GB2312" w:hAnsi="Times New Roman" w:cs="Times New Roman"/>
          <w:sz w:val="28"/>
          <w:szCs w:val="28"/>
        </w:rPr>
      </w:pPr>
      <w:r w:rsidRPr="00630088">
        <w:rPr>
          <w:rFonts w:ascii="楷体_GB2312" w:eastAsia="楷体_GB2312" w:hAnsi="Times New Roman" w:cs="Times New Roman" w:hint="eastAsia"/>
          <w:sz w:val="28"/>
          <w:szCs w:val="28"/>
        </w:rPr>
        <w:t>一、建立重大项目跟踪服务机制</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00743B3B">
        <w:rPr>
          <w:rFonts w:ascii="楷体_GB2312" w:eastAsia="楷体_GB2312" w:hAnsi="Times New Roman" w:cs="Times New Roman" w:hint="eastAsia"/>
          <w:sz w:val="28"/>
          <w:szCs w:val="28"/>
        </w:rPr>
        <w:t>90</w:t>
      </w:r>
    </w:p>
    <w:p w:rsidR="00630088" w:rsidRPr="00630088" w:rsidRDefault="00630088" w:rsidP="007B5683">
      <w:pPr>
        <w:spacing w:line="500" w:lineRule="exact"/>
        <w:ind w:leftChars="400" w:left="840"/>
        <w:jc w:val="distribute"/>
        <w:rPr>
          <w:rFonts w:ascii="楷体_GB2312" w:eastAsia="楷体_GB2312" w:hAnsi="Times New Roman" w:cs="Times New Roman"/>
          <w:sz w:val="28"/>
          <w:szCs w:val="28"/>
        </w:rPr>
      </w:pPr>
      <w:r w:rsidRPr="00630088">
        <w:rPr>
          <w:rFonts w:ascii="楷体_GB2312" w:eastAsia="楷体_GB2312" w:hAnsi="Times New Roman" w:cs="Times New Roman" w:hint="eastAsia"/>
          <w:sz w:val="28"/>
          <w:szCs w:val="28"/>
        </w:rPr>
        <w:t>二、完善项目推进与落地机制</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00743B3B">
        <w:rPr>
          <w:rFonts w:ascii="楷体_GB2312" w:eastAsia="楷体_GB2312" w:hAnsi="Times New Roman" w:cs="Times New Roman" w:hint="eastAsia"/>
          <w:sz w:val="28"/>
          <w:szCs w:val="28"/>
        </w:rPr>
        <w:t>90</w:t>
      </w:r>
    </w:p>
    <w:p w:rsidR="00B84BE6" w:rsidRPr="00AC18A1" w:rsidRDefault="00B84BE6" w:rsidP="001F62BF">
      <w:pPr>
        <w:spacing w:line="500" w:lineRule="exact"/>
        <w:ind w:leftChars="200" w:left="420"/>
        <w:jc w:val="distribute"/>
        <w:rPr>
          <w:rFonts w:ascii="楷体_GB2312" w:eastAsia="楷体_GB2312" w:hAnsi="Times New Roman" w:cs="Times New Roman"/>
          <w:sz w:val="28"/>
          <w:szCs w:val="28"/>
        </w:rPr>
      </w:pPr>
      <w:r w:rsidRPr="00890518">
        <w:rPr>
          <w:rFonts w:ascii="华文中宋" w:eastAsia="华文中宋" w:hAnsi="华文中宋" w:cs="Times New Roman" w:hint="eastAsia"/>
          <w:sz w:val="28"/>
          <w:szCs w:val="28"/>
        </w:rPr>
        <w:t>第五章 加强资金保障</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91</w:t>
      </w:r>
    </w:p>
    <w:p w:rsidR="00630088" w:rsidRPr="00630088" w:rsidRDefault="00630088" w:rsidP="007B5683">
      <w:pPr>
        <w:spacing w:line="500" w:lineRule="exact"/>
        <w:ind w:leftChars="400" w:left="840"/>
        <w:jc w:val="distribute"/>
        <w:rPr>
          <w:rFonts w:ascii="楷体_GB2312" w:eastAsia="楷体_GB2312" w:hAnsi="Times New Roman" w:cs="Times New Roman"/>
          <w:sz w:val="28"/>
          <w:szCs w:val="28"/>
        </w:rPr>
      </w:pPr>
      <w:r w:rsidRPr="00630088">
        <w:rPr>
          <w:rFonts w:ascii="楷体_GB2312" w:eastAsia="楷体_GB2312" w:hAnsi="Times New Roman" w:cs="Times New Roman" w:hint="eastAsia"/>
          <w:sz w:val="28"/>
          <w:szCs w:val="28"/>
        </w:rPr>
        <w:t>一、多途径筹措建设资金</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00743B3B">
        <w:rPr>
          <w:rFonts w:ascii="楷体_GB2312" w:eastAsia="楷体_GB2312" w:hAnsi="Times New Roman" w:cs="Times New Roman" w:hint="eastAsia"/>
          <w:sz w:val="28"/>
          <w:szCs w:val="28"/>
        </w:rPr>
        <w:t>91</w:t>
      </w:r>
    </w:p>
    <w:p w:rsidR="00630088" w:rsidRPr="00AC18A1" w:rsidRDefault="00630088" w:rsidP="007B5683">
      <w:pPr>
        <w:spacing w:line="500" w:lineRule="exact"/>
        <w:ind w:leftChars="400" w:left="840"/>
        <w:jc w:val="distribute"/>
        <w:rPr>
          <w:rFonts w:ascii="楷体_GB2312" w:eastAsia="楷体_GB2312" w:hAnsi="Times New Roman" w:cs="Times New Roman"/>
          <w:sz w:val="28"/>
          <w:szCs w:val="28"/>
        </w:rPr>
      </w:pPr>
      <w:r w:rsidRPr="00630088">
        <w:rPr>
          <w:rFonts w:ascii="楷体_GB2312" w:eastAsia="楷体_GB2312" w:hAnsi="Times New Roman" w:cs="Times New Roman" w:hint="eastAsia"/>
          <w:sz w:val="28"/>
          <w:szCs w:val="28"/>
        </w:rPr>
        <w:t>二、加快设立重点行业扶持资金</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00743B3B">
        <w:rPr>
          <w:rFonts w:ascii="楷体_GB2312" w:eastAsia="楷体_GB2312" w:hAnsi="Times New Roman" w:cs="Times New Roman" w:hint="eastAsia"/>
          <w:sz w:val="28"/>
          <w:szCs w:val="28"/>
        </w:rPr>
        <w:t>91</w:t>
      </w:r>
    </w:p>
    <w:p w:rsidR="00B84BE6" w:rsidRPr="00890518" w:rsidRDefault="00B84BE6" w:rsidP="001675EB">
      <w:pPr>
        <w:spacing w:beforeLines="50" w:line="500" w:lineRule="exact"/>
        <w:jc w:val="distribute"/>
        <w:rPr>
          <w:rFonts w:ascii="黑体" w:eastAsia="黑体" w:hAnsi="黑体" w:cs="Times New Roman"/>
          <w:sz w:val="28"/>
          <w:szCs w:val="28"/>
        </w:rPr>
      </w:pPr>
      <w:r>
        <w:rPr>
          <w:rFonts w:ascii="黑体" w:eastAsia="黑体" w:hAnsi="黑体" w:cs="Times New Roman" w:hint="eastAsia"/>
          <w:sz w:val="28"/>
          <w:szCs w:val="28"/>
        </w:rPr>
        <w:t xml:space="preserve">附件  </w:t>
      </w:r>
      <w:r w:rsidRPr="00890518">
        <w:rPr>
          <w:rFonts w:ascii="黑体" w:eastAsia="黑体" w:hAnsi="黑体" w:cs="Times New Roman" w:hint="eastAsia"/>
          <w:sz w:val="28"/>
          <w:szCs w:val="28"/>
        </w:rPr>
        <w:t>名词解释</w:t>
      </w:r>
      <w:r>
        <w:rPr>
          <w:rFonts w:ascii="楷体_GB2312" w:eastAsia="楷体_GB2312" w:hAnsi="Times New Roman" w:cs="Times New Roman" w:hint="eastAsia"/>
          <w:sz w:val="28"/>
          <w:szCs w:val="28"/>
        </w:rPr>
        <w:t>……</w:t>
      </w:r>
      <w:proofErr w:type="gramStart"/>
      <w:r>
        <w:rPr>
          <w:rFonts w:ascii="楷体_GB2312" w:eastAsia="楷体_GB2312" w:hAnsi="Times New Roman" w:cs="Times New Roman" w:hint="eastAsia"/>
          <w:sz w:val="28"/>
          <w:szCs w:val="28"/>
        </w:rPr>
        <w:t>…………………………………………………</w:t>
      </w:r>
      <w:proofErr w:type="gramEnd"/>
      <w:r w:rsidRPr="00AC18A1">
        <w:rPr>
          <w:rFonts w:ascii="楷体_GB2312" w:eastAsia="楷体_GB2312" w:hAnsi="Times New Roman" w:cs="Times New Roman" w:hint="eastAsia"/>
          <w:sz w:val="28"/>
          <w:szCs w:val="28"/>
        </w:rPr>
        <w:t>9</w:t>
      </w:r>
      <w:r>
        <w:rPr>
          <w:rFonts w:ascii="楷体_GB2312" w:eastAsia="楷体_GB2312" w:hAnsi="Times New Roman" w:cs="Times New Roman" w:hint="eastAsia"/>
          <w:sz w:val="28"/>
          <w:szCs w:val="28"/>
        </w:rPr>
        <w:t>2</w:t>
      </w:r>
    </w:p>
    <w:p w:rsidR="00B84BE6" w:rsidRDefault="00B84BE6" w:rsidP="00B84BE6">
      <w:pPr>
        <w:jc w:val="center"/>
        <w:rPr>
          <w:rFonts w:ascii="Times New Roman" w:eastAsia="黑体" w:hAnsi="Times New Roman" w:cs="Times New Roman"/>
          <w:sz w:val="36"/>
        </w:rPr>
      </w:pPr>
    </w:p>
    <w:p w:rsidR="00C77898" w:rsidRPr="00B84BE6" w:rsidRDefault="00C77898" w:rsidP="00E4686C">
      <w:pPr>
        <w:jc w:val="center"/>
        <w:rPr>
          <w:rFonts w:ascii="Times New Roman" w:eastAsia="黑体" w:hAnsi="Times New Roman" w:cs="Times New Roman"/>
          <w:sz w:val="36"/>
        </w:rPr>
      </w:pPr>
    </w:p>
    <w:p w:rsidR="00C77898" w:rsidRDefault="00C77898" w:rsidP="00E4686C">
      <w:pPr>
        <w:jc w:val="center"/>
        <w:rPr>
          <w:rFonts w:ascii="Times New Roman" w:eastAsia="黑体" w:hAnsi="Times New Roman" w:cs="Times New Roman"/>
          <w:sz w:val="36"/>
        </w:rPr>
        <w:sectPr w:rsidR="00C77898" w:rsidSect="00145D19">
          <w:headerReference w:type="default" r:id="rId8"/>
          <w:footerReference w:type="even" r:id="rId9"/>
          <w:footerReference w:type="default" r:id="rId10"/>
          <w:pgSz w:w="11906" w:h="16838"/>
          <w:pgMar w:top="1440" w:right="1797" w:bottom="1440" w:left="1797" w:header="851" w:footer="992" w:gutter="0"/>
          <w:pgNumType w:fmt="upperRoman" w:start="1"/>
          <w:cols w:space="425"/>
          <w:docGrid w:type="lines" w:linePitch="312"/>
        </w:sectPr>
      </w:pPr>
    </w:p>
    <w:p w:rsidR="00E4686C" w:rsidRPr="001876B0" w:rsidRDefault="00E4686C" w:rsidP="001675EB">
      <w:pPr>
        <w:adjustRightInd w:val="0"/>
        <w:snapToGrid w:val="0"/>
        <w:spacing w:beforeLines="50" w:afterLines="50" w:line="520" w:lineRule="exact"/>
        <w:jc w:val="center"/>
        <w:outlineLvl w:val="0"/>
        <w:rPr>
          <w:rFonts w:ascii="Times New Roman" w:eastAsia="华文中宋" w:hAnsi="Times New Roman" w:cs="Times New Roman"/>
          <w:sz w:val="44"/>
        </w:rPr>
      </w:pPr>
      <w:bookmarkStart w:id="0" w:name="_Toc438067929"/>
      <w:bookmarkStart w:id="1" w:name="_Toc436049915"/>
      <w:bookmarkStart w:id="2" w:name="_Toc441568675"/>
      <w:r w:rsidRPr="001876B0">
        <w:rPr>
          <w:rFonts w:ascii="Times New Roman" w:eastAsia="华文中宋" w:hAnsi="Times New Roman" w:cs="Times New Roman"/>
          <w:sz w:val="44"/>
        </w:rPr>
        <w:lastRenderedPageBreak/>
        <w:t>序</w:t>
      </w:r>
      <w:r w:rsidRPr="001876B0">
        <w:rPr>
          <w:rFonts w:ascii="Times New Roman" w:eastAsia="华文中宋" w:hAnsi="Times New Roman" w:cs="Times New Roman"/>
          <w:sz w:val="44"/>
        </w:rPr>
        <w:t xml:space="preserve">  </w:t>
      </w:r>
      <w:r w:rsidRPr="001876B0">
        <w:rPr>
          <w:rFonts w:ascii="Times New Roman" w:eastAsia="华文中宋" w:hAnsi="Times New Roman" w:cs="Times New Roman"/>
          <w:sz w:val="44"/>
        </w:rPr>
        <w:t>言</w:t>
      </w:r>
      <w:bookmarkEnd w:id="0"/>
      <w:bookmarkEnd w:id="1"/>
      <w:bookmarkEnd w:id="2"/>
    </w:p>
    <w:p w:rsidR="005C26B8" w:rsidRPr="001876B0" w:rsidRDefault="005C26B8"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0"/>
        </w:rPr>
      </w:pP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十三五</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时期，是全面建成小康社会、实现我们党确定的</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两个一百年</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奋斗目标的第一个百年奋斗目标的决胜阶段，是坚持贯彻五大发展理念，推进</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五位一体</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总体布局，实现科学、高效、绿色发展的重要时期，也是贯彻落实京津冀协同发展战略，落实河北省建设</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经济强省、美丽河北</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发展目标，加快推进大厂产业转型升级，建设</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富裕、绿美、幸福</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新大厂的重要战略机遇期。</w:t>
      </w:r>
    </w:p>
    <w:p w:rsidR="005C26B8" w:rsidRPr="001876B0" w:rsidRDefault="005C26B8"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0"/>
        </w:rPr>
      </w:pPr>
      <w:r w:rsidRPr="001876B0">
        <w:rPr>
          <w:rFonts w:ascii="Times New Roman" w:eastAsia="仿宋_GB2312" w:hAnsi="Times New Roman" w:cs="Times New Roman"/>
          <w:sz w:val="32"/>
          <w:szCs w:val="30"/>
        </w:rPr>
        <w:t>《大厂回族自治县国民经济和社会发展第十三个五年规划纲要》（以下简称《纲要》）是大厂在京津冀协同发展大战略背景下，落实中央、河北省及廊坊市的部署要求，坚持目标导向、问题导向推进改革发展、转型发展，以更高站位、更大担当、更广阔视野，在新的起点上科学谋划未来五年发展宏伟蓝图，推动大厂又好又快发展的指导性文件，是县委、县政府对未来五年大厂发展的战略谋划和总体部署，是全县人民共同奋斗的行动纲领。</w:t>
      </w:r>
    </w:p>
    <w:p w:rsidR="005C26B8" w:rsidRPr="001876B0" w:rsidRDefault="005C26B8"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0"/>
        </w:rPr>
      </w:pPr>
      <w:r w:rsidRPr="001876B0">
        <w:rPr>
          <w:rFonts w:ascii="Times New Roman" w:eastAsia="仿宋_GB2312" w:hAnsi="Times New Roman" w:cs="Times New Roman"/>
          <w:sz w:val="32"/>
          <w:szCs w:val="30"/>
        </w:rPr>
        <w:t>本规划编制的主要依据是：《中共中央关于制定国民经济和社会发展第十三个五年规划的建议》、《中共河北省委关于制定河北省国民经济和社会发展第十三个五年规划的建议》、《中共大厂回族自治县委关于制定大厂回族自治县国民经济和社会发展第十三个五年规划的建议》、《大厂回族自治县城乡总体规划（</w:t>
      </w:r>
      <w:r w:rsidR="001F4813" w:rsidRPr="001876B0">
        <w:rPr>
          <w:rFonts w:ascii="Times New Roman" w:eastAsia="仿宋_GB2312" w:hAnsi="Times New Roman" w:cs="Times New Roman"/>
          <w:sz w:val="32"/>
          <w:szCs w:val="30"/>
        </w:rPr>
        <w:t>2013-2030</w:t>
      </w:r>
      <w:r w:rsidRPr="001876B0">
        <w:rPr>
          <w:rFonts w:ascii="Times New Roman" w:eastAsia="仿宋_GB2312" w:hAnsi="Times New Roman" w:cs="Times New Roman"/>
          <w:sz w:val="32"/>
          <w:szCs w:val="30"/>
        </w:rPr>
        <w:t>年）》、《大厂回族自治县土地利用总体规划（</w:t>
      </w:r>
      <w:r w:rsidRPr="001876B0">
        <w:rPr>
          <w:rFonts w:ascii="Times New Roman" w:eastAsia="仿宋_GB2312" w:hAnsi="Times New Roman" w:cs="Times New Roman"/>
          <w:sz w:val="32"/>
          <w:szCs w:val="30"/>
        </w:rPr>
        <w:t>2010-2020</w:t>
      </w:r>
      <w:r w:rsidRPr="001876B0">
        <w:rPr>
          <w:rFonts w:ascii="Times New Roman" w:eastAsia="仿宋_GB2312" w:hAnsi="Times New Roman" w:cs="Times New Roman"/>
          <w:sz w:val="32"/>
          <w:szCs w:val="30"/>
        </w:rPr>
        <w:t>年）》等。</w:t>
      </w:r>
    </w:p>
    <w:p w:rsidR="0006263A" w:rsidRPr="001876B0" w:rsidRDefault="005C26B8"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0"/>
        </w:rPr>
      </w:pPr>
      <w:r w:rsidRPr="001876B0">
        <w:rPr>
          <w:rFonts w:ascii="Times New Roman" w:eastAsia="仿宋_GB2312" w:hAnsi="Times New Roman" w:cs="Times New Roman"/>
          <w:sz w:val="32"/>
          <w:szCs w:val="30"/>
        </w:rPr>
        <w:t>本规划实施期限为</w:t>
      </w:r>
      <w:r w:rsidRPr="001876B0">
        <w:rPr>
          <w:rFonts w:ascii="Times New Roman" w:eastAsia="仿宋_GB2312" w:hAnsi="Times New Roman" w:cs="Times New Roman"/>
          <w:sz w:val="32"/>
          <w:szCs w:val="30"/>
        </w:rPr>
        <w:t>2016-2020</w:t>
      </w:r>
      <w:r w:rsidRPr="001876B0">
        <w:rPr>
          <w:rFonts w:ascii="Times New Roman" w:eastAsia="仿宋_GB2312" w:hAnsi="Times New Roman" w:cs="Times New Roman"/>
          <w:sz w:val="32"/>
          <w:szCs w:val="30"/>
        </w:rPr>
        <w:t>年。</w:t>
      </w:r>
    </w:p>
    <w:p w:rsidR="006C569A" w:rsidRDefault="006C569A">
      <w:pPr>
        <w:widowControl/>
        <w:jc w:val="left"/>
        <w:rPr>
          <w:rFonts w:ascii="Times New Roman" w:eastAsia="华文中宋" w:hAnsi="Times New Roman" w:cs="Times New Roman"/>
          <w:sz w:val="44"/>
        </w:rPr>
      </w:pPr>
      <w:bookmarkStart w:id="3" w:name="_Toc441568676"/>
      <w:r>
        <w:rPr>
          <w:rFonts w:ascii="Times New Roman" w:eastAsia="华文中宋" w:hAnsi="Times New Roman" w:cs="Times New Roman"/>
          <w:sz w:val="44"/>
        </w:rPr>
        <w:br w:type="page"/>
      </w:r>
    </w:p>
    <w:p w:rsidR="009F03B7" w:rsidRPr="001876B0" w:rsidRDefault="009F03B7" w:rsidP="001675EB">
      <w:pPr>
        <w:adjustRightInd w:val="0"/>
        <w:snapToGrid w:val="0"/>
        <w:spacing w:beforeLines="50" w:afterLines="50" w:line="560" w:lineRule="exact"/>
        <w:jc w:val="center"/>
        <w:outlineLvl w:val="0"/>
        <w:rPr>
          <w:rFonts w:ascii="Times New Roman" w:eastAsia="华文中宋" w:hAnsi="Times New Roman" w:cs="Times New Roman"/>
          <w:sz w:val="44"/>
        </w:rPr>
      </w:pPr>
      <w:r w:rsidRPr="001876B0">
        <w:rPr>
          <w:rFonts w:ascii="Times New Roman" w:eastAsia="华文中宋" w:hAnsi="Times New Roman" w:cs="Times New Roman"/>
          <w:sz w:val="44"/>
        </w:rPr>
        <w:lastRenderedPageBreak/>
        <w:t>第一篇</w:t>
      </w:r>
      <w:r w:rsidRPr="001876B0">
        <w:rPr>
          <w:rFonts w:ascii="Times New Roman" w:eastAsia="华文中宋" w:hAnsi="Times New Roman" w:cs="Times New Roman"/>
          <w:sz w:val="44"/>
        </w:rPr>
        <w:t xml:space="preserve"> </w:t>
      </w:r>
      <w:r w:rsidRPr="001876B0">
        <w:rPr>
          <w:rFonts w:ascii="Times New Roman" w:eastAsia="华文中宋" w:hAnsi="Times New Roman" w:cs="Times New Roman"/>
          <w:sz w:val="44"/>
        </w:rPr>
        <w:t>京东新城建设扬帆起航</w:t>
      </w:r>
      <w:bookmarkEnd w:id="3"/>
    </w:p>
    <w:p w:rsidR="0034092E" w:rsidRPr="001876B0" w:rsidRDefault="0034092E"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28"/>
        </w:rPr>
      </w:pPr>
      <w:r w:rsidRPr="001876B0">
        <w:rPr>
          <w:rFonts w:ascii="Times New Roman" w:eastAsia="仿宋_GB2312" w:hAnsi="Times New Roman" w:cs="Times New Roman"/>
          <w:sz w:val="32"/>
          <w:szCs w:val="28"/>
        </w:rPr>
        <w:t>“</w:t>
      </w:r>
      <w:r w:rsidRPr="001876B0">
        <w:rPr>
          <w:rFonts w:ascii="Times New Roman" w:eastAsia="仿宋_GB2312" w:hAnsi="Times New Roman" w:cs="Times New Roman"/>
          <w:sz w:val="32"/>
          <w:szCs w:val="28"/>
        </w:rPr>
        <w:t>十三五</w:t>
      </w:r>
      <w:r w:rsidRPr="001876B0">
        <w:rPr>
          <w:rFonts w:ascii="Times New Roman" w:eastAsia="仿宋_GB2312" w:hAnsi="Times New Roman" w:cs="Times New Roman"/>
          <w:sz w:val="32"/>
          <w:szCs w:val="28"/>
        </w:rPr>
        <w:t>”</w:t>
      </w:r>
      <w:r w:rsidRPr="001876B0">
        <w:rPr>
          <w:rFonts w:ascii="Times New Roman" w:eastAsia="仿宋_GB2312" w:hAnsi="Times New Roman" w:cs="Times New Roman"/>
          <w:sz w:val="32"/>
          <w:szCs w:val="28"/>
        </w:rPr>
        <w:t>时期，</w:t>
      </w:r>
      <w:r w:rsidR="009B3B71" w:rsidRPr="001876B0">
        <w:rPr>
          <w:rFonts w:ascii="Times New Roman" w:eastAsia="仿宋_GB2312" w:hAnsi="Times New Roman" w:cs="Times New Roman"/>
          <w:sz w:val="32"/>
          <w:szCs w:val="28"/>
        </w:rPr>
        <w:t>是全面建成小康社会、实现第一个百年奋斗目标的关键时期，是</w:t>
      </w:r>
      <w:r w:rsidRPr="001876B0">
        <w:rPr>
          <w:rFonts w:ascii="Times New Roman" w:eastAsia="仿宋_GB2312" w:hAnsi="Times New Roman" w:cs="Times New Roman"/>
          <w:sz w:val="32"/>
          <w:szCs w:val="28"/>
        </w:rPr>
        <w:t>大厂大有作为的重要战略机遇期。</w:t>
      </w:r>
      <w:r w:rsidR="009B3B71" w:rsidRPr="001876B0">
        <w:rPr>
          <w:rFonts w:ascii="Times New Roman" w:eastAsia="仿宋_GB2312" w:hAnsi="Times New Roman" w:cs="Times New Roman"/>
          <w:sz w:val="32"/>
          <w:szCs w:val="28"/>
        </w:rPr>
        <w:t>在认真总结</w:t>
      </w:r>
      <w:r w:rsidR="009B3B71" w:rsidRPr="001876B0">
        <w:rPr>
          <w:rFonts w:ascii="Times New Roman" w:eastAsia="仿宋_GB2312" w:hAnsi="Times New Roman" w:cs="Times New Roman"/>
          <w:sz w:val="32"/>
          <w:szCs w:val="28"/>
        </w:rPr>
        <w:t>“</w:t>
      </w:r>
      <w:r w:rsidR="009B3B71" w:rsidRPr="001876B0">
        <w:rPr>
          <w:rFonts w:ascii="Times New Roman" w:eastAsia="仿宋_GB2312" w:hAnsi="Times New Roman" w:cs="Times New Roman"/>
          <w:sz w:val="32"/>
          <w:szCs w:val="28"/>
        </w:rPr>
        <w:t>十二五</w:t>
      </w:r>
      <w:r w:rsidR="009B3B71" w:rsidRPr="001876B0">
        <w:rPr>
          <w:rFonts w:ascii="Times New Roman" w:eastAsia="仿宋_GB2312" w:hAnsi="Times New Roman" w:cs="Times New Roman"/>
          <w:sz w:val="32"/>
          <w:szCs w:val="28"/>
        </w:rPr>
        <w:t>”</w:t>
      </w:r>
      <w:r w:rsidR="009B3B71" w:rsidRPr="001876B0">
        <w:rPr>
          <w:rFonts w:ascii="Times New Roman" w:eastAsia="仿宋_GB2312" w:hAnsi="Times New Roman" w:cs="Times New Roman"/>
          <w:sz w:val="32"/>
          <w:szCs w:val="28"/>
        </w:rPr>
        <w:t>发展</w:t>
      </w:r>
      <w:r w:rsidR="008C03A5" w:rsidRPr="001876B0">
        <w:rPr>
          <w:rFonts w:ascii="Times New Roman" w:eastAsia="仿宋_GB2312" w:hAnsi="Times New Roman" w:cs="Times New Roman"/>
          <w:sz w:val="32"/>
          <w:szCs w:val="28"/>
        </w:rPr>
        <w:t>成就</w:t>
      </w:r>
      <w:r w:rsidR="009B3B71" w:rsidRPr="001876B0">
        <w:rPr>
          <w:rFonts w:ascii="Times New Roman" w:eastAsia="仿宋_GB2312" w:hAnsi="Times New Roman" w:cs="Times New Roman"/>
          <w:sz w:val="32"/>
          <w:szCs w:val="28"/>
        </w:rPr>
        <w:t>的基础上，大厂要</w:t>
      </w:r>
      <w:r w:rsidRPr="001876B0">
        <w:rPr>
          <w:rFonts w:ascii="Times New Roman" w:eastAsia="仿宋_GB2312" w:hAnsi="Times New Roman" w:cs="Times New Roman"/>
          <w:sz w:val="32"/>
          <w:szCs w:val="28"/>
        </w:rPr>
        <w:t>准确把握发展机遇和</w:t>
      </w:r>
      <w:r w:rsidR="008C03A5" w:rsidRPr="001876B0">
        <w:rPr>
          <w:rFonts w:ascii="Times New Roman" w:eastAsia="仿宋_GB2312" w:hAnsi="Times New Roman" w:cs="Times New Roman"/>
          <w:sz w:val="32"/>
          <w:szCs w:val="28"/>
        </w:rPr>
        <w:t>困难</w:t>
      </w:r>
      <w:r w:rsidRPr="001876B0">
        <w:rPr>
          <w:rFonts w:ascii="Times New Roman" w:eastAsia="仿宋_GB2312" w:hAnsi="Times New Roman" w:cs="Times New Roman"/>
          <w:sz w:val="32"/>
          <w:szCs w:val="28"/>
        </w:rPr>
        <w:t>挑战，</w:t>
      </w:r>
      <w:r w:rsidR="00A6182A" w:rsidRPr="001876B0">
        <w:rPr>
          <w:rFonts w:ascii="Times New Roman" w:eastAsia="仿宋_GB2312" w:hAnsi="Times New Roman" w:cs="Times New Roman"/>
          <w:sz w:val="32"/>
          <w:szCs w:val="28"/>
        </w:rPr>
        <w:t>科学确定</w:t>
      </w:r>
      <w:r w:rsidR="00A6182A" w:rsidRPr="001876B0">
        <w:rPr>
          <w:rFonts w:ascii="Times New Roman" w:eastAsia="仿宋_GB2312" w:hAnsi="Times New Roman" w:cs="Times New Roman"/>
          <w:sz w:val="32"/>
          <w:szCs w:val="28"/>
        </w:rPr>
        <w:t>“</w:t>
      </w:r>
      <w:r w:rsidR="00A6182A" w:rsidRPr="001876B0">
        <w:rPr>
          <w:rFonts w:ascii="Times New Roman" w:eastAsia="仿宋_GB2312" w:hAnsi="Times New Roman" w:cs="Times New Roman"/>
          <w:sz w:val="32"/>
          <w:szCs w:val="28"/>
        </w:rPr>
        <w:t>十三五</w:t>
      </w:r>
      <w:r w:rsidR="00A6182A" w:rsidRPr="001876B0">
        <w:rPr>
          <w:rFonts w:ascii="Times New Roman" w:eastAsia="仿宋_GB2312" w:hAnsi="Times New Roman" w:cs="Times New Roman"/>
          <w:sz w:val="32"/>
          <w:szCs w:val="28"/>
        </w:rPr>
        <w:t>”</w:t>
      </w:r>
      <w:r w:rsidR="00A6182A" w:rsidRPr="001876B0">
        <w:rPr>
          <w:rFonts w:ascii="Times New Roman" w:eastAsia="仿宋_GB2312" w:hAnsi="Times New Roman" w:cs="Times New Roman"/>
          <w:sz w:val="32"/>
          <w:szCs w:val="28"/>
        </w:rPr>
        <w:t>时期的总体发展定位和发展目标，在经济社会</w:t>
      </w:r>
      <w:r w:rsidR="004F03C1" w:rsidRPr="001876B0">
        <w:rPr>
          <w:rFonts w:ascii="Times New Roman" w:eastAsia="仿宋_GB2312" w:hAnsi="Times New Roman" w:cs="Times New Roman"/>
          <w:sz w:val="32"/>
          <w:szCs w:val="28"/>
        </w:rPr>
        <w:t>各</w:t>
      </w:r>
      <w:r w:rsidR="00A6182A" w:rsidRPr="001876B0">
        <w:rPr>
          <w:rFonts w:ascii="Times New Roman" w:eastAsia="仿宋_GB2312" w:hAnsi="Times New Roman" w:cs="Times New Roman"/>
          <w:sz w:val="32"/>
          <w:szCs w:val="28"/>
        </w:rPr>
        <w:t>方面取得突破发展，</w:t>
      </w:r>
      <w:r w:rsidRPr="001876B0">
        <w:rPr>
          <w:rFonts w:ascii="Times New Roman" w:eastAsia="仿宋_GB2312" w:hAnsi="Times New Roman" w:cs="Times New Roman"/>
          <w:sz w:val="32"/>
          <w:szCs w:val="28"/>
        </w:rPr>
        <w:t>谱写</w:t>
      </w:r>
      <w:r w:rsidRPr="001876B0">
        <w:rPr>
          <w:rFonts w:ascii="Times New Roman" w:eastAsia="仿宋_GB2312" w:hAnsi="Times New Roman" w:cs="Times New Roman"/>
          <w:sz w:val="32"/>
          <w:szCs w:val="28"/>
        </w:rPr>
        <w:t>“</w:t>
      </w:r>
      <w:r w:rsidRPr="001876B0">
        <w:rPr>
          <w:rFonts w:ascii="Times New Roman" w:eastAsia="仿宋_GB2312" w:hAnsi="Times New Roman" w:cs="Times New Roman"/>
          <w:sz w:val="32"/>
          <w:szCs w:val="28"/>
        </w:rPr>
        <w:t>十三五</w:t>
      </w:r>
      <w:r w:rsidRPr="001876B0">
        <w:rPr>
          <w:rFonts w:ascii="Times New Roman" w:eastAsia="仿宋_GB2312" w:hAnsi="Times New Roman" w:cs="Times New Roman"/>
          <w:sz w:val="32"/>
          <w:szCs w:val="28"/>
        </w:rPr>
        <w:t>”</w:t>
      </w:r>
      <w:r w:rsidR="00A6182A" w:rsidRPr="001876B0">
        <w:rPr>
          <w:rFonts w:ascii="Times New Roman" w:eastAsia="仿宋_GB2312" w:hAnsi="Times New Roman" w:cs="Times New Roman"/>
          <w:sz w:val="32"/>
          <w:szCs w:val="28"/>
        </w:rPr>
        <w:t>区域发展</w:t>
      </w:r>
      <w:r w:rsidRPr="001876B0">
        <w:rPr>
          <w:rFonts w:ascii="Times New Roman" w:eastAsia="仿宋_GB2312" w:hAnsi="Times New Roman" w:cs="Times New Roman"/>
          <w:sz w:val="32"/>
          <w:szCs w:val="28"/>
        </w:rPr>
        <w:t>新篇章。</w:t>
      </w:r>
    </w:p>
    <w:p w:rsidR="00060DD9" w:rsidRPr="001876B0" w:rsidRDefault="009F03B7" w:rsidP="00B60BBF">
      <w:pPr>
        <w:pStyle w:val="2"/>
        <w:adjustRightInd w:val="0"/>
        <w:snapToGrid w:val="0"/>
        <w:spacing w:before="156" w:after="156"/>
        <w:ind w:firstLineChars="0" w:firstLine="0"/>
        <w:jc w:val="center"/>
        <w:rPr>
          <w:rFonts w:ascii="Times New Roman" w:eastAsia="黑体" w:hAnsi="Times New Roman"/>
          <w:b w:val="0"/>
          <w:bCs w:val="0"/>
        </w:rPr>
      </w:pPr>
      <w:bookmarkStart w:id="4" w:name="_Toc441568677"/>
      <w:r w:rsidRPr="001876B0">
        <w:rPr>
          <w:rFonts w:ascii="Times New Roman" w:eastAsia="黑体" w:hAnsi="Times New Roman"/>
          <w:b w:val="0"/>
          <w:bCs w:val="0"/>
        </w:rPr>
        <w:t>第一章</w:t>
      </w:r>
      <w:r w:rsidRPr="001876B0">
        <w:rPr>
          <w:rFonts w:ascii="Times New Roman" w:eastAsia="黑体" w:hAnsi="Times New Roman"/>
          <w:b w:val="0"/>
          <w:bCs w:val="0"/>
        </w:rPr>
        <w:t xml:space="preserve"> “</w:t>
      </w:r>
      <w:r w:rsidRPr="001876B0">
        <w:rPr>
          <w:rFonts w:ascii="Times New Roman" w:eastAsia="黑体" w:hAnsi="Times New Roman"/>
          <w:b w:val="0"/>
          <w:bCs w:val="0"/>
        </w:rPr>
        <w:t>十二五</w:t>
      </w:r>
      <w:r w:rsidRPr="001876B0">
        <w:rPr>
          <w:rFonts w:ascii="Times New Roman" w:eastAsia="黑体" w:hAnsi="Times New Roman"/>
          <w:b w:val="0"/>
          <w:bCs w:val="0"/>
        </w:rPr>
        <w:t>”</w:t>
      </w:r>
      <w:r w:rsidRPr="001876B0">
        <w:rPr>
          <w:rFonts w:ascii="Times New Roman" w:eastAsia="黑体" w:hAnsi="Times New Roman"/>
          <w:b w:val="0"/>
          <w:bCs w:val="0"/>
        </w:rPr>
        <w:t>发展成就</w:t>
      </w:r>
      <w:bookmarkEnd w:id="4"/>
    </w:p>
    <w:p w:rsidR="0034092E" w:rsidRPr="001876B0" w:rsidRDefault="0034092E"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28"/>
        </w:rPr>
      </w:pPr>
      <w:r w:rsidRPr="001876B0">
        <w:rPr>
          <w:rFonts w:ascii="Times New Roman" w:eastAsia="仿宋_GB2312" w:hAnsi="Times New Roman" w:cs="Times New Roman"/>
          <w:sz w:val="32"/>
          <w:szCs w:val="28"/>
        </w:rPr>
        <w:t>“</w:t>
      </w:r>
      <w:r w:rsidRPr="001876B0">
        <w:rPr>
          <w:rFonts w:ascii="Times New Roman" w:eastAsia="仿宋_GB2312" w:hAnsi="Times New Roman" w:cs="Times New Roman"/>
          <w:sz w:val="32"/>
          <w:szCs w:val="28"/>
        </w:rPr>
        <w:t>十二五</w:t>
      </w:r>
      <w:r w:rsidRPr="001876B0">
        <w:rPr>
          <w:rFonts w:ascii="Times New Roman" w:eastAsia="仿宋_GB2312" w:hAnsi="Times New Roman" w:cs="Times New Roman"/>
          <w:sz w:val="32"/>
          <w:szCs w:val="28"/>
        </w:rPr>
        <w:t>”</w:t>
      </w:r>
      <w:r w:rsidRPr="001876B0">
        <w:rPr>
          <w:rFonts w:ascii="Times New Roman" w:eastAsia="仿宋_GB2312" w:hAnsi="Times New Roman" w:cs="Times New Roman"/>
          <w:sz w:val="32"/>
          <w:szCs w:val="28"/>
        </w:rPr>
        <w:t>时期，</w:t>
      </w:r>
      <w:r w:rsidR="00B8550A" w:rsidRPr="001876B0">
        <w:rPr>
          <w:rFonts w:ascii="Times New Roman" w:eastAsia="仿宋_GB2312" w:hAnsi="Times New Roman" w:cs="Times New Roman"/>
          <w:sz w:val="32"/>
          <w:szCs w:val="28"/>
        </w:rPr>
        <w:t>在中央和省、市委的坚强领导下，</w:t>
      </w:r>
      <w:r w:rsidR="001A0668" w:rsidRPr="001876B0">
        <w:rPr>
          <w:rFonts w:ascii="Times New Roman" w:eastAsia="仿宋_GB2312" w:hAnsi="Times New Roman" w:cs="Times New Roman"/>
          <w:sz w:val="32"/>
          <w:szCs w:val="28"/>
        </w:rPr>
        <w:t>县委、县政府</w:t>
      </w:r>
      <w:r w:rsidR="00B8550A" w:rsidRPr="001876B0">
        <w:rPr>
          <w:rFonts w:ascii="Times New Roman" w:eastAsia="仿宋_GB2312" w:hAnsi="Times New Roman" w:cs="Times New Roman"/>
          <w:sz w:val="32"/>
          <w:szCs w:val="28"/>
        </w:rPr>
        <w:t>团结带领全县各族人民顽强拼搏、开拓创新，适应经济发展新常态，坚持稳中求进工作总基调，落实</w:t>
      </w:r>
      <w:r w:rsidR="00B8550A" w:rsidRPr="001876B0">
        <w:rPr>
          <w:rFonts w:ascii="Times New Roman" w:eastAsia="仿宋_GB2312" w:hAnsi="Times New Roman" w:cs="Times New Roman"/>
          <w:sz w:val="32"/>
          <w:szCs w:val="28"/>
        </w:rPr>
        <w:t>“</w:t>
      </w:r>
      <w:r w:rsidR="00B8550A" w:rsidRPr="001876B0">
        <w:rPr>
          <w:rFonts w:ascii="Times New Roman" w:eastAsia="仿宋_GB2312" w:hAnsi="Times New Roman" w:cs="Times New Roman"/>
          <w:sz w:val="32"/>
          <w:szCs w:val="28"/>
        </w:rPr>
        <w:t>五二一</w:t>
      </w:r>
      <w:r w:rsidR="00B8550A" w:rsidRPr="001876B0">
        <w:rPr>
          <w:rFonts w:ascii="Times New Roman" w:eastAsia="仿宋_GB2312" w:hAnsi="Times New Roman" w:cs="Times New Roman"/>
          <w:sz w:val="32"/>
          <w:szCs w:val="28"/>
        </w:rPr>
        <w:t>”</w:t>
      </w:r>
      <w:r w:rsidR="00B8550A" w:rsidRPr="001876B0">
        <w:rPr>
          <w:rFonts w:ascii="Times New Roman" w:eastAsia="仿宋_GB2312" w:hAnsi="Times New Roman" w:cs="Times New Roman"/>
          <w:sz w:val="32"/>
          <w:szCs w:val="28"/>
        </w:rPr>
        <w:t>发展思路，全力构建</w:t>
      </w:r>
      <w:r w:rsidR="00CF1CA2" w:rsidRPr="001876B0">
        <w:rPr>
          <w:rFonts w:ascii="Times New Roman" w:eastAsia="仿宋_GB2312" w:hAnsi="Times New Roman" w:cs="Times New Roman"/>
          <w:sz w:val="32"/>
          <w:szCs w:val="28"/>
        </w:rPr>
        <w:t>城乡一体化发展新格局，</w:t>
      </w:r>
      <w:r w:rsidRPr="001876B0">
        <w:rPr>
          <w:rFonts w:ascii="Times New Roman" w:eastAsia="仿宋_GB2312" w:hAnsi="Times New Roman" w:cs="Times New Roman"/>
          <w:sz w:val="32"/>
          <w:szCs w:val="28"/>
        </w:rPr>
        <w:t>经济社会发展</w:t>
      </w:r>
      <w:r w:rsidR="007F0455" w:rsidRPr="001876B0">
        <w:rPr>
          <w:rFonts w:ascii="Times New Roman" w:eastAsia="仿宋_GB2312" w:hAnsi="Times New Roman" w:cs="Times New Roman"/>
          <w:sz w:val="32"/>
          <w:szCs w:val="28"/>
        </w:rPr>
        <w:t>取得重大成就</w:t>
      </w:r>
      <w:r w:rsidRPr="001876B0">
        <w:rPr>
          <w:rFonts w:ascii="Times New Roman" w:eastAsia="仿宋_GB2312" w:hAnsi="Times New Roman" w:cs="Times New Roman"/>
          <w:sz w:val="32"/>
          <w:szCs w:val="28"/>
        </w:rPr>
        <w:t>，为</w:t>
      </w:r>
      <w:r w:rsidRPr="001876B0">
        <w:rPr>
          <w:rFonts w:ascii="Times New Roman" w:eastAsia="仿宋_GB2312" w:hAnsi="Times New Roman" w:cs="Times New Roman"/>
          <w:sz w:val="32"/>
          <w:szCs w:val="28"/>
        </w:rPr>
        <w:t>“</w:t>
      </w:r>
      <w:r w:rsidRPr="001876B0">
        <w:rPr>
          <w:rFonts w:ascii="Times New Roman" w:eastAsia="仿宋_GB2312" w:hAnsi="Times New Roman" w:cs="Times New Roman"/>
          <w:sz w:val="32"/>
          <w:szCs w:val="28"/>
        </w:rPr>
        <w:t>十三五</w:t>
      </w:r>
      <w:r w:rsidRPr="001876B0">
        <w:rPr>
          <w:rFonts w:ascii="Times New Roman" w:eastAsia="仿宋_GB2312" w:hAnsi="Times New Roman" w:cs="Times New Roman"/>
          <w:sz w:val="32"/>
          <w:szCs w:val="28"/>
        </w:rPr>
        <w:t>”</w:t>
      </w:r>
      <w:r w:rsidRPr="001876B0">
        <w:rPr>
          <w:rFonts w:ascii="Times New Roman" w:eastAsia="仿宋_GB2312" w:hAnsi="Times New Roman" w:cs="Times New Roman"/>
          <w:sz w:val="32"/>
          <w:szCs w:val="28"/>
        </w:rPr>
        <w:t>发展奠定了坚实基础。</w:t>
      </w:r>
    </w:p>
    <w:p w:rsidR="009F03B7" w:rsidRPr="001876B0" w:rsidRDefault="009F03B7"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5" w:name="_Toc441568678"/>
      <w:r w:rsidRPr="001876B0">
        <w:rPr>
          <w:rFonts w:ascii="Times New Roman" w:eastAsia="楷体_GB2312" w:hAnsi="Times New Roman" w:cs="Times New Roman"/>
          <w:bCs w:val="0"/>
          <w:kern w:val="0"/>
          <w:szCs w:val="28"/>
        </w:rPr>
        <w:t>一、经济保持快速增长，产业结构持续优化</w:t>
      </w:r>
      <w:bookmarkEnd w:id="5"/>
    </w:p>
    <w:p w:rsidR="00B16C39" w:rsidRPr="001876B0" w:rsidRDefault="00B16C39"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28"/>
        </w:rPr>
      </w:pPr>
      <w:r w:rsidRPr="001876B0">
        <w:rPr>
          <w:rFonts w:ascii="Times New Roman" w:eastAsia="仿宋_GB2312" w:hAnsi="Times New Roman" w:cs="Times New Roman"/>
          <w:sz w:val="32"/>
          <w:szCs w:val="28"/>
        </w:rPr>
        <w:t>“</w:t>
      </w:r>
      <w:r w:rsidRPr="001876B0">
        <w:rPr>
          <w:rFonts w:ascii="Times New Roman" w:eastAsia="仿宋_GB2312" w:hAnsi="Times New Roman" w:cs="Times New Roman"/>
          <w:sz w:val="32"/>
          <w:szCs w:val="28"/>
        </w:rPr>
        <w:t>十二五</w:t>
      </w:r>
      <w:r w:rsidRPr="001876B0">
        <w:rPr>
          <w:rFonts w:ascii="Times New Roman" w:eastAsia="仿宋_GB2312" w:hAnsi="Times New Roman" w:cs="Times New Roman"/>
          <w:sz w:val="32"/>
          <w:szCs w:val="28"/>
        </w:rPr>
        <w:t>”</w:t>
      </w:r>
      <w:r w:rsidRPr="001876B0">
        <w:rPr>
          <w:rFonts w:ascii="Times New Roman" w:eastAsia="仿宋_GB2312" w:hAnsi="Times New Roman" w:cs="Times New Roman"/>
          <w:sz w:val="32"/>
          <w:szCs w:val="28"/>
        </w:rPr>
        <w:t>期间，大厂坚定走</w:t>
      </w:r>
      <w:r w:rsidRPr="001876B0">
        <w:rPr>
          <w:rFonts w:ascii="Times New Roman" w:eastAsia="仿宋_GB2312" w:hAnsi="Times New Roman" w:cs="Times New Roman"/>
          <w:sz w:val="32"/>
          <w:szCs w:val="28"/>
        </w:rPr>
        <w:t>“</w:t>
      </w:r>
      <w:r w:rsidRPr="001876B0">
        <w:rPr>
          <w:rFonts w:ascii="Times New Roman" w:eastAsia="仿宋_GB2312" w:hAnsi="Times New Roman" w:cs="Times New Roman"/>
          <w:sz w:val="32"/>
          <w:szCs w:val="28"/>
        </w:rPr>
        <w:t>集约化、高精新</w:t>
      </w:r>
      <w:r w:rsidRPr="001876B0">
        <w:rPr>
          <w:rFonts w:ascii="Times New Roman" w:eastAsia="仿宋_GB2312" w:hAnsi="Times New Roman" w:cs="Times New Roman"/>
          <w:sz w:val="32"/>
          <w:szCs w:val="28"/>
        </w:rPr>
        <w:t>”</w:t>
      </w:r>
      <w:r w:rsidRPr="001876B0">
        <w:rPr>
          <w:rFonts w:ascii="Times New Roman" w:eastAsia="仿宋_GB2312" w:hAnsi="Times New Roman" w:cs="Times New Roman"/>
          <w:sz w:val="32"/>
          <w:szCs w:val="28"/>
        </w:rPr>
        <w:t>的道路，</w:t>
      </w:r>
      <w:r w:rsidR="00297188" w:rsidRPr="001876B0">
        <w:rPr>
          <w:rFonts w:ascii="Times New Roman" w:eastAsia="仿宋_GB2312" w:hAnsi="Times New Roman" w:cs="Times New Roman"/>
          <w:sz w:val="32"/>
          <w:szCs w:val="28"/>
        </w:rPr>
        <w:t>产业结构逐渐走向中高端，</w:t>
      </w:r>
      <w:r w:rsidR="00297188" w:rsidRPr="001876B0">
        <w:rPr>
          <w:rFonts w:ascii="Times New Roman" w:eastAsia="仿宋_GB2312" w:hAnsi="Times New Roman" w:cs="Times New Roman"/>
          <w:sz w:val="32"/>
          <w:szCs w:val="28"/>
        </w:rPr>
        <w:t>GDP</w:t>
      </w:r>
      <w:r w:rsidR="00297188" w:rsidRPr="001876B0">
        <w:rPr>
          <w:rFonts w:ascii="Times New Roman" w:eastAsia="仿宋_GB2312" w:hAnsi="Times New Roman" w:cs="Times New Roman"/>
          <w:sz w:val="32"/>
          <w:szCs w:val="28"/>
        </w:rPr>
        <w:t>年均</w:t>
      </w:r>
      <w:proofErr w:type="gramStart"/>
      <w:r w:rsidR="00297188" w:rsidRPr="001876B0">
        <w:rPr>
          <w:rFonts w:ascii="Times New Roman" w:eastAsia="仿宋_GB2312" w:hAnsi="Times New Roman" w:cs="Times New Roman"/>
          <w:sz w:val="32"/>
          <w:szCs w:val="28"/>
        </w:rPr>
        <w:t>增速全市</w:t>
      </w:r>
      <w:proofErr w:type="gramEnd"/>
      <w:r w:rsidR="00297188" w:rsidRPr="001876B0">
        <w:rPr>
          <w:rFonts w:ascii="Times New Roman" w:eastAsia="仿宋_GB2312" w:hAnsi="Times New Roman" w:cs="Times New Roman"/>
          <w:sz w:val="32"/>
          <w:szCs w:val="28"/>
        </w:rPr>
        <w:t>领先，人均</w:t>
      </w:r>
      <w:r w:rsidR="00EB036B" w:rsidRPr="001876B0">
        <w:rPr>
          <w:rFonts w:ascii="Times New Roman" w:eastAsia="仿宋_GB2312" w:hAnsi="Times New Roman" w:cs="Times New Roman"/>
          <w:sz w:val="32"/>
          <w:szCs w:val="28"/>
        </w:rPr>
        <w:t>公共</w:t>
      </w:r>
      <w:r w:rsidR="00297188" w:rsidRPr="001876B0">
        <w:rPr>
          <w:rFonts w:ascii="Times New Roman" w:eastAsia="仿宋_GB2312" w:hAnsi="Times New Roman" w:cs="Times New Roman"/>
          <w:sz w:val="32"/>
          <w:szCs w:val="28"/>
        </w:rPr>
        <w:t>财政</w:t>
      </w:r>
      <w:r w:rsidR="00EB036B" w:rsidRPr="001876B0">
        <w:rPr>
          <w:rFonts w:ascii="Times New Roman" w:eastAsia="仿宋_GB2312" w:hAnsi="Times New Roman" w:cs="Times New Roman"/>
          <w:sz w:val="32"/>
          <w:szCs w:val="28"/>
        </w:rPr>
        <w:t>预算</w:t>
      </w:r>
      <w:r w:rsidR="00297188" w:rsidRPr="001876B0">
        <w:rPr>
          <w:rFonts w:ascii="Times New Roman" w:eastAsia="仿宋_GB2312" w:hAnsi="Times New Roman" w:cs="Times New Roman"/>
          <w:sz w:val="32"/>
          <w:szCs w:val="28"/>
        </w:rPr>
        <w:t>收入全省第一，四大省级</w:t>
      </w:r>
      <w:r w:rsidRPr="001876B0">
        <w:rPr>
          <w:rFonts w:ascii="Times New Roman" w:eastAsia="仿宋_GB2312" w:hAnsi="Times New Roman" w:cs="Times New Roman"/>
          <w:sz w:val="32"/>
          <w:szCs w:val="28"/>
        </w:rPr>
        <w:t>园区集聚发展水平不断提升，全县经济发展质量明显提高。</w:t>
      </w:r>
    </w:p>
    <w:p w:rsidR="00B16C39" w:rsidRPr="001876B0" w:rsidRDefault="00B16C39"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28"/>
        </w:rPr>
      </w:pPr>
      <w:r w:rsidRPr="001876B0">
        <w:rPr>
          <w:rFonts w:ascii="Times New Roman" w:eastAsia="仿宋_GB2312" w:hAnsi="Times New Roman" w:cs="Times New Roman"/>
          <w:b/>
          <w:sz w:val="32"/>
          <w:szCs w:val="28"/>
        </w:rPr>
        <w:t>经济总量</w:t>
      </w:r>
      <w:r w:rsidR="00297188" w:rsidRPr="001876B0">
        <w:rPr>
          <w:rFonts w:ascii="Times New Roman" w:eastAsia="仿宋_GB2312" w:hAnsi="Times New Roman" w:cs="Times New Roman"/>
          <w:b/>
          <w:sz w:val="32"/>
          <w:szCs w:val="28"/>
        </w:rPr>
        <w:t>快速</w:t>
      </w:r>
      <w:r w:rsidRPr="001876B0">
        <w:rPr>
          <w:rFonts w:ascii="Times New Roman" w:eastAsia="仿宋_GB2312" w:hAnsi="Times New Roman" w:cs="Times New Roman"/>
          <w:b/>
          <w:sz w:val="32"/>
          <w:szCs w:val="28"/>
        </w:rPr>
        <w:t>增长。</w:t>
      </w:r>
      <w:r w:rsidRPr="001876B0">
        <w:rPr>
          <w:rFonts w:ascii="Times New Roman" w:eastAsia="仿宋_GB2312" w:hAnsi="Times New Roman" w:cs="Times New Roman"/>
          <w:sz w:val="32"/>
          <w:szCs w:val="28"/>
        </w:rPr>
        <w:t>2015</w:t>
      </w:r>
      <w:r w:rsidRPr="001876B0">
        <w:rPr>
          <w:rFonts w:ascii="Times New Roman" w:eastAsia="仿宋_GB2312" w:hAnsi="Times New Roman" w:cs="Times New Roman"/>
          <w:sz w:val="32"/>
          <w:szCs w:val="28"/>
        </w:rPr>
        <w:t>年，大厂地区生产总值达到</w:t>
      </w:r>
      <w:r w:rsidR="00A73CE9" w:rsidRPr="001876B0">
        <w:rPr>
          <w:rFonts w:ascii="Times New Roman" w:eastAsia="仿宋_GB2312" w:hAnsi="Times New Roman" w:cs="Times New Roman"/>
          <w:sz w:val="32"/>
          <w:szCs w:val="28"/>
        </w:rPr>
        <w:t>86.6</w:t>
      </w:r>
      <w:r w:rsidRPr="001876B0">
        <w:rPr>
          <w:rFonts w:ascii="Times New Roman" w:eastAsia="仿宋_GB2312" w:hAnsi="Times New Roman" w:cs="Times New Roman"/>
          <w:sz w:val="32"/>
          <w:szCs w:val="28"/>
        </w:rPr>
        <w:t>亿元，</w:t>
      </w:r>
      <w:r w:rsidR="00297188" w:rsidRPr="001876B0">
        <w:rPr>
          <w:rFonts w:ascii="Times New Roman" w:eastAsia="仿宋_GB2312" w:hAnsi="Times New Roman" w:cs="Times New Roman"/>
          <w:sz w:val="32"/>
          <w:szCs w:val="28"/>
        </w:rPr>
        <w:t>“</w:t>
      </w:r>
      <w:r w:rsidR="00297188" w:rsidRPr="001876B0">
        <w:rPr>
          <w:rFonts w:ascii="Times New Roman" w:eastAsia="仿宋_GB2312" w:hAnsi="Times New Roman" w:cs="Times New Roman"/>
          <w:sz w:val="32"/>
          <w:szCs w:val="28"/>
        </w:rPr>
        <w:t>十二五</w:t>
      </w:r>
      <w:r w:rsidR="00297188" w:rsidRPr="001876B0">
        <w:rPr>
          <w:rFonts w:ascii="Times New Roman" w:eastAsia="仿宋_GB2312" w:hAnsi="Times New Roman" w:cs="Times New Roman"/>
          <w:sz w:val="32"/>
          <w:szCs w:val="28"/>
        </w:rPr>
        <w:t>”</w:t>
      </w:r>
      <w:r w:rsidR="00297188" w:rsidRPr="001876B0">
        <w:rPr>
          <w:rFonts w:ascii="Times New Roman" w:eastAsia="仿宋_GB2312" w:hAnsi="Times New Roman" w:cs="Times New Roman"/>
          <w:sz w:val="32"/>
          <w:szCs w:val="28"/>
        </w:rPr>
        <w:t>时期</w:t>
      </w:r>
      <w:r w:rsidRPr="001876B0">
        <w:rPr>
          <w:rFonts w:ascii="Times New Roman" w:eastAsia="仿宋_GB2312" w:hAnsi="Times New Roman" w:cs="Times New Roman"/>
          <w:sz w:val="32"/>
          <w:szCs w:val="28"/>
        </w:rPr>
        <w:t>年均增长</w:t>
      </w:r>
      <w:r w:rsidRPr="001876B0">
        <w:rPr>
          <w:rFonts w:ascii="Times New Roman" w:eastAsia="仿宋_GB2312" w:hAnsi="Times New Roman" w:cs="Times New Roman"/>
          <w:sz w:val="32"/>
          <w:szCs w:val="28"/>
        </w:rPr>
        <w:t>9.</w:t>
      </w:r>
      <w:r w:rsidR="00A73CE9" w:rsidRPr="001876B0">
        <w:rPr>
          <w:rFonts w:ascii="Times New Roman" w:eastAsia="仿宋_GB2312" w:hAnsi="Times New Roman" w:cs="Times New Roman"/>
          <w:sz w:val="32"/>
          <w:szCs w:val="28"/>
        </w:rPr>
        <w:t>6</w:t>
      </w:r>
      <w:r w:rsidRPr="001876B0">
        <w:rPr>
          <w:rFonts w:ascii="Times New Roman" w:eastAsia="仿宋_GB2312" w:hAnsi="Times New Roman" w:cs="Times New Roman"/>
          <w:sz w:val="32"/>
          <w:szCs w:val="28"/>
        </w:rPr>
        <w:t>%</w:t>
      </w:r>
      <w:r w:rsidRPr="001876B0">
        <w:rPr>
          <w:rFonts w:ascii="Times New Roman" w:eastAsia="仿宋_GB2312" w:hAnsi="Times New Roman" w:cs="Times New Roman"/>
          <w:sz w:val="32"/>
          <w:szCs w:val="28"/>
        </w:rPr>
        <w:t>，居河北省前列</w:t>
      </w:r>
      <w:r w:rsidR="00297188" w:rsidRPr="001876B0">
        <w:rPr>
          <w:rFonts w:ascii="Times New Roman" w:eastAsia="仿宋_GB2312" w:hAnsi="Times New Roman" w:cs="Times New Roman"/>
          <w:sz w:val="32"/>
          <w:szCs w:val="28"/>
        </w:rPr>
        <w:t>；</w:t>
      </w:r>
      <w:r w:rsidRPr="001876B0">
        <w:rPr>
          <w:rFonts w:ascii="Times New Roman" w:eastAsia="仿宋_GB2312" w:hAnsi="Times New Roman" w:cs="Times New Roman"/>
          <w:sz w:val="32"/>
          <w:szCs w:val="28"/>
        </w:rPr>
        <w:t>财政收入实现</w:t>
      </w:r>
      <w:r w:rsidRPr="001876B0">
        <w:rPr>
          <w:rFonts w:ascii="Times New Roman" w:eastAsia="仿宋_GB2312" w:hAnsi="Times New Roman" w:cs="Times New Roman"/>
          <w:sz w:val="32"/>
          <w:szCs w:val="28"/>
        </w:rPr>
        <w:t>3</w:t>
      </w:r>
      <w:r w:rsidR="0040199B" w:rsidRPr="001876B0">
        <w:rPr>
          <w:rFonts w:ascii="Times New Roman" w:eastAsia="仿宋_GB2312" w:hAnsi="Times New Roman" w:cs="Times New Roman"/>
          <w:sz w:val="32"/>
          <w:szCs w:val="28"/>
        </w:rPr>
        <w:t>9.2</w:t>
      </w:r>
      <w:r w:rsidRPr="001876B0">
        <w:rPr>
          <w:rFonts w:ascii="Times New Roman" w:eastAsia="仿宋_GB2312" w:hAnsi="Times New Roman" w:cs="Times New Roman"/>
          <w:sz w:val="32"/>
          <w:szCs w:val="28"/>
        </w:rPr>
        <w:t>亿元，其中公共财政预算收入完成</w:t>
      </w:r>
      <w:r w:rsidRPr="001876B0">
        <w:rPr>
          <w:rFonts w:ascii="Times New Roman" w:eastAsia="仿宋_GB2312" w:hAnsi="Times New Roman" w:cs="Times New Roman"/>
          <w:sz w:val="32"/>
          <w:szCs w:val="28"/>
        </w:rPr>
        <w:t>2</w:t>
      </w:r>
      <w:r w:rsidR="00A73CE9" w:rsidRPr="001876B0">
        <w:rPr>
          <w:rFonts w:ascii="Times New Roman" w:eastAsia="仿宋_GB2312" w:hAnsi="Times New Roman" w:cs="Times New Roman"/>
          <w:sz w:val="32"/>
          <w:szCs w:val="28"/>
        </w:rPr>
        <w:t>4.</w:t>
      </w:r>
      <w:r w:rsidR="0040199B" w:rsidRPr="001876B0">
        <w:rPr>
          <w:rFonts w:ascii="Times New Roman" w:eastAsia="仿宋_GB2312" w:hAnsi="Times New Roman" w:cs="Times New Roman"/>
          <w:sz w:val="32"/>
          <w:szCs w:val="28"/>
        </w:rPr>
        <w:t>9</w:t>
      </w:r>
      <w:r w:rsidRPr="001876B0">
        <w:rPr>
          <w:rFonts w:ascii="Times New Roman" w:eastAsia="仿宋_GB2312" w:hAnsi="Times New Roman" w:cs="Times New Roman"/>
          <w:sz w:val="32"/>
          <w:szCs w:val="28"/>
        </w:rPr>
        <w:t>亿元，</w:t>
      </w:r>
      <w:r w:rsidR="00297188" w:rsidRPr="001876B0">
        <w:rPr>
          <w:rFonts w:ascii="Times New Roman" w:eastAsia="仿宋_GB2312" w:hAnsi="Times New Roman" w:cs="Times New Roman"/>
          <w:sz w:val="32"/>
          <w:szCs w:val="28"/>
        </w:rPr>
        <w:t>“</w:t>
      </w:r>
      <w:r w:rsidR="00297188" w:rsidRPr="001876B0">
        <w:rPr>
          <w:rFonts w:ascii="Times New Roman" w:eastAsia="仿宋_GB2312" w:hAnsi="Times New Roman" w:cs="Times New Roman"/>
          <w:sz w:val="32"/>
          <w:szCs w:val="28"/>
        </w:rPr>
        <w:t>十二五</w:t>
      </w:r>
      <w:r w:rsidR="00297188" w:rsidRPr="001876B0">
        <w:rPr>
          <w:rFonts w:ascii="Times New Roman" w:eastAsia="仿宋_GB2312" w:hAnsi="Times New Roman" w:cs="Times New Roman"/>
          <w:sz w:val="32"/>
          <w:szCs w:val="28"/>
        </w:rPr>
        <w:t>”</w:t>
      </w:r>
      <w:r w:rsidR="00297188" w:rsidRPr="001876B0">
        <w:rPr>
          <w:rFonts w:ascii="Times New Roman" w:eastAsia="仿宋_GB2312" w:hAnsi="Times New Roman" w:cs="Times New Roman"/>
          <w:sz w:val="32"/>
          <w:szCs w:val="28"/>
        </w:rPr>
        <w:t>时期</w:t>
      </w:r>
      <w:r w:rsidRPr="001876B0">
        <w:rPr>
          <w:rFonts w:ascii="Times New Roman" w:eastAsia="仿宋_GB2312" w:hAnsi="Times New Roman" w:cs="Times New Roman"/>
          <w:sz w:val="32"/>
          <w:szCs w:val="28"/>
        </w:rPr>
        <w:t>年均分别增长</w:t>
      </w:r>
      <w:r w:rsidRPr="001876B0">
        <w:rPr>
          <w:rFonts w:ascii="Times New Roman" w:eastAsia="仿宋_GB2312" w:hAnsi="Times New Roman" w:cs="Times New Roman"/>
          <w:sz w:val="32"/>
          <w:szCs w:val="28"/>
        </w:rPr>
        <w:t>4</w:t>
      </w:r>
      <w:r w:rsidR="0040199B" w:rsidRPr="001876B0">
        <w:rPr>
          <w:rFonts w:ascii="Times New Roman" w:eastAsia="仿宋_GB2312" w:hAnsi="Times New Roman" w:cs="Times New Roman"/>
          <w:sz w:val="32"/>
          <w:szCs w:val="28"/>
        </w:rPr>
        <w:t>6.5</w:t>
      </w:r>
      <w:r w:rsidRPr="001876B0">
        <w:rPr>
          <w:rFonts w:ascii="Times New Roman" w:eastAsia="仿宋_GB2312" w:hAnsi="Times New Roman" w:cs="Times New Roman"/>
          <w:sz w:val="32"/>
          <w:szCs w:val="28"/>
        </w:rPr>
        <w:t>%</w:t>
      </w:r>
      <w:r w:rsidRPr="001876B0">
        <w:rPr>
          <w:rFonts w:ascii="Times New Roman" w:eastAsia="仿宋_GB2312" w:hAnsi="Times New Roman" w:cs="Times New Roman"/>
          <w:sz w:val="32"/>
          <w:szCs w:val="28"/>
        </w:rPr>
        <w:t>和</w:t>
      </w:r>
      <w:r w:rsidR="00A73CE9" w:rsidRPr="001876B0">
        <w:rPr>
          <w:rFonts w:ascii="Times New Roman" w:eastAsia="仿宋_GB2312" w:hAnsi="Times New Roman" w:cs="Times New Roman"/>
          <w:sz w:val="32"/>
          <w:szCs w:val="28"/>
        </w:rPr>
        <w:t>53.5</w:t>
      </w:r>
      <w:r w:rsidRPr="001876B0">
        <w:rPr>
          <w:rFonts w:ascii="Times New Roman" w:eastAsia="仿宋_GB2312" w:hAnsi="Times New Roman" w:cs="Times New Roman"/>
          <w:sz w:val="32"/>
          <w:szCs w:val="28"/>
        </w:rPr>
        <w:t>%</w:t>
      </w:r>
      <w:r w:rsidRPr="001876B0">
        <w:rPr>
          <w:rFonts w:ascii="Times New Roman" w:eastAsia="仿宋_GB2312" w:hAnsi="Times New Roman" w:cs="Times New Roman"/>
          <w:sz w:val="32"/>
          <w:szCs w:val="28"/>
        </w:rPr>
        <w:t>，人均</w:t>
      </w:r>
      <w:r w:rsidR="0040199B" w:rsidRPr="001876B0">
        <w:rPr>
          <w:rFonts w:ascii="Times New Roman" w:eastAsia="仿宋_GB2312" w:hAnsi="Times New Roman" w:cs="Times New Roman"/>
          <w:sz w:val="32"/>
          <w:szCs w:val="28"/>
        </w:rPr>
        <w:t>公共</w:t>
      </w:r>
      <w:r w:rsidRPr="001876B0">
        <w:rPr>
          <w:rFonts w:ascii="Times New Roman" w:eastAsia="仿宋_GB2312" w:hAnsi="Times New Roman" w:cs="Times New Roman"/>
          <w:sz w:val="32"/>
          <w:szCs w:val="28"/>
        </w:rPr>
        <w:t>财政</w:t>
      </w:r>
      <w:r w:rsidR="0040199B" w:rsidRPr="001876B0">
        <w:rPr>
          <w:rFonts w:ascii="Times New Roman" w:eastAsia="仿宋_GB2312" w:hAnsi="Times New Roman" w:cs="Times New Roman"/>
          <w:sz w:val="32"/>
          <w:szCs w:val="28"/>
        </w:rPr>
        <w:t>预算</w:t>
      </w:r>
      <w:r w:rsidRPr="001876B0">
        <w:rPr>
          <w:rFonts w:ascii="Times New Roman" w:eastAsia="仿宋_GB2312" w:hAnsi="Times New Roman" w:cs="Times New Roman"/>
          <w:sz w:val="32"/>
          <w:szCs w:val="28"/>
        </w:rPr>
        <w:t>收入达到</w:t>
      </w:r>
      <w:r w:rsidR="0040199B" w:rsidRPr="001876B0">
        <w:rPr>
          <w:rFonts w:ascii="Times New Roman" w:eastAsia="仿宋_GB2312" w:hAnsi="Times New Roman" w:cs="Times New Roman"/>
          <w:sz w:val="32"/>
          <w:szCs w:val="28"/>
        </w:rPr>
        <w:t>1.95</w:t>
      </w:r>
      <w:r w:rsidR="0040199B" w:rsidRPr="001876B0">
        <w:rPr>
          <w:rFonts w:ascii="Times New Roman" w:eastAsia="仿宋_GB2312" w:hAnsi="Times New Roman" w:cs="Times New Roman"/>
          <w:sz w:val="32"/>
          <w:szCs w:val="28"/>
        </w:rPr>
        <w:t>万</w:t>
      </w:r>
      <w:r w:rsidRPr="001876B0">
        <w:rPr>
          <w:rFonts w:ascii="Times New Roman" w:eastAsia="仿宋_GB2312" w:hAnsi="Times New Roman" w:cs="Times New Roman"/>
          <w:sz w:val="32"/>
          <w:szCs w:val="28"/>
        </w:rPr>
        <w:t>元，居省内第一</w:t>
      </w:r>
      <w:r w:rsidR="00297188" w:rsidRPr="001876B0">
        <w:rPr>
          <w:rFonts w:ascii="Times New Roman" w:eastAsia="仿宋_GB2312" w:hAnsi="Times New Roman" w:cs="Times New Roman"/>
          <w:sz w:val="32"/>
          <w:szCs w:val="28"/>
        </w:rPr>
        <w:t>；</w:t>
      </w:r>
      <w:r w:rsidRPr="001876B0">
        <w:rPr>
          <w:rFonts w:ascii="Times New Roman" w:eastAsia="仿宋_GB2312" w:hAnsi="Times New Roman" w:cs="Times New Roman"/>
          <w:sz w:val="32"/>
          <w:szCs w:val="28"/>
        </w:rPr>
        <w:t>固定资产投资累计完成</w:t>
      </w:r>
      <w:r w:rsidRPr="001876B0">
        <w:rPr>
          <w:rFonts w:ascii="Times New Roman" w:eastAsia="仿宋_GB2312" w:hAnsi="Times New Roman" w:cs="Times New Roman"/>
          <w:sz w:val="32"/>
          <w:szCs w:val="28"/>
        </w:rPr>
        <w:t>45</w:t>
      </w:r>
      <w:r w:rsidR="000928E4" w:rsidRPr="001876B0">
        <w:rPr>
          <w:rFonts w:ascii="Times New Roman" w:eastAsia="仿宋_GB2312" w:hAnsi="Times New Roman" w:cs="Times New Roman"/>
          <w:sz w:val="32"/>
          <w:szCs w:val="28"/>
        </w:rPr>
        <w:t>6.9</w:t>
      </w:r>
      <w:r w:rsidRPr="001876B0">
        <w:rPr>
          <w:rFonts w:ascii="Times New Roman" w:eastAsia="仿宋_GB2312" w:hAnsi="Times New Roman" w:cs="Times New Roman"/>
          <w:sz w:val="32"/>
          <w:szCs w:val="28"/>
        </w:rPr>
        <w:t>亿元，城市</w:t>
      </w:r>
      <w:r w:rsidR="00297188" w:rsidRPr="001876B0">
        <w:rPr>
          <w:rFonts w:ascii="Times New Roman" w:eastAsia="仿宋_GB2312" w:hAnsi="Times New Roman" w:cs="Times New Roman"/>
          <w:sz w:val="32"/>
          <w:szCs w:val="28"/>
        </w:rPr>
        <w:t>建设</w:t>
      </w:r>
      <w:r w:rsidR="00297188" w:rsidRPr="001876B0">
        <w:rPr>
          <w:rFonts w:ascii="Times New Roman" w:eastAsia="仿宋_GB2312" w:hAnsi="Times New Roman" w:cs="Times New Roman"/>
          <w:sz w:val="32"/>
          <w:szCs w:val="28"/>
        </w:rPr>
        <w:lastRenderedPageBreak/>
        <w:t>水平不断提高</w:t>
      </w:r>
      <w:r w:rsidRPr="001876B0">
        <w:rPr>
          <w:rFonts w:ascii="Times New Roman" w:eastAsia="仿宋_GB2312" w:hAnsi="Times New Roman" w:cs="Times New Roman"/>
          <w:sz w:val="32"/>
          <w:szCs w:val="28"/>
        </w:rPr>
        <w:t>。</w:t>
      </w:r>
    </w:p>
    <w:p w:rsidR="00B16C39" w:rsidRPr="001876B0" w:rsidRDefault="003D34CC" w:rsidP="001675EB">
      <w:pPr>
        <w:spacing w:beforeLines="50" w:afterLines="50"/>
        <w:ind w:firstLineChars="67" w:firstLine="141"/>
        <w:jc w:val="center"/>
        <w:rPr>
          <w:rFonts w:ascii="Times New Roman" w:eastAsia="仿宋_GB2312" w:hAnsi="Times New Roman" w:cs="Times New Roman"/>
          <w:sz w:val="32"/>
          <w:szCs w:val="30"/>
        </w:rPr>
      </w:pPr>
      <w:r w:rsidRPr="003D34CC">
        <w:rPr>
          <w:rFonts w:ascii="Times New Roman" w:hAnsi="Times New Roman" w:cs="Times New Roman"/>
          <w:noProof/>
        </w:rPr>
        <w:pict>
          <v:rect id="矩形 8" o:spid="_x0000_s1026" style="position:absolute;left:0;text-align:left;margin-left:7.05pt;margin-top:1.45pt;width:421.5pt;height:157.3pt;z-index:2516592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" filled="f" strokecolor="black [3213]" strokeweight="1pt"/>
        </w:pict>
      </w:r>
      <w:r w:rsidR="00FA31FD" w:rsidRPr="001876B0">
        <w:rPr>
          <w:rFonts w:ascii="Times New Roman" w:eastAsia="仿宋_GB2312" w:hAnsi="Times New Roman" w:cs="Times New Roman"/>
          <w:noProof/>
          <w:sz w:val="32"/>
          <w:szCs w:val="30"/>
        </w:rPr>
        <w:drawing>
          <wp:inline distT="0" distB="0" distL="0" distR="0">
            <wp:extent cx="2629053" cy="1799539"/>
            <wp:effectExtent l="19050" t="0" r="0" b="0"/>
            <wp:docPr id="1" name="图片 1" descr="I:\tencent\QQ_Images\-3ba26e64b848f4b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tencent\QQ_Images\-3ba26e64b848f4b0.png"/>
                    <pic:cNvPicPr>
                      <a:picLocks noChangeAspect="1" noChangeArrowheads="1"/>
                    </pic:cNvPicPr>
                  </pic:nvPicPr>
                  <pic:blipFill>
                    <a:blip r:embed="rId11" cstate="print"/>
                    <a:srcRect/>
                    <a:stretch>
                      <a:fillRect/>
                    </a:stretch>
                  </pic:blipFill>
                  <pic:spPr bwMode="auto">
                    <a:xfrm>
                      <a:off x="0" y="0"/>
                      <a:ext cx="2634127" cy="1803012"/>
                    </a:xfrm>
                    <a:prstGeom prst="rect">
                      <a:avLst/>
                    </a:prstGeom>
                    <a:noFill/>
                    <a:ln w="9525">
                      <a:noFill/>
                      <a:miter lim="800000"/>
                      <a:headEnd/>
                      <a:tailEnd/>
                    </a:ln>
                  </pic:spPr>
                </pic:pic>
              </a:graphicData>
            </a:graphic>
          </wp:inline>
        </w:drawing>
      </w:r>
      <w:r w:rsidR="006A590A" w:rsidRPr="001876B0">
        <w:rPr>
          <w:rFonts w:ascii="Times New Roman" w:eastAsia="仿宋_GB2312" w:hAnsi="Times New Roman" w:cs="Times New Roman"/>
          <w:noProof/>
          <w:sz w:val="32"/>
          <w:szCs w:val="30"/>
        </w:rPr>
        <w:drawing>
          <wp:inline distT="0" distB="0" distL="0" distR="0">
            <wp:extent cx="2467178" cy="1798881"/>
            <wp:effectExtent l="19050" t="0" r="9322" b="0"/>
            <wp:docPr id="3" name="图片 2" descr="I:\tencent\QQ_Images\5e4f6f568f2c56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tencent\QQ_Images\5e4f6f568f2c5607.png"/>
                    <pic:cNvPicPr>
                      <a:picLocks noChangeAspect="1" noChangeArrowheads="1"/>
                    </pic:cNvPicPr>
                  </pic:nvPicPr>
                  <pic:blipFill>
                    <a:blip r:embed="rId12" cstate="print"/>
                    <a:srcRect/>
                    <a:stretch>
                      <a:fillRect/>
                    </a:stretch>
                  </pic:blipFill>
                  <pic:spPr bwMode="auto">
                    <a:xfrm>
                      <a:off x="0" y="0"/>
                      <a:ext cx="2473454" cy="1803457"/>
                    </a:xfrm>
                    <a:prstGeom prst="rect">
                      <a:avLst/>
                    </a:prstGeom>
                    <a:noFill/>
                    <a:ln w="9525">
                      <a:noFill/>
                      <a:miter lim="800000"/>
                      <a:headEnd/>
                      <a:tailEnd/>
                    </a:ln>
                  </pic:spPr>
                </pic:pic>
              </a:graphicData>
            </a:graphic>
          </wp:inline>
        </w:drawing>
      </w:r>
    </w:p>
    <w:p w:rsidR="001F4813" w:rsidRPr="001876B0" w:rsidRDefault="001F4813" w:rsidP="001675EB">
      <w:pPr>
        <w:adjustRightInd w:val="0"/>
        <w:snapToGrid w:val="0"/>
        <w:spacing w:beforeLines="50" w:afterLines="50" w:line="560" w:lineRule="exact"/>
        <w:jc w:val="center"/>
        <w:rPr>
          <w:rFonts w:ascii="Times New Roman" w:eastAsia="楷体_GB2312" w:hAnsi="Times New Roman" w:cs="Times New Roman"/>
          <w:b/>
          <w:sz w:val="32"/>
          <w:szCs w:val="30"/>
        </w:rPr>
      </w:pPr>
      <w:r w:rsidRPr="001876B0">
        <w:rPr>
          <w:rFonts w:ascii="Times New Roman" w:eastAsia="楷体_GB2312" w:hAnsi="Times New Roman" w:cs="Times New Roman"/>
          <w:b/>
          <w:sz w:val="32"/>
          <w:szCs w:val="30"/>
        </w:rPr>
        <w:t>图</w:t>
      </w:r>
      <w:r w:rsidRPr="001876B0">
        <w:rPr>
          <w:rFonts w:ascii="Times New Roman" w:eastAsia="楷体_GB2312" w:hAnsi="Times New Roman" w:cs="Times New Roman"/>
          <w:b/>
          <w:sz w:val="32"/>
          <w:szCs w:val="30"/>
        </w:rPr>
        <w:t>1-1</w:t>
      </w:r>
      <w:r w:rsidRPr="001876B0">
        <w:rPr>
          <w:rFonts w:ascii="Times New Roman" w:eastAsia="楷体_GB2312" w:hAnsi="Times New Roman" w:cs="Times New Roman"/>
          <w:b/>
          <w:sz w:val="32"/>
          <w:szCs w:val="30"/>
        </w:rPr>
        <w:t>：</w:t>
      </w:r>
      <w:r w:rsidRPr="001876B0">
        <w:rPr>
          <w:rFonts w:ascii="Times New Roman" w:eastAsia="楷体_GB2312" w:hAnsi="Times New Roman" w:cs="Times New Roman"/>
          <w:b/>
          <w:sz w:val="32"/>
          <w:szCs w:val="30"/>
        </w:rPr>
        <w:t>“</w:t>
      </w:r>
      <w:r w:rsidRPr="001876B0">
        <w:rPr>
          <w:rFonts w:ascii="Times New Roman" w:eastAsia="楷体_GB2312" w:hAnsi="Times New Roman" w:cs="Times New Roman"/>
          <w:b/>
          <w:sz w:val="32"/>
          <w:szCs w:val="30"/>
        </w:rPr>
        <w:t>十二五</w:t>
      </w:r>
      <w:r w:rsidRPr="001876B0">
        <w:rPr>
          <w:rFonts w:ascii="Times New Roman" w:eastAsia="楷体_GB2312" w:hAnsi="Times New Roman" w:cs="Times New Roman"/>
          <w:b/>
          <w:sz w:val="32"/>
          <w:szCs w:val="30"/>
        </w:rPr>
        <w:t>”</w:t>
      </w:r>
      <w:r w:rsidRPr="001876B0">
        <w:rPr>
          <w:rFonts w:ascii="Times New Roman" w:eastAsia="楷体_GB2312" w:hAnsi="Times New Roman" w:cs="Times New Roman"/>
          <w:b/>
          <w:sz w:val="32"/>
          <w:szCs w:val="30"/>
        </w:rPr>
        <w:t>时期大厂地区生产总值、财政收入及增速</w:t>
      </w:r>
    </w:p>
    <w:p w:rsidR="00B16C39" w:rsidRPr="001876B0" w:rsidRDefault="00B16C39"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28"/>
        </w:rPr>
      </w:pPr>
      <w:r w:rsidRPr="001876B0">
        <w:rPr>
          <w:rFonts w:ascii="Times New Roman" w:eastAsia="仿宋_GB2312" w:hAnsi="Times New Roman" w:cs="Times New Roman"/>
          <w:b/>
          <w:sz w:val="32"/>
          <w:szCs w:val="28"/>
        </w:rPr>
        <w:t>产业结构走向中高端。</w:t>
      </w:r>
      <w:r w:rsidRPr="001876B0">
        <w:rPr>
          <w:rFonts w:ascii="Times New Roman" w:eastAsia="仿宋_GB2312" w:hAnsi="Times New Roman" w:cs="Times New Roman"/>
          <w:sz w:val="32"/>
          <w:szCs w:val="28"/>
        </w:rPr>
        <w:t>“</w:t>
      </w:r>
      <w:r w:rsidRPr="001876B0">
        <w:rPr>
          <w:rFonts w:ascii="Times New Roman" w:eastAsia="仿宋_GB2312" w:hAnsi="Times New Roman" w:cs="Times New Roman"/>
          <w:sz w:val="32"/>
          <w:szCs w:val="28"/>
        </w:rPr>
        <w:t>十二五</w:t>
      </w:r>
      <w:r w:rsidRPr="001876B0">
        <w:rPr>
          <w:rFonts w:ascii="Times New Roman" w:eastAsia="仿宋_GB2312" w:hAnsi="Times New Roman" w:cs="Times New Roman"/>
          <w:sz w:val="32"/>
          <w:szCs w:val="28"/>
        </w:rPr>
        <w:t>”</w:t>
      </w:r>
      <w:r w:rsidRPr="001876B0">
        <w:rPr>
          <w:rFonts w:ascii="Times New Roman" w:eastAsia="仿宋_GB2312" w:hAnsi="Times New Roman" w:cs="Times New Roman"/>
          <w:sz w:val="32"/>
          <w:szCs w:val="28"/>
        </w:rPr>
        <w:t>期间，大厂三次产业结构由</w:t>
      </w:r>
      <w:r w:rsidRPr="001876B0">
        <w:rPr>
          <w:rFonts w:ascii="Times New Roman" w:eastAsia="仿宋_GB2312" w:hAnsi="Times New Roman" w:cs="Times New Roman"/>
          <w:sz w:val="32"/>
          <w:szCs w:val="28"/>
        </w:rPr>
        <w:t>2010</w:t>
      </w:r>
      <w:r w:rsidRPr="001876B0">
        <w:rPr>
          <w:rFonts w:ascii="Times New Roman" w:eastAsia="仿宋_GB2312" w:hAnsi="Times New Roman" w:cs="Times New Roman"/>
          <w:sz w:val="32"/>
          <w:szCs w:val="28"/>
        </w:rPr>
        <w:t>年的</w:t>
      </w:r>
      <w:r w:rsidRPr="001876B0">
        <w:rPr>
          <w:rFonts w:ascii="Times New Roman" w:eastAsia="仿宋_GB2312" w:hAnsi="Times New Roman" w:cs="Times New Roman"/>
          <w:sz w:val="32"/>
          <w:szCs w:val="28"/>
        </w:rPr>
        <w:t>16.</w:t>
      </w:r>
      <w:r w:rsidR="00BA1AC7" w:rsidRPr="001876B0">
        <w:rPr>
          <w:rFonts w:ascii="Times New Roman" w:eastAsia="仿宋_GB2312" w:hAnsi="Times New Roman" w:cs="Times New Roman"/>
          <w:sz w:val="32"/>
          <w:szCs w:val="28"/>
        </w:rPr>
        <w:t>7</w:t>
      </w:r>
      <w:r w:rsidRPr="001876B0">
        <w:rPr>
          <w:rFonts w:ascii="Times New Roman" w:eastAsia="宋体" w:hAnsi="宋体" w:cs="Times New Roman"/>
          <w:sz w:val="32"/>
          <w:szCs w:val="28"/>
        </w:rPr>
        <w:t>∶</w:t>
      </w:r>
      <w:r w:rsidRPr="001876B0">
        <w:rPr>
          <w:rFonts w:ascii="Times New Roman" w:eastAsia="仿宋_GB2312" w:hAnsi="Times New Roman" w:cs="Times New Roman"/>
          <w:sz w:val="32"/>
          <w:szCs w:val="28"/>
        </w:rPr>
        <w:t>56.0</w:t>
      </w:r>
      <w:r w:rsidRPr="001876B0">
        <w:rPr>
          <w:rFonts w:ascii="Times New Roman" w:eastAsia="宋体" w:hAnsi="宋体" w:cs="Times New Roman"/>
          <w:sz w:val="32"/>
          <w:szCs w:val="28"/>
        </w:rPr>
        <w:t>∶</w:t>
      </w:r>
      <w:r w:rsidRPr="001876B0">
        <w:rPr>
          <w:rFonts w:ascii="Times New Roman" w:eastAsia="仿宋_GB2312" w:hAnsi="Times New Roman" w:cs="Times New Roman"/>
          <w:sz w:val="32"/>
          <w:szCs w:val="28"/>
        </w:rPr>
        <w:t>27.3</w:t>
      </w:r>
      <w:r w:rsidRPr="001876B0">
        <w:rPr>
          <w:rFonts w:ascii="Times New Roman" w:eastAsia="仿宋_GB2312" w:hAnsi="Times New Roman" w:cs="Times New Roman"/>
          <w:sz w:val="32"/>
          <w:szCs w:val="28"/>
        </w:rPr>
        <w:t>转变为</w:t>
      </w:r>
      <w:r w:rsidRPr="001876B0">
        <w:rPr>
          <w:rFonts w:ascii="Times New Roman" w:eastAsia="仿宋_GB2312" w:hAnsi="Times New Roman" w:cs="Times New Roman"/>
          <w:sz w:val="32"/>
          <w:szCs w:val="28"/>
        </w:rPr>
        <w:t>2015</w:t>
      </w:r>
      <w:r w:rsidRPr="001876B0">
        <w:rPr>
          <w:rFonts w:ascii="Times New Roman" w:eastAsia="仿宋_GB2312" w:hAnsi="Times New Roman" w:cs="Times New Roman"/>
          <w:sz w:val="32"/>
          <w:szCs w:val="28"/>
        </w:rPr>
        <w:t>年的</w:t>
      </w:r>
      <w:r w:rsidR="000928E4" w:rsidRPr="001876B0">
        <w:rPr>
          <w:rFonts w:ascii="Times New Roman" w:eastAsia="仿宋_GB2312" w:hAnsi="Times New Roman" w:cs="Times New Roman"/>
          <w:sz w:val="32"/>
          <w:szCs w:val="28"/>
        </w:rPr>
        <w:t>11.5</w:t>
      </w:r>
      <w:r w:rsidRPr="001876B0">
        <w:rPr>
          <w:rFonts w:ascii="Times New Roman" w:eastAsia="宋体" w:hAnsi="宋体" w:cs="Times New Roman"/>
          <w:sz w:val="32"/>
          <w:szCs w:val="28"/>
        </w:rPr>
        <w:t>∶</w:t>
      </w:r>
      <w:r w:rsidR="000928E4" w:rsidRPr="001876B0">
        <w:rPr>
          <w:rFonts w:ascii="Times New Roman" w:eastAsia="仿宋_GB2312" w:hAnsi="Times New Roman" w:cs="Times New Roman"/>
          <w:sz w:val="32"/>
          <w:szCs w:val="28"/>
        </w:rPr>
        <w:t>36.6</w:t>
      </w:r>
      <w:r w:rsidRPr="001876B0">
        <w:rPr>
          <w:rFonts w:ascii="Times New Roman" w:eastAsia="宋体" w:hAnsi="宋体" w:cs="Times New Roman"/>
          <w:sz w:val="32"/>
          <w:szCs w:val="28"/>
        </w:rPr>
        <w:t>∶</w:t>
      </w:r>
      <w:r w:rsidR="00480297" w:rsidRPr="001876B0">
        <w:rPr>
          <w:rFonts w:ascii="Times New Roman" w:eastAsia="仿宋_GB2312" w:hAnsi="Times New Roman" w:cs="Times New Roman"/>
          <w:sz w:val="32"/>
          <w:szCs w:val="28"/>
        </w:rPr>
        <w:t>51.9</w:t>
      </w:r>
      <w:r w:rsidRPr="001876B0">
        <w:rPr>
          <w:rFonts w:ascii="Times New Roman" w:eastAsia="仿宋_GB2312" w:hAnsi="Times New Roman" w:cs="Times New Roman"/>
          <w:sz w:val="32"/>
          <w:szCs w:val="28"/>
        </w:rPr>
        <w:t>，实现了由</w:t>
      </w:r>
      <w:r w:rsidRPr="001876B0">
        <w:rPr>
          <w:rFonts w:ascii="Times New Roman" w:eastAsia="仿宋_GB2312" w:hAnsi="Times New Roman" w:cs="Times New Roman"/>
          <w:sz w:val="32"/>
          <w:szCs w:val="28"/>
        </w:rPr>
        <w:t>“</w:t>
      </w:r>
      <w:r w:rsidRPr="001876B0">
        <w:rPr>
          <w:rFonts w:ascii="Times New Roman" w:eastAsia="仿宋_GB2312" w:hAnsi="Times New Roman" w:cs="Times New Roman"/>
          <w:sz w:val="32"/>
          <w:szCs w:val="28"/>
        </w:rPr>
        <w:t>二三一</w:t>
      </w:r>
      <w:r w:rsidRPr="001876B0">
        <w:rPr>
          <w:rFonts w:ascii="Times New Roman" w:eastAsia="仿宋_GB2312" w:hAnsi="Times New Roman" w:cs="Times New Roman"/>
          <w:sz w:val="32"/>
          <w:szCs w:val="28"/>
        </w:rPr>
        <w:t>”</w:t>
      </w:r>
      <w:r w:rsidRPr="001876B0">
        <w:rPr>
          <w:rFonts w:ascii="Times New Roman" w:eastAsia="仿宋_GB2312" w:hAnsi="Times New Roman" w:cs="Times New Roman"/>
          <w:sz w:val="32"/>
          <w:szCs w:val="28"/>
        </w:rPr>
        <w:t>到</w:t>
      </w:r>
      <w:r w:rsidRPr="001876B0">
        <w:rPr>
          <w:rFonts w:ascii="Times New Roman" w:eastAsia="仿宋_GB2312" w:hAnsi="Times New Roman" w:cs="Times New Roman"/>
          <w:sz w:val="32"/>
          <w:szCs w:val="28"/>
        </w:rPr>
        <w:t>“</w:t>
      </w:r>
      <w:r w:rsidRPr="001876B0">
        <w:rPr>
          <w:rFonts w:ascii="Times New Roman" w:eastAsia="仿宋_GB2312" w:hAnsi="Times New Roman" w:cs="Times New Roman"/>
          <w:sz w:val="32"/>
          <w:szCs w:val="28"/>
        </w:rPr>
        <w:t>三二一</w:t>
      </w:r>
      <w:r w:rsidRPr="001876B0">
        <w:rPr>
          <w:rFonts w:ascii="Times New Roman" w:eastAsia="仿宋_GB2312" w:hAnsi="Times New Roman" w:cs="Times New Roman"/>
          <w:sz w:val="32"/>
          <w:szCs w:val="28"/>
        </w:rPr>
        <w:t>”</w:t>
      </w:r>
      <w:r w:rsidRPr="001876B0">
        <w:rPr>
          <w:rFonts w:ascii="Times New Roman" w:eastAsia="仿宋_GB2312" w:hAnsi="Times New Roman" w:cs="Times New Roman"/>
          <w:sz w:val="32"/>
          <w:szCs w:val="28"/>
        </w:rPr>
        <w:t>的转变，服务业占</w:t>
      </w:r>
      <w:r w:rsidRPr="001876B0">
        <w:rPr>
          <w:rFonts w:ascii="Times New Roman" w:eastAsia="仿宋_GB2312" w:hAnsi="Times New Roman" w:cs="Times New Roman"/>
          <w:sz w:val="32"/>
          <w:szCs w:val="28"/>
        </w:rPr>
        <w:t>GDP</w:t>
      </w:r>
      <w:r w:rsidRPr="001876B0">
        <w:rPr>
          <w:rFonts w:ascii="Times New Roman" w:eastAsia="仿宋_GB2312" w:hAnsi="Times New Roman" w:cs="Times New Roman"/>
          <w:sz w:val="32"/>
          <w:szCs w:val="28"/>
        </w:rPr>
        <w:t>比重提高</w:t>
      </w:r>
      <w:r w:rsidR="00480297" w:rsidRPr="001876B0">
        <w:rPr>
          <w:rFonts w:ascii="Times New Roman" w:eastAsia="仿宋_GB2312" w:hAnsi="Times New Roman" w:cs="Times New Roman"/>
          <w:sz w:val="32"/>
          <w:szCs w:val="28"/>
        </w:rPr>
        <w:t>24.6</w:t>
      </w:r>
      <w:r w:rsidRPr="001876B0">
        <w:rPr>
          <w:rFonts w:ascii="Times New Roman" w:eastAsia="仿宋_GB2312" w:hAnsi="Times New Roman" w:cs="Times New Roman"/>
          <w:sz w:val="32"/>
          <w:szCs w:val="28"/>
        </w:rPr>
        <w:t>个百分点，产业结构迈向中高端。</w:t>
      </w:r>
    </w:p>
    <w:p w:rsidR="00B16C39" w:rsidRPr="001876B0" w:rsidRDefault="004E0056" w:rsidP="001675EB">
      <w:pPr>
        <w:spacing w:beforeLines="50" w:afterLines="50" w:line="360" w:lineRule="auto"/>
        <w:jc w:val="center"/>
        <w:rPr>
          <w:rFonts w:ascii="Times New Roman" w:eastAsia="仿宋_GB2312" w:hAnsi="Times New Roman" w:cs="Times New Roman"/>
          <w:sz w:val="32"/>
          <w:szCs w:val="30"/>
        </w:rPr>
      </w:pPr>
      <w:r w:rsidRPr="001876B0">
        <w:rPr>
          <w:rFonts w:ascii="Times New Roman" w:eastAsia="仿宋_GB2312" w:hAnsi="Times New Roman" w:cs="Times New Roman"/>
          <w:noProof/>
          <w:sz w:val="32"/>
          <w:szCs w:val="30"/>
        </w:rPr>
        <w:drawing>
          <wp:inline distT="0" distB="0" distL="0" distR="0">
            <wp:extent cx="3909213" cy="2536679"/>
            <wp:effectExtent l="19050" t="0" r="0" b="0"/>
            <wp:docPr id="11" name="图片 2" descr="D:\Documents\Downloads\QQ截图201602021601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Documents\Downloads\QQ截图20160202160143.jpg"/>
                    <pic:cNvPicPr>
                      <a:picLocks noChangeAspect="1" noChangeArrowheads="1"/>
                    </pic:cNvPicPr>
                  </pic:nvPicPr>
                  <pic:blipFill>
                    <a:blip r:embed="rId13" cstate="print"/>
                    <a:srcRect/>
                    <a:stretch>
                      <a:fillRect/>
                    </a:stretch>
                  </pic:blipFill>
                  <pic:spPr bwMode="auto">
                    <a:xfrm>
                      <a:off x="0" y="0"/>
                      <a:ext cx="3911183" cy="2537958"/>
                    </a:xfrm>
                    <a:prstGeom prst="rect">
                      <a:avLst/>
                    </a:prstGeom>
                    <a:noFill/>
                    <a:ln w="9525">
                      <a:noFill/>
                      <a:miter lim="800000"/>
                      <a:headEnd/>
                      <a:tailEnd/>
                    </a:ln>
                  </pic:spPr>
                </pic:pic>
              </a:graphicData>
            </a:graphic>
          </wp:inline>
        </w:drawing>
      </w:r>
    </w:p>
    <w:p w:rsidR="001F4813" w:rsidRPr="001876B0" w:rsidRDefault="001F4813" w:rsidP="001675EB">
      <w:pPr>
        <w:adjustRightInd w:val="0"/>
        <w:snapToGrid w:val="0"/>
        <w:spacing w:beforeLines="50" w:afterLines="50" w:line="560" w:lineRule="exact"/>
        <w:jc w:val="center"/>
        <w:rPr>
          <w:rFonts w:ascii="Times New Roman" w:eastAsia="楷体_GB2312" w:hAnsi="Times New Roman" w:cs="Times New Roman"/>
          <w:b/>
          <w:sz w:val="32"/>
          <w:szCs w:val="30"/>
        </w:rPr>
      </w:pPr>
      <w:r w:rsidRPr="001876B0">
        <w:rPr>
          <w:rFonts w:ascii="Times New Roman" w:eastAsia="楷体_GB2312" w:hAnsi="Times New Roman" w:cs="Times New Roman"/>
          <w:b/>
          <w:sz w:val="32"/>
          <w:szCs w:val="30"/>
        </w:rPr>
        <w:t>图</w:t>
      </w:r>
      <w:r w:rsidRPr="001876B0">
        <w:rPr>
          <w:rFonts w:ascii="Times New Roman" w:eastAsia="楷体_GB2312" w:hAnsi="Times New Roman" w:cs="Times New Roman"/>
          <w:b/>
          <w:sz w:val="32"/>
          <w:szCs w:val="30"/>
        </w:rPr>
        <w:t>1-2</w:t>
      </w:r>
      <w:r w:rsidRPr="001876B0">
        <w:rPr>
          <w:rFonts w:ascii="Times New Roman" w:eastAsia="楷体_GB2312" w:hAnsi="Times New Roman" w:cs="Times New Roman"/>
          <w:b/>
          <w:sz w:val="32"/>
          <w:szCs w:val="30"/>
        </w:rPr>
        <w:t>：</w:t>
      </w:r>
      <w:r w:rsidRPr="001876B0">
        <w:rPr>
          <w:rFonts w:ascii="Times New Roman" w:eastAsia="楷体_GB2312" w:hAnsi="Times New Roman" w:cs="Times New Roman"/>
          <w:b/>
          <w:sz w:val="32"/>
          <w:szCs w:val="30"/>
        </w:rPr>
        <w:t>“</w:t>
      </w:r>
      <w:r w:rsidRPr="001876B0">
        <w:rPr>
          <w:rFonts w:ascii="Times New Roman" w:eastAsia="楷体_GB2312" w:hAnsi="Times New Roman" w:cs="Times New Roman"/>
          <w:b/>
          <w:sz w:val="32"/>
          <w:szCs w:val="30"/>
        </w:rPr>
        <w:t>十二五</w:t>
      </w:r>
      <w:r w:rsidRPr="001876B0">
        <w:rPr>
          <w:rFonts w:ascii="Times New Roman" w:eastAsia="楷体_GB2312" w:hAnsi="Times New Roman" w:cs="Times New Roman"/>
          <w:b/>
          <w:sz w:val="32"/>
          <w:szCs w:val="30"/>
        </w:rPr>
        <w:t>”</w:t>
      </w:r>
      <w:r w:rsidRPr="001876B0">
        <w:rPr>
          <w:rFonts w:ascii="Times New Roman" w:eastAsia="楷体_GB2312" w:hAnsi="Times New Roman" w:cs="Times New Roman"/>
          <w:b/>
          <w:sz w:val="32"/>
          <w:szCs w:val="30"/>
        </w:rPr>
        <w:t>时期大厂三次产业结构变动情况</w:t>
      </w:r>
    </w:p>
    <w:p w:rsidR="00B16C39" w:rsidRPr="001876B0" w:rsidRDefault="00B16C39"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28"/>
        </w:rPr>
      </w:pPr>
      <w:r w:rsidRPr="001876B0">
        <w:rPr>
          <w:rFonts w:ascii="Times New Roman" w:eastAsia="仿宋_GB2312" w:hAnsi="Times New Roman" w:cs="Times New Roman"/>
          <w:b/>
          <w:sz w:val="32"/>
          <w:szCs w:val="28"/>
        </w:rPr>
        <w:t>园区经济快速壮大。</w:t>
      </w:r>
      <w:r w:rsidRPr="001876B0">
        <w:rPr>
          <w:rFonts w:ascii="Times New Roman" w:eastAsia="仿宋_GB2312" w:hAnsi="Times New Roman" w:cs="Times New Roman"/>
          <w:sz w:val="32"/>
          <w:szCs w:val="28"/>
        </w:rPr>
        <w:t>“</w:t>
      </w:r>
      <w:r w:rsidRPr="001876B0">
        <w:rPr>
          <w:rFonts w:ascii="Times New Roman" w:eastAsia="仿宋_GB2312" w:hAnsi="Times New Roman" w:cs="Times New Roman"/>
          <w:sz w:val="32"/>
          <w:szCs w:val="28"/>
        </w:rPr>
        <w:t>十二五</w:t>
      </w:r>
      <w:r w:rsidRPr="001876B0">
        <w:rPr>
          <w:rFonts w:ascii="Times New Roman" w:eastAsia="仿宋_GB2312" w:hAnsi="Times New Roman" w:cs="Times New Roman"/>
          <w:sz w:val="32"/>
          <w:szCs w:val="28"/>
        </w:rPr>
        <w:t>”</w:t>
      </w:r>
      <w:r w:rsidRPr="001876B0">
        <w:rPr>
          <w:rFonts w:ascii="Times New Roman" w:eastAsia="仿宋_GB2312" w:hAnsi="Times New Roman" w:cs="Times New Roman"/>
          <w:sz w:val="32"/>
          <w:szCs w:val="28"/>
        </w:rPr>
        <w:t>时期，大厂产业空间布局不断调整，形成了大厂工业园区、潮白河经济开发区、</w:t>
      </w:r>
      <w:r w:rsidR="00BC5458" w:rsidRPr="001876B0">
        <w:rPr>
          <w:rFonts w:ascii="Times New Roman" w:eastAsia="仿宋_GB2312" w:hAnsi="Times New Roman" w:cs="Times New Roman"/>
          <w:sz w:val="32"/>
          <w:szCs w:val="28"/>
        </w:rPr>
        <w:t>大厂</w:t>
      </w:r>
      <w:r w:rsidRPr="001876B0">
        <w:rPr>
          <w:rFonts w:ascii="Times New Roman" w:eastAsia="仿宋_GB2312" w:hAnsi="Times New Roman" w:cs="Times New Roman"/>
          <w:sz w:val="32"/>
          <w:szCs w:val="28"/>
        </w:rPr>
        <w:t>高新技术</w:t>
      </w:r>
      <w:r w:rsidRPr="001876B0">
        <w:rPr>
          <w:rFonts w:ascii="Times New Roman" w:eastAsia="仿宋_GB2312" w:hAnsi="Times New Roman" w:cs="Times New Roman"/>
          <w:sz w:val="32"/>
          <w:szCs w:val="28"/>
        </w:rPr>
        <w:lastRenderedPageBreak/>
        <w:t>产业区和大厂现代农业</w:t>
      </w:r>
      <w:proofErr w:type="gramStart"/>
      <w:r w:rsidRPr="001876B0">
        <w:rPr>
          <w:rFonts w:ascii="Times New Roman" w:eastAsia="仿宋_GB2312" w:hAnsi="Times New Roman" w:cs="Times New Roman"/>
          <w:sz w:val="32"/>
          <w:szCs w:val="28"/>
        </w:rPr>
        <w:t>园区四大省级产业</w:t>
      </w:r>
      <w:proofErr w:type="gramEnd"/>
      <w:r w:rsidRPr="001876B0">
        <w:rPr>
          <w:rFonts w:ascii="Times New Roman" w:eastAsia="仿宋_GB2312" w:hAnsi="Times New Roman" w:cs="Times New Roman"/>
          <w:sz w:val="32"/>
          <w:szCs w:val="28"/>
        </w:rPr>
        <w:t>园区，</w:t>
      </w:r>
      <w:r w:rsidR="00297188" w:rsidRPr="001876B0">
        <w:rPr>
          <w:rFonts w:ascii="Times New Roman" w:eastAsia="仿宋_GB2312" w:hAnsi="Times New Roman" w:cs="Times New Roman"/>
          <w:sz w:val="32"/>
          <w:szCs w:val="28"/>
        </w:rPr>
        <w:t>中集空港</w:t>
      </w:r>
      <w:r w:rsidR="00BC5458" w:rsidRPr="001876B0">
        <w:rPr>
          <w:rFonts w:ascii="Times New Roman" w:eastAsia="仿宋_GB2312" w:hAnsi="Times New Roman" w:cs="Times New Roman"/>
          <w:sz w:val="32"/>
          <w:szCs w:val="28"/>
        </w:rPr>
        <w:t>设备</w:t>
      </w:r>
      <w:r w:rsidR="00297188" w:rsidRPr="001876B0">
        <w:rPr>
          <w:rFonts w:ascii="Times New Roman" w:eastAsia="仿宋_GB2312" w:hAnsi="Times New Roman" w:cs="Times New Roman"/>
          <w:sz w:val="32"/>
          <w:szCs w:val="28"/>
        </w:rPr>
        <w:t>、影视创意产业园、微软游戏创新中心</w:t>
      </w:r>
      <w:r w:rsidR="0040199B" w:rsidRPr="001876B0">
        <w:rPr>
          <w:rFonts w:ascii="Times New Roman" w:eastAsia="仿宋_GB2312" w:hAnsi="Times New Roman" w:cs="Times New Roman"/>
          <w:sz w:val="32"/>
          <w:szCs w:val="28"/>
        </w:rPr>
        <w:t>、世界农业嘉年华</w:t>
      </w:r>
      <w:r w:rsidR="00297188" w:rsidRPr="001876B0">
        <w:rPr>
          <w:rFonts w:ascii="Times New Roman" w:eastAsia="仿宋_GB2312" w:hAnsi="Times New Roman" w:cs="Times New Roman"/>
          <w:sz w:val="32"/>
          <w:szCs w:val="28"/>
        </w:rPr>
        <w:t>等一批重大项目落地园区，</w:t>
      </w:r>
      <w:r w:rsidRPr="001876B0">
        <w:rPr>
          <w:rFonts w:ascii="Times New Roman" w:eastAsia="仿宋_GB2312" w:hAnsi="Times New Roman" w:cs="Times New Roman"/>
          <w:sz w:val="32"/>
          <w:szCs w:val="28"/>
        </w:rPr>
        <w:t>产业集聚化、集约化发展水平不断提高。</w:t>
      </w:r>
    </w:p>
    <w:p w:rsidR="009F03B7" w:rsidRPr="001876B0" w:rsidRDefault="00C80AC6"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6" w:name="_Toc441568679"/>
      <w:r w:rsidRPr="001876B0">
        <w:rPr>
          <w:rFonts w:ascii="Times New Roman" w:eastAsia="楷体_GB2312" w:hAnsi="Times New Roman" w:cs="Times New Roman"/>
          <w:bCs w:val="0"/>
          <w:kern w:val="0"/>
          <w:szCs w:val="28"/>
        </w:rPr>
        <w:t>二、城市建设不断加快，城乡统筹扎实推进</w:t>
      </w:r>
      <w:bookmarkEnd w:id="6"/>
    </w:p>
    <w:p w:rsidR="00B16C39" w:rsidRPr="001876B0" w:rsidRDefault="00B16C39"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28"/>
        </w:rPr>
      </w:pPr>
      <w:r w:rsidRPr="001876B0">
        <w:rPr>
          <w:rFonts w:ascii="Times New Roman" w:eastAsia="仿宋_GB2312" w:hAnsi="Times New Roman" w:cs="Times New Roman"/>
          <w:sz w:val="32"/>
          <w:szCs w:val="28"/>
        </w:rPr>
        <w:t>“</w:t>
      </w:r>
      <w:r w:rsidRPr="001876B0">
        <w:rPr>
          <w:rFonts w:ascii="Times New Roman" w:eastAsia="仿宋_GB2312" w:hAnsi="Times New Roman" w:cs="Times New Roman"/>
          <w:sz w:val="32"/>
          <w:szCs w:val="28"/>
        </w:rPr>
        <w:t>十二五</w:t>
      </w:r>
      <w:r w:rsidRPr="001876B0">
        <w:rPr>
          <w:rFonts w:ascii="Times New Roman" w:eastAsia="仿宋_GB2312" w:hAnsi="Times New Roman" w:cs="Times New Roman"/>
          <w:sz w:val="32"/>
          <w:szCs w:val="28"/>
        </w:rPr>
        <w:t>”</w:t>
      </w:r>
      <w:r w:rsidRPr="001876B0">
        <w:rPr>
          <w:rFonts w:ascii="Times New Roman" w:eastAsia="仿宋_GB2312" w:hAnsi="Times New Roman" w:cs="Times New Roman"/>
          <w:sz w:val="32"/>
          <w:szCs w:val="28"/>
        </w:rPr>
        <w:t>时期，大厂</w:t>
      </w:r>
      <w:r w:rsidR="009953B0" w:rsidRPr="001876B0">
        <w:rPr>
          <w:rFonts w:ascii="Times New Roman" w:eastAsia="仿宋_GB2312" w:hAnsi="Times New Roman" w:cs="Times New Roman"/>
          <w:sz w:val="32"/>
          <w:szCs w:val="28"/>
        </w:rPr>
        <w:t>“</w:t>
      </w:r>
      <w:r w:rsidR="009953B0" w:rsidRPr="001876B0">
        <w:rPr>
          <w:rFonts w:ascii="Times New Roman" w:eastAsia="仿宋_GB2312" w:hAnsi="Times New Roman" w:cs="Times New Roman"/>
          <w:sz w:val="32"/>
          <w:szCs w:val="28"/>
        </w:rPr>
        <w:t>三片</w:t>
      </w:r>
      <w:proofErr w:type="gramStart"/>
      <w:r w:rsidR="009953B0" w:rsidRPr="001876B0">
        <w:rPr>
          <w:rFonts w:ascii="Times New Roman" w:eastAsia="仿宋_GB2312" w:hAnsi="Times New Roman" w:cs="Times New Roman"/>
          <w:sz w:val="32"/>
          <w:szCs w:val="28"/>
        </w:rPr>
        <w:t>一</w:t>
      </w:r>
      <w:proofErr w:type="gramEnd"/>
      <w:r w:rsidR="009953B0" w:rsidRPr="001876B0">
        <w:rPr>
          <w:rFonts w:ascii="Times New Roman" w:eastAsia="仿宋_GB2312" w:hAnsi="Times New Roman" w:cs="Times New Roman"/>
          <w:sz w:val="32"/>
          <w:szCs w:val="28"/>
        </w:rPr>
        <w:t>城</w:t>
      </w:r>
      <w:r w:rsidR="009953B0" w:rsidRPr="001876B0">
        <w:rPr>
          <w:rFonts w:ascii="Times New Roman" w:eastAsia="仿宋_GB2312" w:hAnsi="Times New Roman" w:cs="Times New Roman"/>
          <w:sz w:val="32"/>
          <w:szCs w:val="28"/>
        </w:rPr>
        <w:t>”</w:t>
      </w:r>
      <w:r w:rsidRPr="001876B0">
        <w:rPr>
          <w:rFonts w:ascii="Times New Roman" w:eastAsia="仿宋_GB2312" w:hAnsi="Times New Roman" w:cs="Times New Roman"/>
          <w:sz w:val="32"/>
          <w:szCs w:val="28"/>
        </w:rPr>
        <w:t>的城镇空间结构进一步强化，</w:t>
      </w:r>
      <w:r w:rsidR="005A65B3" w:rsidRPr="001876B0">
        <w:rPr>
          <w:rFonts w:ascii="Times New Roman" w:eastAsia="仿宋_GB2312" w:hAnsi="Times New Roman" w:cs="Times New Roman"/>
          <w:sz w:val="32"/>
          <w:szCs w:val="28"/>
        </w:rPr>
        <w:t>县域</w:t>
      </w:r>
      <w:r w:rsidRPr="001876B0">
        <w:rPr>
          <w:rFonts w:ascii="Times New Roman" w:eastAsia="仿宋_GB2312" w:hAnsi="Times New Roman" w:cs="Times New Roman"/>
          <w:sz w:val="32"/>
          <w:szCs w:val="28"/>
        </w:rPr>
        <w:t>城乡路网建设、市政基础设施和重大项目建设方面取得了突出成就</w:t>
      </w:r>
      <w:r w:rsidR="00240A6F" w:rsidRPr="001876B0">
        <w:rPr>
          <w:rFonts w:ascii="Times New Roman" w:eastAsia="仿宋_GB2312" w:hAnsi="Times New Roman" w:cs="Times New Roman"/>
          <w:sz w:val="32"/>
          <w:szCs w:val="28"/>
        </w:rPr>
        <w:t>，</w:t>
      </w:r>
      <w:r w:rsidR="008F0A10" w:rsidRPr="001876B0">
        <w:rPr>
          <w:rFonts w:ascii="Times New Roman" w:eastAsia="仿宋_GB2312" w:hAnsi="Times New Roman" w:cs="Times New Roman"/>
          <w:sz w:val="32"/>
          <w:szCs w:val="28"/>
        </w:rPr>
        <w:t>全县城镇化率预计达到</w:t>
      </w:r>
      <w:r w:rsidR="008F0A10" w:rsidRPr="001876B0">
        <w:rPr>
          <w:rFonts w:ascii="Times New Roman" w:eastAsia="仿宋_GB2312" w:hAnsi="Times New Roman" w:cs="Times New Roman"/>
          <w:sz w:val="32"/>
          <w:szCs w:val="28"/>
        </w:rPr>
        <w:t>54%</w:t>
      </w:r>
      <w:r w:rsidR="00240A6F" w:rsidRPr="001876B0">
        <w:rPr>
          <w:rFonts w:ascii="Times New Roman" w:eastAsia="仿宋_GB2312" w:hAnsi="Times New Roman" w:cs="Times New Roman"/>
          <w:sz w:val="32"/>
          <w:szCs w:val="28"/>
        </w:rPr>
        <w:t>，</w:t>
      </w:r>
      <w:r w:rsidR="0009135A" w:rsidRPr="001876B0">
        <w:rPr>
          <w:rFonts w:ascii="Times New Roman" w:eastAsia="仿宋_GB2312" w:hAnsi="Times New Roman" w:cs="Times New Roman"/>
          <w:sz w:val="32"/>
          <w:szCs w:val="28"/>
        </w:rPr>
        <w:t>较</w:t>
      </w:r>
      <w:r w:rsidR="00240A6F" w:rsidRPr="001876B0">
        <w:rPr>
          <w:rFonts w:ascii="Times New Roman" w:eastAsia="仿宋_GB2312" w:hAnsi="Times New Roman" w:cs="Times New Roman"/>
          <w:sz w:val="32"/>
          <w:szCs w:val="28"/>
        </w:rPr>
        <w:t>“</w:t>
      </w:r>
      <w:r w:rsidR="00240A6F" w:rsidRPr="001876B0">
        <w:rPr>
          <w:rFonts w:ascii="Times New Roman" w:eastAsia="仿宋_GB2312" w:hAnsi="Times New Roman" w:cs="Times New Roman"/>
          <w:sz w:val="32"/>
          <w:szCs w:val="28"/>
        </w:rPr>
        <w:t>十一五</w:t>
      </w:r>
      <w:r w:rsidR="00240A6F" w:rsidRPr="001876B0">
        <w:rPr>
          <w:rFonts w:ascii="Times New Roman" w:eastAsia="仿宋_GB2312" w:hAnsi="Times New Roman" w:cs="Times New Roman"/>
          <w:sz w:val="32"/>
          <w:szCs w:val="28"/>
        </w:rPr>
        <w:t>”</w:t>
      </w:r>
      <w:r w:rsidR="00240A6F" w:rsidRPr="001876B0">
        <w:rPr>
          <w:rFonts w:ascii="Times New Roman" w:eastAsia="仿宋_GB2312" w:hAnsi="Times New Roman" w:cs="Times New Roman"/>
          <w:sz w:val="32"/>
          <w:szCs w:val="28"/>
        </w:rPr>
        <w:t>末提高了</w:t>
      </w:r>
      <w:r w:rsidR="00240A6F" w:rsidRPr="001876B0">
        <w:rPr>
          <w:rFonts w:ascii="Times New Roman" w:eastAsia="仿宋_GB2312" w:hAnsi="Times New Roman" w:cs="Times New Roman"/>
          <w:sz w:val="32"/>
          <w:szCs w:val="28"/>
        </w:rPr>
        <w:t>11</w:t>
      </w:r>
      <w:r w:rsidR="00240A6F" w:rsidRPr="001876B0">
        <w:rPr>
          <w:rFonts w:ascii="Times New Roman" w:eastAsia="仿宋_GB2312" w:hAnsi="Times New Roman" w:cs="Times New Roman"/>
          <w:sz w:val="32"/>
          <w:szCs w:val="28"/>
        </w:rPr>
        <w:t>个百分点</w:t>
      </w:r>
      <w:r w:rsidRPr="001876B0">
        <w:rPr>
          <w:rFonts w:ascii="Times New Roman" w:eastAsia="仿宋_GB2312" w:hAnsi="Times New Roman" w:cs="Times New Roman"/>
          <w:sz w:val="32"/>
          <w:szCs w:val="28"/>
        </w:rPr>
        <w:t>。</w:t>
      </w:r>
    </w:p>
    <w:p w:rsidR="00B16C39" w:rsidRPr="001876B0" w:rsidRDefault="00B16C39" w:rsidP="001675EB">
      <w:pPr>
        <w:spacing w:beforeLines="50" w:afterLines="50" w:line="560" w:lineRule="exact"/>
        <w:ind w:firstLineChars="200" w:firstLine="640"/>
        <w:rPr>
          <w:rFonts w:ascii="Times New Roman" w:eastAsia="仿宋_GB2312" w:hAnsi="Times New Roman" w:cs="Times New Roman"/>
          <w:sz w:val="32"/>
          <w:szCs w:val="30"/>
        </w:rPr>
      </w:pPr>
      <w:r w:rsidRPr="001876B0">
        <w:rPr>
          <w:rFonts w:ascii="Times New Roman" w:eastAsia="仿宋_GB2312" w:hAnsi="Times New Roman" w:cs="Times New Roman"/>
          <w:b/>
          <w:sz w:val="32"/>
          <w:szCs w:val="30"/>
        </w:rPr>
        <w:t>城乡路网体系不断完善。</w:t>
      </w:r>
      <w:r w:rsidR="00DE5113" w:rsidRPr="001876B0">
        <w:rPr>
          <w:rFonts w:ascii="Times New Roman" w:eastAsia="仿宋_GB2312" w:hAnsi="Times New Roman" w:cs="Times New Roman"/>
          <w:sz w:val="32"/>
          <w:szCs w:val="30"/>
        </w:rPr>
        <w:t>“</w:t>
      </w:r>
      <w:r w:rsidR="00DE5113" w:rsidRPr="001876B0">
        <w:rPr>
          <w:rFonts w:ascii="Times New Roman" w:eastAsia="仿宋_GB2312" w:hAnsi="Times New Roman" w:cs="Times New Roman"/>
          <w:sz w:val="32"/>
          <w:szCs w:val="30"/>
        </w:rPr>
        <w:t>十二五</w:t>
      </w:r>
      <w:r w:rsidR="00DE5113" w:rsidRPr="001876B0">
        <w:rPr>
          <w:rFonts w:ascii="Times New Roman" w:eastAsia="仿宋_GB2312" w:hAnsi="Times New Roman" w:cs="Times New Roman"/>
          <w:sz w:val="32"/>
          <w:szCs w:val="30"/>
        </w:rPr>
        <w:t>”</w:t>
      </w:r>
      <w:r w:rsidR="00DE5113" w:rsidRPr="001876B0">
        <w:rPr>
          <w:rFonts w:ascii="Times New Roman" w:eastAsia="仿宋_GB2312" w:hAnsi="Times New Roman" w:cs="Times New Roman"/>
          <w:sz w:val="32"/>
          <w:szCs w:val="30"/>
        </w:rPr>
        <w:t>时期</w:t>
      </w:r>
      <w:r w:rsidRPr="001876B0">
        <w:rPr>
          <w:rFonts w:ascii="Times New Roman" w:eastAsia="仿宋_GB2312" w:hAnsi="Times New Roman" w:cs="Times New Roman"/>
          <w:sz w:val="32"/>
          <w:szCs w:val="30"/>
        </w:rPr>
        <w:t>，全县完成各等级公路大修、新建及改造</w:t>
      </w:r>
      <w:r w:rsidRPr="001876B0">
        <w:rPr>
          <w:rFonts w:ascii="Times New Roman" w:eastAsia="仿宋_GB2312" w:hAnsi="Times New Roman" w:cs="Times New Roman"/>
          <w:sz w:val="32"/>
          <w:szCs w:val="32"/>
        </w:rPr>
        <w:t>200</w:t>
      </w:r>
      <w:r w:rsidRPr="001876B0">
        <w:rPr>
          <w:rFonts w:ascii="Times New Roman" w:eastAsia="仿宋_GB2312" w:hAnsi="Times New Roman" w:cs="Times New Roman"/>
          <w:sz w:val="32"/>
          <w:szCs w:val="30"/>
        </w:rPr>
        <w:t>余公里，完成</w:t>
      </w:r>
      <w:r w:rsidRPr="001876B0">
        <w:rPr>
          <w:rFonts w:ascii="Times New Roman" w:eastAsia="仿宋_GB2312" w:hAnsi="Times New Roman" w:cs="Times New Roman"/>
          <w:sz w:val="32"/>
          <w:szCs w:val="32"/>
        </w:rPr>
        <w:t>大修</w:t>
      </w:r>
      <w:r w:rsidR="00EF651A"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改建县乡村级公路</w:t>
      </w:r>
      <w:r w:rsidRPr="001876B0">
        <w:rPr>
          <w:rFonts w:ascii="Times New Roman" w:eastAsia="仿宋_GB2312" w:hAnsi="Times New Roman" w:cs="Times New Roman"/>
          <w:sz w:val="32"/>
          <w:szCs w:val="32"/>
        </w:rPr>
        <w:t>191</w:t>
      </w:r>
      <w:r w:rsidRPr="001876B0">
        <w:rPr>
          <w:rFonts w:ascii="Times New Roman" w:eastAsia="仿宋_GB2312" w:hAnsi="Times New Roman" w:cs="Times New Roman"/>
          <w:sz w:val="32"/>
          <w:szCs w:val="32"/>
        </w:rPr>
        <w:t>公里，</w:t>
      </w:r>
      <w:r w:rsidRPr="001876B0">
        <w:rPr>
          <w:rFonts w:ascii="Times New Roman" w:eastAsia="仿宋_GB2312" w:hAnsi="Times New Roman" w:cs="Times New Roman"/>
          <w:sz w:val="32"/>
          <w:szCs w:val="30"/>
        </w:rPr>
        <w:t>新增城镇道路</w:t>
      </w:r>
      <w:r w:rsidRPr="001876B0">
        <w:rPr>
          <w:rFonts w:ascii="Times New Roman" w:eastAsia="仿宋_GB2312" w:hAnsi="Times New Roman" w:cs="Times New Roman"/>
          <w:sz w:val="32"/>
          <w:szCs w:val="32"/>
        </w:rPr>
        <w:t>41</w:t>
      </w:r>
      <w:r w:rsidRPr="001876B0">
        <w:rPr>
          <w:rFonts w:ascii="Times New Roman" w:eastAsia="仿宋_GB2312" w:hAnsi="Times New Roman" w:cs="Times New Roman"/>
          <w:sz w:val="32"/>
          <w:szCs w:val="30"/>
        </w:rPr>
        <w:t>公里，由城市主干道、周边次干道和内部</w:t>
      </w:r>
      <w:r w:rsidR="0040199B" w:rsidRPr="001876B0">
        <w:rPr>
          <w:rFonts w:ascii="Times New Roman" w:eastAsia="仿宋_GB2312" w:hAnsi="Times New Roman" w:cs="Times New Roman"/>
          <w:sz w:val="32"/>
          <w:szCs w:val="30"/>
        </w:rPr>
        <w:t>微</w:t>
      </w:r>
      <w:r w:rsidRPr="001876B0">
        <w:rPr>
          <w:rFonts w:ascii="Times New Roman" w:eastAsia="仿宋_GB2312" w:hAnsi="Times New Roman" w:cs="Times New Roman"/>
          <w:sz w:val="32"/>
          <w:szCs w:val="30"/>
        </w:rPr>
        <w:t>循环道路组成的县域路网体系逐步形成，潮白新城等</w:t>
      </w:r>
      <w:r w:rsidR="004B4FA6" w:rsidRPr="001876B0">
        <w:rPr>
          <w:rFonts w:ascii="Times New Roman" w:eastAsia="仿宋_GB2312" w:hAnsi="Times New Roman" w:cs="Times New Roman"/>
          <w:sz w:val="32"/>
          <w:szCs w:val="30"/>
        </w:rPr>
        <w:t>重点</w:t>
      </w:r>
      <w:r w:rsidRPr="001876B0">
        <w:rPr>
          <w:rFonts w:ascii="Times New Roman" w:eastAsia="仿宋_GB2312" w:hAnsi="Times New Roman" w:cs="Times New Roman"/>
          <w:sz w:val="32"/>
          <w:szCs w:val="30"/>
        </w:rPr>
        <w:t>功能区内部主次</w:t>
      </w:r>
      <w:proofErr w:type="gramStart"/>
      <w:r w:rsidRPr="001876B0">
        <w:rPr>
          <w:rFonts w:ascii="Times New Roman" w:eastAsia="仿宋_GB2312" w:hAnsi="Times New Roman" w:cs="Times New Roman"/>
          <w:sz w:val="32"/>
          <w:szCs w:val="30"/>
        </w:rPr>
        <w:t>干道网</w:t>
      </w:r>
      <w:proofErr w:type="gramEnd"/>
      <w:r w:rsidRPr="001876B0">
        <w:rPr>
          <w:rFonts w:ascii="Times New Roman" w:eastAsia="仿宋_GB2312" w:hAnsi="Times New Roman" w:cs="Times New Roman"/>
          <w:sz w:val="32"/>
          <w:szCs w:val="30"/>
        </w:rPr>
        <w:t>基本形成。</w:t>
      </w:r>
    </w:p>
    <w:p w:rsidR="00B16C39" w:rsidRPr="001876B0" w:rsidRDefault="00B16C39" w:rsidP="001675EB">
      <w:pPr>
        <w:spacing w:beforeLines="50" w:afterLines="50" w:line="560" w:lineRule="exact"/>
        <w:ind w:firstLineChars="200" w:firstLine="640"/>
        <w:rPr>
          <w:rFonts w:ascii="Times New Roman" w:eastAsia="仿宋_GB2312" w:hAnsi="Times New Roman" w:cs="Times New Roman"/>
          <w:sz w:val="32"/>
          <w:szCs w:val="30"/>
        </w:rPr>
      </w:pPr>
      <w:r w:rsidRPr="001876B0">
        <w:rPr>
          <w:rFonts w:ascii="Times New Roman" w:eastAsia="仿宋_GB2312" w:hAnsi="Times New Roman" w:cs="Times New Roman"/>
          <w:b/>
          <w:sz w:val="32"/>
          <w:szCs w:val="30"/>
        </w:rPr>
        <w:t>水电气</w:t>
      </w:r>
      <w:proofErr w:type="gramStart"/>
      <w:r w:rsidRPr="001876B0">
        <w:rPr>
          <w:rFonts w:ascii="Times New Roman" w:eastAsia="仿宋_GB2312" w:hAnsi="Times New Roman" w:cs="Times New Roman"/>
          <w:b/>
          <w:sz w:val="32"/>
          <w:szCs w:val="30"/>
        </w:rPr>
        <w:t>热设施</w:t>
      </w:r>
      <w:proofErr w:type="gramEnd"/>
      <w:r w:rsidRPr="001876B0">
        <w:rPr>
          <w:rFonts w:ascii="Times New Roman" w:eastAsia="仿宋_GB2312" w:hAnsi="Times New Roman" w:cs="Times New Roman"/>
          <w:b/>
          <w:sz w:val="32"/>
          <w:szCs w:val="30"/>
        </w:rPr>
        <w:t>配套水平大幅提升。</w:t>
      </w:r>
      <w:r w:rsidR="00461F63" w:rsidRPr="001876B0">
        <w:rPr>
          <w:rFonts w:ascii="Times New Roman" w:eastAsia="仿宋_GB2312" w:hAnsi="Times New Roman" w:cs="Times New Roman"/>
          <w:sz w:val="32"/>
          <w:szCs w:val="32"/>
        </w:rPr>
        <w:t>“</w:t>
      </w:r>
      <w:r w:rsidR="00461F63" w:rsidRPr="001876B0">
        <w:rPr>
          <w:rFonts w:ascii="Times New Roman" w:eastAsia="仿宋_GB2312" w:hAnsi="Times New Roman" w:cs="Times New Roman"/>
          <w:sz w:val="32"/>
          <w:szCs w:val="32"/>
        </w:rPr>
        <w:t>十二五</w:t>
      </w:r>
      <w:r w:rsidR="00461F63" w:rsidRPr="001876B0">
        <w:rPr>
          <w:rFonts w:ascii="Times New Roman" w:eastAsia="仿宋_GB2312" w:hAnsi="Times New Roman" w:cs="Times New Roman"/>
          <w:sz w:val="32"/>
          <w:szCs w:val="32"/>
        </w:rPr>
        <w:t>”</w:t>
      </w:r>
      <w:r w:rsidR="00461F63" w:rsidRPr="001876B0">
        <w:rPr>
          <w:rFonts w:ascii="Times New Roman" w:eastAsia="仿宋_GB2312" w:hAnsi="Times New Roman" w:cs="Times New Roman"/>
          <w:sz w:val="32"/>
          <w:szCs w:val="32"/>
        </w:rPr>
        <w:t>时期，</w:t>
      </w:r>
      <w:r w:rsidRPr="001876B0">
        <w:rPr>
          <w:rFonts w:ascii="Times New Roman" w:eastAsia="仿宋_GB2312" w:hAnsi="Times New Roman" w:cs="Times New Roman"/>
          <w:sz w:val="32"/>
          <w:szCs w:val="30"/>
        </w:rPr>
        <w:t>建成两所污水处理厂和两所供水厂，启动建设城南污水处理厂、潮白河污水处理厂，全县</w:t>
      </w:r>
      <w:r w:rsidRPr="001876B0">
        <w:rPr>
          <w:rFonts w:ascii="Times New Roman" w:eastAsia="仿宋_GB2312" w:hAnsi="Times New Roman" w:cs="Times New Roman"/>
          <w:sz w:val="32"/>
          <w:szCs w:val="32"/>
        </w:rPr>
        <w:t>污水处理率达</w:t>
      </w:r>
      <w:r w:rsidR="00461F63" w:rsidRPr="001876B0">
        <w:rPr>
          <w:rFonts w:ascii="Times New Roman" w:eastAsia="仿宋_GB2312" w:hAnsi="Times New Roman" w:cs="Times New Roman"/>
          <w:sz w:val="32"/>
          <w:szCs w:val="32"/>
        </w:rPr>
        <w:t>到</w:t>
      </w:r>
      <w:r w:rsidR="00461F63" w:rsidRPr="001876B0">
        <w:rPr>
          <w:rFonts w:ascii="Times New Roman" w:eastAsia="仿宋_GB2312" w:hAnsi="Times New Roman" w:cs="Times New Roman"/>
          <w:sz w:val="32"/>
          <w:szCs w:val="30"/>
        </w:rPr>
        <w:t>85</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；新建</w:t>
      </w:r>
      <w:r w:rsidRPr="001876B0">
        <w:rPr>
          <w:rFonts w:ascii="Times New Roman" w:eastAsia="仿宋_GB2312" w:hAnsi="Times New Roman" w:cs="Times New Roman"/>
          <w:sz w:val="32"/>
          <w:szCs w:val="30"/>
        </w:rPr>
        <w:t>110</w:t>
      </w:r>
      <w:r w:rsidRPr="001876B0">
        <w:rPr>
          <w:rFonts w:ascii="Times New Roman" w:eastAsia="仿宋_GB2312" w:hAnsi="Times New Roman" w:cs="Times New Roman"/>
          <w:sz w:val="32"/>
          <w:szCs w:val="30"/>
        </w:rPr>
        <w:t>千伏变电站</w:t>
      </w:r>
      <w:r w:rsidRPr="001876B0">
        <w:rPr>
          <w:rFonts w:ascii="Times New Roman" w:eastAsia="仿宋_GB2312" w:hAnsi="Times New Roman" w:cs="Times New Roman"/>
          <w:sz w:val="32"/>
          <w:szCs w:val="30"/>
        </w:rPr>
        <w:t>3</w:t>
      </w:r>
      <w:r w:rsidRPr="001876B0">
        <w:rPr>
          <w:rFonts w:ascii="Times New Roman" w:eastAsia="仿宋_GB2312" w:hAnsi="Times New Roman" w:cs="Times New Roman"/>
          <w:sz w:val="32"/>
          <w:szCs w:val="30"/>
        </w:rPr>
        <w:t>所，配套完成</w:t>
      </w:r>
      <w:r w:rsidRPr="001876B0">
        <w:rPr>
          <w:rFonts w:ascii="Times New Roman" w:eastAsia="仿宋_GB2312" w:hAnsi="Times New Roman" w:cs="Times New Roman"/>
          <w:sz w:val="32"/>
          <w:szCs w:val="30"/>
        </w:rPr>
        <w:t>10</w:t>
      </w:r>
      <w:r w:rsidRPr="001876B0">
        <w:rPr>
          <w:rFonts w:ascii="Times New Roman" w:eastAsia="仿宋_GB2312" w:hAnsi="Times New Roman" w:cs="Times New Roman"/>
          <w:sz w:val="32"/>
          <w:szCs w:val="30"/>
        </w:rPr>
        <w:t>千伏线路</w:t>
      </w:r>
      <w:r w:rsidRPr="001876B0">
        <w:rPr>
          <w:rFonts w:ascii="Times New Roman" w:eastAsia="仿宋_GB2312" w:hAnsi="Times New Roman" w:cs="Times New Roman"/>
          <w:sz w:val="32"/>
          <w:szCs w:val="30"/>
        </w:rPr>
        <w:t>130</w:t>
      </w:r>
      <w:r w:rsidRPr="001876B0">
        <w:rPr>
          <w:rFonts w:ascii="Times New Roman" w:eastAsia="仿宋_GB2312" w:hAnsi="Times New Roman" w:cs="Times New Roman"/>
          <w:sz w:val="32"/>
          <w:szCs w:val="30"/>
        </w:rPr>
        <w:t>公里，启动实施</w:t>
      </w:r>
      <w:r w:rsidRPr="001876B0">
        <w:rPr>
          <w:rFonts w:ascii="Times New Roman" w:eastAsia="仿宋_GB2312" w:hAnsi="Times New Roman" w:cs="Times New Roman"/>
          <w:sz w:val="32"/>
          <w:szCs w:val="30"/>
        </w:rPr>
        <w:t>10</w:t>
      </w:r>
      <w:r w:rsidRPr="001876B0">
        <w:rPr>
          <w:rFonts w:ascii="Times New Roman" w:eastAsia="仿宋_GB2312" w:hAnsi="Times New Roman" w:cs="Times New Roman"/>
          <w:sz w:val="32"/>
          <w:szCs w:val="30"/>
        </w:rPr>
        <w:t>千伏进村工程，供电可靠</w:t>
      </w:r>
      <w:proofErr w:type="gramStart"/>
      <w:r w:rsidRPr="001876B0">
        <w:rPr>
          <w:rFonts w:ascii="Times New Roman" w:eastAsia="仿宋_GB2312" w:hAnsi="Times New Roman" w:cs="Times New Roman"/>
          <w:sz w:val="32"/>
          <w:szCs w:val="30"/>
        </w:rPr>
        <w:t>率完成</w:t>
      </w:r>
      <w:proofErr w:type="gramEnd"/>
      <w:r w:rsidRPr="001876B0">
        <w:rPr>
          <w:rFonts w:ascii="Times New Roman" w:eastAsia="仿宋_GB2312" w:hAnsi="Times New Roman" w:cs="Times New Roman"/>
          <w:sz w:val="32"/>
          <w:szCs w:val="30"/>
        </w:rPr>
        <w:t>近</w:t>
      </w:r>
      <w:r w:rsidRPr="001876B0">
        <w:rPr>
          <w:rFonts w:ascii="Times New Roman" w:eastAsia="仿宋_GB2312" w:hAnsi="Times New Roman" w:cs="Times New Roman"/>
          <w:sz w:val="32"/>
          <w:szCs w:val="30"/>
        </w:rPr>
        <w:t>100%</w:t>
      </w:r>
      <w:r w:rsidRPr="001876B0">
        <w:rPr>
          <w:rFonts w:ascii="Times New Roman" w:eastAsia="仿宋_GB2312" w:hAnsi="Times New Roman" w:cs="Times New Roman"/>
          <w:sz w:val="32"/>
          <w:szCs w:val="30"/>
        </w:rPr>
        <w:t>；顺利建成</w:t>
      </w:r>
      <w:r w:rsidR="00367FDE" w:rsidRPr="001876B0">
        <w:rPr>
          <w:rFonts w:ascii="Times New Roman" w:eastAsia="仿宋_GB2312" w:hAnsi="Times New Roman" w:cs="Times New Roman"/>
          <w:sz w:val="32"/>
          <w:szCs w:val="30"/>
        </w:rPr>
        <w:t>县城西</w:t>
      </w:r>
      <w:r w:rsidRPr="001876B0">
        <w:rPr>
          <w:rFonts w:ascii="Times New Roman" w:eastAsia="仿宋_GB2312" w:hAnsi="Times New Roman" w:cs="Times New Roman"/>
          <w:sz w:val="32"/>
          <w:szCs w:val="30"/>
        </w:rPr>
        <w:t>部天然气门站，县域内形成环状为主、</w:t>
      </w:r>
      <w:proofErr w:type="gramStart"/>
      <w:r w:rsidRPr="001876B0">
        <w:rPr>
          <w:rFonts w:ascii="Times New Roman" w:eastAsia="仿宋_GB2312" w:hAnsi="Times New Roman" w:cs="Times New Roman"/>
          <w:sz w:val="32"/>
          <w:szCs w:val="30"/>
        </w:rPr>
        <w:t>环支结合</w:t>
      </w:r>
      <w:proofErr w:type="gramEnd"/>
      <w:r w:rsidRPr="001876B0">
        <w:rPr>
          <w:rFonts w:ascii="Times New Roman" w:eastAsia="仿宋_GB2312" w:hAnsi="Times New Roman" w:cs="Times New Roman"/>
          <w:sz w:val="32"/>
          <w:szCs w:val="30"/>
        </w:rPr>
        <w:t>的管网结构体系；完成</w:t>
      </w:r>
      <w:proofErr w:type="gramStart"/>
      <w:r w:rsidRPr="001876B0">
        <w:rPr>
          <w:rFonts w:ascii="Times New Roman" w:eastAsia="仿宋_GB2312" w:hAnsi="Times New Roman" w:cs="Times New Roman"/>
          <w:sz w:val="32"/>
          <w:szCs w:val="30"/>
        </w:rPr>
        <w:t>三热迁扩建</w:t>
      </w:r>
      <w:proofErr w:type="gramEnd"/>
      <w:r w:rsidRPr="001876B0">
        <w:rPr>
          <w:rFonts w:ascii="Times New Roman" w:eastAsia="仿宋_GB2312" w:hAnsi="Times New Roman" w:cs="Times New Roman"/>
          <w:sz w:val="32"/>
          <w:szCs w:val="30"/>
        </w:rPr>
        <w:t>一期和四热扩建工程，启动一、二热并网工程，集中供暖覆盖居民户数不断增加。</w:t>
      </w:r>
    </w:p>
    <w:p w:rsidR="00B16C39" w:rsidRPr="001876B0" w:rsidRDefault="00B16C39"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2"/>
        </w:rPr>
      </w:pPr>
      <w:r w:rsidRPr="001876B0">
        <w:rPr>
          <w:rFonts w:ascii="Times New Roman" w:eastAsia="仿宋_GB2312" w:hAnsi="Times New Roman" w:cs="Times New Roman"/>
          <w:b/>
          <w:sz w:val="32"/>
          <w:szCs w:val="32"/>
        </w:rPr>
        <w:t>新民居、新农村建设加速推进</w:t>
      </w: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十二五</w:t>
      </w: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时期，大厂成功申</w:t>
      </w:r>
      <w:r w:rsidRPr="001876B0">
        <w:rPr>
          <w:rFonts w:ascii="Times New Roman" w:eastAsia="仿宋_GB2312" w:hAnsi="Times New Roman" w:cs="Times New Roman"/>
          <w:sz w:val="32"/>
          <w:szCs w:val="32"/>
        </w:rPr>
        <w:lastRenderedPageBreak/>
        <w:t>报</w:t>
      </w:r>
      <w:r w:rsidRPr="001876B0">
        <w:rPr>
          <w:rFonts w:ascii="Times New Roman" w:eastAsia="仿宋_GB2312" w:hAnsi="Times New Roman" w:cs="Times New Roman"/>
          <w:sz w:val="32"/>
          <w:szCs w:val="32"/>
        </w:rPr>
        <w:t>5</w:t>
      </w:r>
      <w:r w:rsidRPr="001876B0">
        <w:rPr>
          <w:rFonts w:ascii="Times New Roman" w:eastAsia="仿宋_GB2312" w:hAnsi="Times New Roman" w:cs="Times New Roman"/>
          <w:sz w:val="32"/>
          <w:szCs w:val="32"/>
        </w:rPr>
        <w:t>个</w:t>
      </w:r>
      <w:r w:rsidR="00EB544A" w:rsidRPr="001876B0">
        <w:rPr>
          <w:rFonts w:ascii="Times New Roman" w:eastAsia="仿宋_GB2312" w:hAnsi="Times New Roman" w:cs="Times New Roman"/>
          <w:sz w:val="32"/>
          <w:szCs w:val="32"/>
        </w:rPr>
        <w:t>新</w:t>
      </w:r>
      <w:r w:rsidR="001F447A" w:rsidRPr="001876B0">
        <w:rPr>
          <w:rFonts w:ascii="Times New Roman" w:eastAsia="仿宋_GB2312" w:hAnsi="Times New Roman" w:cs="Times New Roman"/>
          <w:sz w:val="32"/>
          <w:szCs w:val="32"/>
        </w:rPr>
        <w:t>型</w:t>
      </w:r>
      <w:r w:rsidR="00EB544A" w:rsidRPr="001876B0">
        <w:rPr>
          <w:rFonts w:ascii="Times New Roman" w:eastAsia="仿宋_GB2312" w:hAnsi="Times New Roman" w:cs="Times New Roman"/>
          <w:sz w:val="32"/>
          <w:szCs w:val="32"/>
        </w:rPr>
        <w:t>农村</w:t>
      </w:r>
      <w:r w:rsidRPr="001876B0">
        <w:rPr>
          <w:rFonts w:ascii="Times New Roman" w:eastAsia="仿宋_GB2312" w:hAnsi="Times New Roman" w:cs="Times New Roman"/>
          <w:sz w:val="32"/>
          <w:szCs w:val="32"/>
        </w:rPr>
        <w:t>社区为省新民居示范点，潮白馨居、和</w:t>
      </w:r>
      <w:proofErr w:type="gramStart"/>
      <w:r w:rsidRPr="001876B0">
        <w:rPr>
          <w:rFonts w:ascii="Times New Roman" w:eastAsia="仿宋_GB2312" w:hAnsi="Times New Roman" w:cs="Times New Roman"/>
          <w:sz w:val="32"/>
          <w:szCs w:val="32"/>
        </w:rPr>
        <w:t>园小区</w:t>
      </w:r>
      <w:proofErr w:type="gramEnd"/>
      <w:r w:rsidRPr="001876B0">
        <w:rPr>
          <w:rFonts w:ascii="Times New Roman" w:eastAsia="仿宋_GB2312" w:hAnsi="Times New Roman" w:cs="Times New Roman"/>
          <w:sz w:val="32"/>
          <w:szCs w:val="32"/>
        </w:rPr>
        <w:t>、邵府社区、祁福佳苑</w:t>
      </w:r>
      <w:r w:rsidR="0040199B" w:rsidRPr="001876B0">
        <w:rPr>
          <w:rFonts w:ascii="Times New Roman" w:eastAsia="仿宋_GB2312" w:hAnsi="Times New Roman" w:cs="Times New Roman"/>
          <w:sz w:val="32"/>
          <w:szCs w:val="32"/>
        </w:rPr>
        <w:t>等新</w:t>
      </w:r>
      <w:r w:rsidR="001F447A" w:rsidRPr="001876B0">
        <w:rPr>
          <w:rFonts w:ascii="Times New Roman" w:eastAsia="仿宋_GB2312" w:hAnsi="Times New Roman" w:cs="Times New Roman"/>
          <w:sz w:val="32"/>
          <w:szCs w:val="32"/>
        </w:rPr>
        <w:t>型</w:t>
      </w:r>
      <w:r w:rsidR="0040199B" w:rsidRPr="001876B0">
        <w:rPr>
          <w:rFonts w:ascii="Times New Roman" w:eastAsia="仿宋_GB2312" w:hAnsi="Times New Roman" w:cs="Times New Roman"/>
          <w:sz w:val="32"/>
          <w:szCs w:val="32"/>
        </w:rPr>
        <w:t>农村社区</w:t>
      </w:r>
      <w:r w:rsidRPr="001876B0">
        <w:rPr>
          <w:rFonts w:ascii="Times New Roman" w:eastAsia="仿宋_GB2312" w:hAnsi="Times New Roman" w:cs="Times New Roman"/>
          <w:sz w:val="32"/>
          <w:szCs w:val="32"/>
        </w:rPr>
        <w:t>实现搬迁入住；坚持</w:t>
      </w: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两个百分百覆盖</w:t>
      </w: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和</w:t>
      </w:r>
      <w:proofErr w:type="gramStart"/>
      <w:r w:rsidRPr="001876B0">
        <w:rPr>
          <w:rFonts w:ascii="Times New Roman" w:eastAsia="仿宋_GB2312" w:hAnsi="Times New Roman" w:cs="Times New Roman"/>
          <w:sz w:val="32"/>
          <w:szCs w:val="32"/>
        </w:rPr>
        <w:t>改厕改污先行</w:t>
      </w:r>
      <w:proofErr w:type="gramEnd"/>
      <w:r w:rsidRPr="001876B0">
        <w:rPr>
          <w:rFonts w:ascii="Times New Roman" w:eastAsia="仿宋_GB2312" w:hAnsi="Times New Roman" w:cs="Times New Roman"/>
          <w:sz w:val="32"/>
          <w:szCs w:val="32"/>
        </w:rPr>
        <w:t>、绿化硬化跟进的新农村建设思路，</w:t>
      </w:r>
      <w:r w:rsidRPr="001876B0">
        <w:rPr>
          <w:rFonts w:ascii="Times New Roman" w:eastAsia="仿宋_GB2312" w:hAnsi="Times New Roman" w:cs="Times New Roman"/>
          <w:spacing w:val="2"/>
          <w:kern w:val="0"/>
          <w:sz w:val="32"/>
          <w:szCs w:val="32"/>
        </w:rPr>
        <w:t>顺利完成</w:t>
      </w:r>
      <w:r w:rsidRPr="001876B0">
        <w:rPr>
          <w:rFonts w:ascii="Times New Roman" w:eastAsia="仿宋_GB2312" w:hAnsi="Times New Roman" w:cs="Times New Roman"/>
          <w:spacing w:val="2"/>
          <w:sz w:val="32"/>
          <w:szCs w:val="32"/>
        </w:rPr>
        <w:t>“</w:t>
      </w:r>
      <w:r w:rsidRPr="001876B0">
        <w:rPr>
          <w:rFonts w:ascii="Times New Roman" w:eastAsia="仿宋_GB2312" w:hAnsi="Times New Roman" w:cs="Times New Roman"/>
          <w:spacing w:val="2"/>
          <w:sz w:val="32"/>
          <w:szCs w:val="32"/>
        </w:rPr>
        <w:t>四清四化</w:t>
      </w:r>
      <w:r w:rsidRPr="001876B0">
        <w:rPr>
          <w:rFonts w:ascii="Times New Roman" w:eastAsia="仿宋_GB2312" w:hAnsi="Times New Roman" w:cs="Times New Roman"/>
          <w:spacing w:val="2"/>
          <w:sz w:val="32"/>
          <w:szCs w:val="32"/>
        </w:rPr>
        <w:t>”</w:t>
      </w:r>
      <w:r w:rsidR="009953B0" w:rsidRPr="001876B0">
        <w:rPr>
          <w:rFonts w:ascii="Times New Roman" w:eastAsia="仿宋_GB2312" w:hAnsi="Times New Roman" w:cs="Times New Roman"/>
          <w:spacing w:val="2"/>
          <w:sz w:val="32"/>
          <w:szCs w:val="32"/>
        </w:rPr>
        <w:t>、</w:t>
      </w:r>
      <w:r w:rsidRPr="001876B0">
        <w:rPr>
          <w:rFonts w:ascii="Times New Roman" w:eastAsia="仿宋_GB2312" w:hAnsi="Times New Roman" w:cs="Times New Roman"/>
          <w:spacing w:val="2"/>
          <w:sz w:val="32"/>
          <w:szCs w:val="32"/>
        </w:rPr>
        <w:t>村民活动中心建设等工程，</w:t>
      </w:r>
      <w:r w:rsidR="0096794A" w:rsidRPr="001876B0">
        <w:rPr>
          <w:rFonts w:ascii="Times New Roman" w:eastAsia="仿宋_GB2312" w:hAnsi="Times New Roman" w:cs="Times New Roman"/>
          <w:sz w:val="32"/>
          <w:szCs w:val="32"/>
        </w:rPr>
        <w:t>改造提升</w:t>
      </w:r>
      <w:r w:rsidRPr="001876B0">
        <w:rPr>
          <w:rFonts w:ascii="Times New Roman" w:eastAsia="仿宋_GB2312" w:hAnsi="Times New Roman" w:cs="Times New Roman"/>
          <w:sz w:val="32"/>
          <w:szCs w:val="32"/>
        </w:rPr>
        <w:t>69</w:t>
      </w:r>
      <w:r w:rsidRPr="001876B0">
        <w:rPr>
          <w:rFonts w:ascii="Times New Roman" w:eastAsia="仿宋_GB2312" w:hAnsi="Times New Roman" w:cs="Times New Roman"/>
          <w:sz w:val="32"/>
          <w:szCs w:val="32"/>
        </w:rPr>
        <w:t>个重点村，</w:t>
      </w:r>
      <w:r w:rsidR="0040199B" w:rsidRPr="001876B0">
        <w:rPr>
          <w:rFonts w:ascii="Times New Roman" w:eastAsia="仿宋_GB2312" w:hAnsi="Times New Roman" w:cs="Times New Roman"/>
          <w:sz w:val="32"/>
          <w:szCs w:val="32"/>
        </w:rPr>
        <w:t>重点打造</w:t>
      </w:r>
      <w:r w:rsidR="0040199B" w:rsidRPr="001876B0">
        <w:rPr>
          <w:rFonts w:ascii="Times New Roman" w:eastAsia="仿宋_GB2312" w:hAnsi="Times New Roman" w:cs="Times New Roman"/>
          <w:sz w:val="32"/>
          <w:szCs w:val="30"/>
        </w:rPr>
        <w:t>21</w:t>
      </w:r>
      <w:r w:rsidR="0040199B" w:rsidRPr="001876B0">
        <w:rPr>
          <w:rFonts w:ascii="Times New Roman" w:eastAsia="仿宋_GB2312" w:hAnsi="Times New Roman" w:cs="Times New Roman"/>
          <w:sz w:val="32"/>
          <w:szCs w:val="32"/>
        </w:rPr>
        <w:t>个美丽乡村，</w:t>
      </w:r>
      <w:r w:rsidR="00380017" w:rsidRPr="001876B0">
        <w:rPr>
          <w:rFonts w:ascii="Times New Roman" w:eastAsia="仿宋_GB2312" w:hAnsi="Times New Roman" w:cs="Times New Roman"/>
          <w:sz w:val="32"/>
          <w:szCs w:val="32"/>
        </w:rPr>
        <w:t>半边店、南王庄村被评为省级美丽乡村，</w:t>
      </w:r>
      <w:r w:rsidRPr="001876B0">
        <w:rPr>
          <w:rFonts w:ascii="Times New Roman" w:eastAsia="仿宋_GB2312" w:hAnsi="Times New Roman" w:cs="Times New Roman"/>
          <w:sz w:val="32"/>
          <w:szCs w:val="32"/>
        </w:rPr>
        <w:t>获评</w:t>
      </w: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农村面貌改造提升省级先进县</w:t>
      </w:r>
      <w:r w:rsidRPr="001876B0">
        <w:rPr>
          <w:rFonts w:ascii="Times New Roman" w:eastAsia="仿宋_GB2312" w:hAnsi="Times New Roman" w:cs="Times New Roman"/>
          <w:sz w:val="32"/>
          <w:szCs w:val="32"/>
        </w:rPr>
        <w:t>”</w:t>
      </w:r>
      <w:r w:rsidR="00380017" w:rsidRPr="001876B0">
        <w:rPr>
          <w:rFonts w:ascii="Times New Roman" w:eastAsia="仿宋_GB2312" w:hAnsi="Times New Roman" w:cs="Times New Roman"/>
          <w:sz w:val="32"/>
          <w:szCs w:val="32"/>
        </w:rPr>
        <w:t>。</w:t>
      </w:r>
      <w:r w:rsidR="00380017" w:rsidRPr="001876B0" w:rsidDel="00380017">
        <w:rPr>
          <w:rFonts w:ascii="Times New Roman" w:eastAsia="仿宋_GB2312" w:hAnsi="Times New Roman" w:cs="Times New Roman"/>
          <w:sz w:val="32"/>
          <w:szCs w:val="32"/>
        </w:rPr>
        <w:t xml:space="preserve"> </w:t>
      </w:r>
    </w:p>
    <w:p w:rsidR="00E27694" w:rsidRPr="001876B0" w:rsidRDefault="00B16C39" w:rsidP="001675EB">
      <w:pPr>
        <w:adjustRightInd w:val="0"/>
        <w:snapToGrid w:val="0"/>
        <w:spacing w:beforeLines="50" w:afterLines="50" w:line="560" w:lineRule="exact"/>
        <w:ind w:firstLineChars="200" w:firstLine="640"/>
        <w:rPr>
          <w:rFonts w:ascii="Times New Roman" w:eastAsia="仿宋_GB2312" w:hAnsi="Times New Roman" w:cs="Times New Roman"/>
          <w:spacing w:val="2"/>
          <w:sz w:val="32"/>
          <w:szCs w:val="32"/>
        </w:rPr>
      </w:pPr>
      <w:r w:rsidRPr="001876B0">
        <w:rPr>
          <w:rFonts w:ascii="Times New Roman" w:eastAsia="仿宋_GB2312" w:hAnsi="Times New Roman" w:cs="Times New Roman"/>
          <w:b/>
          <w:sz w:val="32"/>
          <w:szCs w:val="30"/>
        </w:rPr>
        <w:t>县域农业走向现代化、科技化。</w:t>
      </w:r>
      <w:r w:rsidRPr="001876B0">
        <w:rPr>
          <w:rFonts w:ascii="Times New Roman" w:eastAsia="仿宋_GB2312" w:hAnsi="Times New Roman" w:cs="Times New Roman"/>
          <w:spacing w:val="2"/>
          <w:sz w:val="32"/>
          <w:szCs w:val="32"/>
        </w:rPr>
        <w:t>加强农村集体经济和家庭经济发展，组建农民专业合作社</w:t>
      </w:r>
      <w:r w:rsidRPr="001876B0">
        <w:rPr>
          <w:rFonts w:ascii="Times New Roman" w:eastAsia="仿宋_GB2312" w:hAnsi="Times New Roman" w:cs="Times New Roman"/>
          <w:sz w:val="32"/>
          <w:szCs w:val="30"/>
        </w:rPr>
        <w:t>30</w:t>
      </w:r>
      <w:r w:rsidRPr="001876B0">
        <w:rPr>
          <w:rFonts w:ascii="Times New Roman" w:eastAsia="仿宋_GB2312" w:hAnsi="Times New Roman" w:cs="Times New Roman"/>
          <w:spacing w:val="2"/>
          <w:sz w:val="32"/>
          <w:szCs w:val="32"/>
        </w:rPr>
        <w:t>家，带动农户</w:t>
      </w:r>
      <w:r w:rsidRPr="001876B0">
        <w:rPr>
          <w:rFonts w:ascii="Times New Roman" w:eastAsia="仿宋_GB2312" w:hAnsi="Times New Roman" w:cs="Times New Roman"/>
          <w:sz w:val="32"/>
          <w:szCs w:val="30"/>
        </w:rPr>
        <w:t>2000</w:t>
      </w:r>
      <w:r w:rsidRPr="001876B0">
        <w:rPr>
          <w:rFonts w:ascii="Times New Roman" w:eastAsia="仿宋_GB2312" w:hAnsi="Times New Roman" w:cs="Times New Roman"/>
          <w:sz w:val="32"/>
          <w:szCs w:val="30"/>
        </w:rPr>
        <w:t>余</w:t>
      </w:r>
      <w:r w:rsidRPr="001876B0">
        <w:rPr>
          <w:rFonts w:ascii="Times New Roman" w:eastAsia="仿宋_GB2312" w:hAnsi="Times New Roman" w:cs="Times New Roman"/>
          <w:spacing w:val="2"/>
          <w:sz w:val="32"/>
          <w:szCs w:val="32"/>
        </w:rPr>
        <w:t>户；健全规范土地流转，推动农业规模化、现代化发展，以</w:t>
      </w:r>
      <w:r w:rsidR="00057820" w:rsidRPr="001876B0">
        <w:rPr>
          <w:rFonts w:ascii="Times New Roman" w:eastAsia="仿宋_GB2312" w:hAnsi="Times New Roman" w:cs="Times New Roman"/>
          <w:spacing w:val="2"/>
          <w:sz w:val="32"/>
          <w:szCs w:val="32"/>
        </w:rPr>
        <w:t>大厂</w:t>
      </w:r>
      <w:r w:rsidRPr="001876B0">
        <w:rPr>
          <w:rFonts w:ascii="Times New Roman" w:eastAsia="仿宋_GB2312" w:hAnsi="Times New Roman" w:cs="Times New Roman"/>
          <w:spacing w:val="2"/>
          <w:sz w:val="32"/>
          <w:szCs w:val="32"/>
        </w:rPr>
        <w:t>现代农业科技示范园区为依托实施百亩示范园区建设，建设了沁心农业园</w:t>
      </w:r>
      <w:r w:rsidR="00CF5007" w:rsidRPr="001876B0">
        <w:rPr>
          <w:rFonts w:ascii="Times New Roman" w:eastAsia="仿宋_GB2312" w:hAnsi="Times New Roman" w:cs="Times New Roman"/>
          <w:spacing w:val="2"/>
          <w:sz w:val="32"/>
          <w:szCs w:val="32"/>
        </w:rPr>
        <w:t>、</w:t>
      </w:r>
      <w:r w:rsidR="00057820" w:rsidRPr="001876B0">
        <w:rPr>
          <w:rFonts w:ascii="Times New Roman" w:eastAsia="仿宋_GB2312" w:hAnsi="Times New Roman" w:cs="Times New Roman"/>
          <w:spacing w:val="2"/>
          <w:sz w:val="32"/>
          <w:szCs w:val="32"/>
        </w:rPr>
        <w:t>世界农业嘉年华</w:t>
      </w:r>
      <w:r w:rsidRPr="001876B0">
        <w:rPr>
          <w:rFonts w:ascii="Times New Roman" w:eastAsia="仿宋_GB2312" w:hAnsi="Times New Roman" w:cs="Times New Roman"/>
          <w:spacing w:val="2"/>
          <w:sz w:val="32"/>
          <w:szCs w:val="32"/>
        </w:rPr>
        <w:t>等重点项目，农产品质量和效益不断提高。</w:t>
      </w:r>
    </w:p>
    <w:p w:rsidR="009F03B7" w:rsidRPr="001876B0" w:rsidRDefault="00C80AC6"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7" w:name="_Toc441568680"/>
      <w:r w:rsidRPr="001876B0">
        <w:rPr>
          <w:rFonts w:ascii="Times New Roman" w:eastAsia="楷体_GB2312" w:hAnsi="Times New Roman" w:cs="Times New Roman"/>
          <w:bCs w:val="0"/>
          <w:kern w:val="0"/>
          <w:szCs w:val="28"/>
        </w:rPr>
        <w:t>三、公共服务逐步完善，民生水平稳步提高</w:t>
      </w:r>
      <w:bookmarkEnd w:id="7"/>
    </w:p>
    <w:p w:rsidR="00E27694" w:rsidRPr="001876B0" w:rsidRDefault="00B16C39" w:rsidP="001675EB">
      <w:pPr>
        <w:adjustRightInd w:val="0"/>
        <w:snapToGrid w:val="0"/>
        <w:spacing w:beforeLines="50" w:afterLines="50" w:line="560" w:lineRule="exact"/>
        <w:ind w:firstLineChars="200" w:firstLine="648"/>
        <w:rPr>
          <w:rFonts w:ascii="Times New Roman" w:eastAsia="仿宋_GB2312" w:hAnsi="Times New Roman" w:cs="Times New Roman"/>
          <w:spacing w:val="2"/>
          <w:sz w:val="32"/>
          <w:szCs w:val="32"/>
        </w:rPr>
      </w:pPr>
      <w:r w:rsidRPr="001876B0">
        <w:rPr>
          <w:rFonts w:ascii="Times New Roman" w:eastAsia="仿宋_GB2312" w:hAnsi="Times New Roman" w:cs="Times New Roman"/>
          <w:spacing w:val="2"/>
          <w:sz w:val="32"/>
          <w:szCs w:val="32"/>
        </w:rPr>
        <w:t>“</w:t>
      </w:r>
      <w:r w:rsidRPr="001876B0">
        <w:rPr>
          <w:rFonts w:ascii="Times New Roman" w:eastAsia="仿宋_GB2312" w:hAnsi="Times New Roman" w:cs="Times New Roman"/>
          <w:spacing w:val="2"/>
          <w:sz w:val="32"/>
          <w:szCs w:val="32"/>
        </w:rPr>
        <w:t>十二五</w:t>
      </w:r>
      <w:r w:rsidRPr="001876B0">
        <w:rPr>
          <w:rFonts w:ascii="Times New Roman" w:eastAsia="仿宋_GB2312" w:hAnsi="Times New Roman" w:cs="Times New Roman"/>
          <w:spacing w:val="2"/>
          <w:sz w:val="32"/>
          <w:szCs w:val="32"/>
        </w:rPr>
        <w:t>”</w:t>
      </w:r>
      <w:r w:rsidRPr="001876B0">
        <w:rPr>
          <w:rFonts w:ascii="Times New Roman" w:eastAsia="仿宋_GB2312" w:hAnsi="Times New Roman" w:cs="Times New Roman"/>
          <w:spacing w:val="2"/>
          <w:sz w:val="32"/>
          <w:szCs w:val="32"/>
        </w:rPr>
        <w:t>时期，县委、县政府大力发展民生事业，</w:t>
      </w:r>
      <w:r w:rsidR="00C565C6" w:rsidRPr="001876B0">
        <w:rPr>
          <w:rFonts w:ascii="Times New Roman" w:eastAsia="仿宋_GB2312" w:hAnsi="Times New Roman" w:cs="Times New Roman"/>
          <w:spacing w:val="2"/>
          <w:sz w:val="32"/>
          <w:szCs w:val="32"/>
        </w:rPr>
        <w:t>在教育、医疗、社会保障、民族宗教等方面取得了突出成就，先后荣获</w:t>
      </w:r>
      <w:r w:rsidR="00C565C6" w:rsidRPr="001876B0">
        <w:rPr>
          <w:rFonts w:ascii="Times New Roman" w:eastAsia="仿宋_GB2312" w:hAnsi="Times New Roman" w:cs="Times New Roman"/>
          <w:sz w:val="32"/>
          <w:szCs w:val="32"/>
        </w:rPr>
        <w:t>“</w:t>
      </w:r>
      <w:r w:rsidR="00C565C6" w:rsidRPr="001876B0">
        <w:rPr>
          <w:rFonts w:ascii="Times New Roman" w:eastAsia="仿宋_GB2312" w:hAnsi="Times New Roman" w:cs="Times New Roman"/>
          <w:sz w:val="32"/>
          <w:szCs w:val="32"/>
        </w:rPr>
        <w:t>全国民族自治县（旗）科学发展示范县</w:t>
      </w:r>
      <w:r w:rsidR="00C565C6" w:rsidRPr="001876B0">
        <w:rPr>
          <w:rFonts w:ascii="Times New Roman" w:eastAsia="仿宋_GB2312" w:hAnsi="Times New Roman" w:cs="Times New Roman"/>
          <w:sz w:val="32"/>
          <w:szCs w:val="32"/>
        </w:rPr>
        <w:t>”</w:t>
      </w:r>
      <w:r w:rsidR="00C565C6" w:rsidRPr="001876B0">
        <w:rPr>
          <w:rFonts w:ascii="Times New Roman" w:eastAsia="仿宋_GB2312" w:hAnsi="Times New Roman" w:cs="Times New Roman"/>
          <w:sz w:val="32"/>
          <w:szCs w:val="32"/>
        </w:rPr>
        <w:t>、</w:t>
      </w:r>
      <w:r w:rsidR="003E0D69" w:rsidRPr="001876B0">
        <w:rPr>
          <w:rFonts w:ascii="Times New Roman" w:eastAsia="仿宋_GB2312" w:hAnsi="Times New Roman" w:cs="Times New Roman"/>
          <w:sz w:val="32"/>
          <w:szCs w:val="32"/>
        </w:rPr>
        <w:t>“</w:t>
      </w:r>
      <w:r w:rsidR="003E0D69" w:rsidRPr="001876B0">
        <w:rPr>
          <w:rFonts w:ascii="Times New Roman" w:eastAsia="仿宋_GB2312" w:hAnsi="Times New Roman" w:cs="Times New Roman"/>
          <w:sz w:val="32"/>
          <w:szCs w:val="32"/>
        </w:rPr>
        <w:t>全国民族团结进步模范集体</w:t>
      </w:r>
      <w:r w:rsidR="003E0D69" w:rsidRPr="001876B0">
        <w:rPr>
          <w:rFonts w:ascii="Times New Roman" w:eastAsia="仿宋_GB2312" w:hAnsi="Times New Roman" w:cs="Times New Roman"/>
          <w:sz w:val="32"/>
          <w:szCs w:val="32"/>
        </w:rPr>
        <w:t>”</w:t>
      </w:r>
      <w:r w:rsidR="003E0D69" w:rsidRPr="001876B0">
        <w:rPr>
          <w:rFonts w:ascii="Times New Roman" w:eastAsia="仿宋_GB2312" w:hAnsi="Times New Roman" w:cs="Times New Roman"/>
          <w:sz w:val="32"/>
          <w:szCs w:val="32"/>
        </w:rPr>
        <w:t>、</w:t>
      </w:r>
      <w:r w:rsidR="00C565C6" w:rsidRPr="001876B0">
        <w:rPr>
          <w:rFonts w:ascii="Times New Roman" w:eastAsia="仿宋_GB2312" w:hAnsi="Times New Roman" w:cs="Times New Roman"/>
          <w:sz w:val="32"/>
          <w:szCs w:val="32"/>
        </w:rPr>
        <w:t>“</w:t>
      </w:r>
      <w:r w:rsidR="00C565C6" w:rsidRPr="001876B0">
        <w:rPr>
          <w:rFonts w:ascii="Times New Roman" w:eastAsia="仿宋_GB2312" w:hAnsi="Times New Roman" w:cs="Times New Roman"/>
          <w:sz w:val="32"/>
          <w:szCs w:val="32"/>
        </w:rPr>
        <w:t>全国民族团结进步创建活动示范县</w:t>
      </w:r>
      <w:r w:rsidR="00C565C6" w:rsidRPr="001876B0">
        <w:rPr>
          <w:rFonts w:ascii="Times New Roman" w:eastAsia="仿宋_GB2312" w:hAnsi="Times New Roman" w:cs="Times New Roman"/>
          <w:sz w:val="32"/>
          <w:szCs w:val="32"/>
        </w:rPr>
        <w:t>”</w:t>
      </w:r>
      <w:r w:rsidR="00C565C6" w:rsidRPr="001876B0">
        <w:rPr>
          <w:rFonts w:ascii="Times New Roman" w:eastAsia="仿宋_GB2312" w:hAnsi="Times New Roman" w:cs="Times New Roman"/>
          <w:sz w:val="32"/>
          <w:szCs w:val="32"/>
        </w:rPr>
        <w:t>、</w:t>
      </w:r>
      <w:r w:rsidR="00C565C6" w:rsidRPr="001876B0">
        <w:rPr>
          <w:rFonts w:ascii="Times New Roman" w:eastAsia="仿宋_GB2312" w:hAnsi="Times New Roman" w:cs="Times New Roman"/>
          <w:sz w:val="32"/>
          <w:szCs w:val="32"/>
        </w:rPr>
        <w:t>“</w:t>
      </w:r>
      <w:r w:rsidR="00C565C6" w:rsidRPr="001876B0">
        <w:rPr>
          <w:rFonts w:ascii="Times New Roman" w:eastAsia="仿宋_GB2312" w:hAnsi="Times New Roman" w:cs="Times New Roman"/>
          <w:sz w:val="32"/>
          <w:szCs w:val="32"/>
        </w:rPr>
        <w:t>省级平安县</w:t>
      </w:r>
      <w:r w:rsidR="00C565C6" w:rsidRPr="001876B0">
        <w:rPr>
          <w:rFonts w:ascii="Times New Roman" w:eastAsia="仿宋_GB2312" w:hAnsi="Times New Roman" w:cs="Times New Roman"/>
          <w:sz w:val="32"/>
          <w:szCs w:val="32"/>
        </w:rPr>
        <w:t>”</w:t>
      </w:r>
      <w:r w:rsidR="00C565C6" w:rsidRPr="001876B0">
        <w:rPr>
          <w:rFonts w:ascii="Times New Roman" w:eastAsia="仿宋_GB2312" w:hAnsi="Times New Roman" w:cs="Times New Roman"/>
          <w:sz w:val="32"/>
          <w:szCs w:val="32"/>
        </w:rPr>
        <w:t>、</w:t>
      </w:r>
      <w:r w:rsidR="00C565C6" w:rsidRPr="001876B0">
        <w:rPr>
          <w:rFonts w:ascii="Times New Roman" w:eastAsia="仿宋_GB2312" w:hAnsi="Times New Roman" w:cs="Times New Roman"/>
          <w:spacing w:val="2"/>
          <w:sz w:val="32"/>
          <w:szCs w:val="32"/>
        </w:rPr>
        <w:t>“</w:t>
      </w:r>
      <w:r w:rsidR="00C565C6" w:rsidRPr="001876B0">
        <w:rPr>
          <w:rFonts w:ascii="Times New Roman" w:eastAsia="仿宋_GB2312" w:hAnsi="Times New Roman" w:cs="Times New Roman"/>
          <w:spacing w:val="2"/>
          <w:sz w:val="32"/>
          <w:szCs w:val="32"/>
        </w:rPr>
        <w:t>河北省义务教育均衡发展先进县</w:t>
      </w:r>
      <w:r w:rsidR="00C565C6" w:rsidRPr="001876B0">
        <w:rPr>
          <w:rFonts w:ascii="Times New Roman" w:eastAsia="仿宋_GB2312" w:hAnsi="Times New Roman" w:cs="Times New Roman"/>
          <w:spacing w:val="2"/>
          <w:sz w:val="32"/>
          <w:szCs w:val="32"/>
        </w:rPr>
        <w:t>”</w:t>
      </w:r>
      <w:r w:rsidR="00C565C6" w:rsidRPr="001876B0">
        <w:rPr>
          <w:rFonts w:ascii="Times New Roman" w:eastAsia="仿宋_GB2312" w:hAnsi="Times New Roman" w:cs="Times New Roman"/>
          <w:spacing w:val="2"/>
          <w:sz w:val="32"/>
          <w:szCs w:val="32"/>
        </w:rPr>
        <w:t>等荣誉称号，在省内率先建立</w:t>
      </w:r>
      <w:r w:rsidR="00C565C6" w:rsidRPr="001876B0">
        <w:rPr>
          <w:rFonts w:ascii="Times New Roman" w:eastAsia="仿宋_GB2312" w:hAnsi="Times New Roman" w:cs="Times New Roman"/>
          <w:sz w:val="32"/>
          <w:szCs w:val="32"/>
        </w:rPr>
        <w:t>覆盖城乡的医疗</w:t>
      </w:r>
      <w:r w:rsidR="00302D4F" w:rsidRPr="001876B0">
        <w:rPr>
          <w:rFonts w:ascii="Times New Roman" w:eastAsia="仿宋_GB2312" w:hAnsi="Times New Roman" w:cs="Times New Roman"/>
          <w:sz w:val="32"/>
          <w:szCs w:val="32"/>
        </w:rPr>
        <w:t>服务</w:t>
      </w:r>
      <w:r w:rsidR="00C565C6" w:rsidRPr="001876B0">
        <w:rPr>
          <w:rFonts w:ascii="Times New Roman" w:eastAsia="仿宋_GB2312" w:hAnsi="Times New Roman" w:cs="Times New Roman"/>
          <w:sz w:val="32"/>
          <w:szCs w:val="32"/>
        </w:rPr>
        <w:t>网</w:t>
      </w:r>
      <w:r w:rsidR="00302D4F" w:rsidRPr="001876B0">
        <w:rPr>
          <w:rFonts w:ascii="Times New Roman" w:eastAsia="仿宋_GB2312" w:hAnsi="Times New Roman" w:cs="Times New Roman"/>
          <w:sz w:val="32"/>
          <w:szCs w:val="32"/>
        </w:rPr>
        <w:t>络</w:t>
      </w:r>
      <w:r w:rsidR="00C565C6" w:rsidRPr="001876B0">
        <w:rPr>
          <w:rFonts w:ascii="Times New Roman" w:eastAsia="仿宋_GB2312" w:hAnsi="Times New Roman" w:cs="Times New Roman"/>
          <w:spacing w:val="2"/>
          <w:sz w:val="32"/>
          <w:szCs w:val="32"/>
        </w:rPr>
        <w:t>，</w:t>
      </w:r>
      <w:r w:rsidR="00302D4F" w:rsidRPr="001876B0">
        <w:rPr>
          <w:rFonts w:ascii="Times New Roman" w:eastAsia="仿宋_GB2312" w:hAnsi="Times New Roman" w:cs="Times New Roman"/>
          <w:spacing w:val="2"/>
          <w:sz w:val="32"/>
          <w:szCs w:val="32"/>
        </w:rPr>
        <w:t>公共服务水平大幅提升</w:t>
      </w:r>
      <w:r w:rsidRPr="001876B0">
        <w:rPr>
          <w:rFonts w:ascii="Times New Roman" w:eastAsia="仿宋_GB2312" w:hAnsi="Times New Roman" w:cs="Times New Roman"/>
          <w:spacing w:val="2"/>
          <w:sz w:val="32"/>
          <w:szCs w:val="32"/>
        </w:rPr>
        <w:t>。</w:t>
      </w:r>
    </w:p>
    <w:p w:rsidR="00B16C39" w:rsidRPr="001876B0" w:rsidRDefault="00B16C39" w:rsidP="001675EB">
      <w:pPr>
        <w:adjustRightInd w:val="0"/>
        <w:snapToGrid w:val="0"/>
        <w:spacing w:beforeLines="50" w:afterLines="50" w:line="560" w:lineRule="exact"/>
        <w:ind w:firstLineChars="200" w:firstLine="648"/>
        <w:rPr>
          <w:rFonts w:ascii="Times New Roman" w:eastAsia="仿宋_GB2312" w:hAnsi="Times New Roman" w:cs="Times New Roman"/>
          <w:spacing w:val="2"/>
          <w:sz w:val="32"/>
          <w:szCs w:val="32"/>
        </w:rPr>
      </w:pPr>
      <w:r w:rsidRPr="001876B0">
        <w:rPr>
          <w:rFonts w:ascii="Times New Roman" w:eastAsia="仿宋_GB2312" w:hAnsi="Times New Roman" w:cs="Times New Roman"/>
          <w:b/>
          <w:spacing w:val="2"/>
          <w:sz w:val="32"/>
          <w:szCs w:val="32"/>
        </w:rPr>
        <w:t>人民生活水平大幅提高。</w:t>
      </w:r>
      <w:r w:rsidR="00FB7C05" w:rsidRPr="001876B0">
        <w:rPr>
          <w:rFonts w:ascii="Times New Roman" w:eastAsia="仿宋_GB2312" w:hAnsi="Times New Roman" w:cs="Times New Roman"/>
          <w:spacing w:val="2"/>
          <w:sz w:val="32"/>
          <w:szCs w:val="32"/>
        </w:rPr>
        <w:t>2015</w:t>
      </w:r>
      <w:r w:rsidRPr="001876B0">
        <w:rPr>
          <w:rFonts w:ascii="Times New Roman" w:eastAsia="仿宋_GB2312" w:hAnsi="Times New Roman" w:cs="Times New Roman"/>
          <w:spacing w:val="2"/>
          <w:sz w:val="32"/>
          <w:szCs w:val="32"/>
        </w:rPr>
        <w:t>年，城镇和农村居民人均可支配收入分别达到</w:t>
      </w:r>
      <w:r w:rsidR="00F84198" w:rsidRPr="001876B0">
        <w:rPr>
          <w:rFonts w:ascii="Times New Roman" w:eastAsia="仿宋_GB2312" w:hAnsi="Times New Roman" w:cs="Times New Roman"/>
          <w:spacing w:val="2"/>
          <w:sz w:val="32"/>
          <w:szCs w:val="32"/>
        </w:rPr>
        <w:t>32561</w:t>
      </w:r>
      <w:r w:rsidRPr="001876B0">
        <w:rPr>
          <w:rFonts w:ascii="Times New Roman" w:eastAsia="仿宋_GB2312" w:hAnsi="Times New Roman" w:cs="Times New Roman"/>
          <w:spacing w:val="2"/>
          <w:sz w:val="32"/>
          <w:szCs w:val="32"/>
        </w:rPr>
        <w:t>元、</w:t>
      </w:r>
      <w:r w:rsidR="00F84198" w:rsidRPr="001876B0">
        <w:rPr>
          <w:rFonts w:ascii="Times New Roman" w:eastAsia="仿宋_GB2312" w:hAnsi="Times New Roman" w:cs="Times New Roman"/>
          <w:spacing w:val="2"/>
          <w:sz w:val="32"/>
          <w:szCs w:val="32"/>
        </w:rPr>
        <w:t>13121</w:t>
      </w:r>
      <w:r w:rsidRPr="001876B0">
        <w:rPr>
          <w:rFonts w:ascii="Times New Roman" w:eastAsia="仿宋_GB2312" w:hAnsi="Times New Roman" w:cs="Times New Roman"/>
          <w:spacing w:val="2"/>
          <w:sz w:val="32"/>
          <w:szCs w:val="32"/>
        </w:rPr>
        <w:t>元，比</w:t>
      </w:r>
      <w:r w:rsidRPr="001876B0">
        <w:rPr>
          <w:rFonts w:ascii="Times New Roman" w:eastAsia="仿宋_GB2312" w:hAnsi="Times New Roman" w:cs="Times New Roman"/>
          <w:spacing w:val="2"/>
          <w:sz w:val="32"/>
          <w:szCs w:val="32"/>
        </w:rPr>
        <w:t>“</w:t>
      </w:r>
      <w:r w:rsidRPr="001876B0">
        <w:rPr>
          <w:rFonts w:ascii="Times New Roman" w:eastAsia="仿宋_GB2312" w:hAnsi="Times New Roman" w:cs="Times New Roman"/>
          <w:spacing w:val="2"/>
          <w:sz w:val="32"/>
          <w:szCs w:val="32"/>
        </w:rPr>
        <w:t>十一五</w:t>
      </w:r>
      <w:r w:rsidRPr="001876B0">
        <w:rPr>
          <w:rFonts w:ascii="Times New Roman" w:eastAsia="仿宋_GB2312" w:hAnsi="Times New Roman" w:cs="Times New Roman"/>
          <w:spacing w:val="2"/>
          <w:sz w:val="32"/>
          <w:szCs w:val="32"/>
        </w:rPr>
        <w:t>”</w:t>
      </w:r>
      <w:r w:rsidRPr="001876B0">
        <w:rPr>
          <w:rFonts w:ascii="Times New Roman" w:eastAsia="仿宋_GB2312" w:hAnsi="Times New Roman" w:cs="Times New Roman"/>
          <w:spacing w:val="2"/>
          <w:sz w:val="32"/>
          <w:szCs w:val="32"/>
        </w:rPr>
        <w:t>末分别增长</w:t>
      </w:r>
      <w:r w:rsidR="001C5D80" w:rsidRPr="001876B0">
        <w:rPr>
          <w:rFonts w:ascii="Times New Roman" w:eastAsia="仿宋_GB2312" w:hAnsi="Times New Roman" w:cs="Times New Roman"/>
          <w:spacing w:val="2"/>
          <w:sz w:val="32"/>
          <w:szCs w:val="32"/>
        </w:rPr>
        <w:t>55.5</w:t>
      </w:r>
      <w:r w:rsidRPr="001876B0">
        <w:rPr>
          <w:rFonts w:ascii="Times New Roman" w:eastAsia="仿宋_GB2312" w:hAnsi="Times New Roman" w:cs="Times New Roman"/>
          <w:spacing w:val="2"/>
          <w:sz w:val="32"/>
          <w:szCs w:val="32"/>
        </w:rPr>
        <w:t>%</w:t>
      </w:r>
      <w:r w:rsidRPr="001876B0">
        <w:rPr>
          <w:rFonts w:ascii="Times New Roman" w:eastAsia="仿宋_GB2312" w:hAnsi="Times New Roman" w:cs="Times New Roman"/>
          <w:spacing w:val="2"/>
          <w:sz w:val="32"/>
          <w:szCs w:val="32"/>
        </w:rPr>
        <w:t>和</w:t>
      </w:r>
      <w:r w:rsidR="001C5D80" w:rsidRPr="001876B0">
        <w:rPr>
          <w:rFonts w:ascii="Times New Roman" w:eastAsia="仿宋_GB2312" w:hAnsi="Times New Roman" w:cs="Times New Roman"/>
          <w:spacing w:val="2"/>
          <w:sz w:val="32"/>
          <w:szCs w:val="32"/>
        </w:rPr>
        <w:t>70.5</w:t>
      </w:r>
      <w:r w:rsidRPr="001876B0">
        <w:rPr>
          <w:rFonts w:ascii="Times New Roman" w:eastAsia="仿宋_GB2312" w:hAnsi="Times New Roman" w:cs="Times New Roman"/>
          <w:spacing w:val="2"/>
          <w:sz w:val="32"/>
          <w:szCs w:val="32"/>
        </w:rPr>
        <w:t>%</w:t>
      </w:r>
      <w:r w:rsidRPr="001876B0">
        <w:rPr>
          <w:rFonts w:ascii="Times New Roman" w:eastAsia="仿宋_GB2312" w:hAnsi="Times New Roman" w:cs="Times New Roman"/>
          <w:spacing w:val="2"/>
          <w:sz w:val="32"/>
          <w:szCs w:val="32"/>
        </w:rPr>
        <w:t>，城乡收入差距进一步缩小；就业服务体系不断健全，建立起了较为完善的失地农民、农村转移劳动力就业创业服务机</w:t>
      </w:r>
      <w:r w:rsidRPr="001876B0">
        <w:rPr>
          <w:rFonts w:ascii="Times New Roman" w:eastAsia="仿宋_GB2312" w:hAnsi="Times New Roman" w:cs="Times New Roman"/>
          <w:spacing w:val="2"/>
          <w:sz w:val="32"/>
          <w:szCs w:val="32"/>
        </w:rPr>
        <w:lastRenderedPageBreak/>
        <w:t>制，城镇登记失业率保持在</w:t>
      </w:r>
      <w:r w:rsidRPr="001876B0">
        <w:rPr>
          <w:rFonts w:ascii="Times New Roman" w:eastAsia="仿宋_GB2312" w:hAnsi="Times New Roman" w:cs="Times New Roman"/>
          <w:spacing w:val="2"/>
          <w:sz w:val="32"/>
          <w:szCs w:val="32"/>
        </w:rPr>
        <w:t>1%</w:t>
      </w:r>
      <w:r w:rsidRPr="001876B0">
        <w:rPr>
          <w:rFonts w:ascii="Times New Roman" w:eastAsia="仿宋_GB2312" w:hAnsi="Times New Roman" w:cs="Times New Roman"/>
          <w:spacing w:val="2"/>
          <w:sz w:val="32"/>
          <w:szCs w:val="32"/>
        </w:rPr>
        <w:t>以内；创建河北省民政综合配套改革试验区取得突出成效，</w:t>
      </w:r>
      <w:r w:rsidR="004418C1" w:rsidRPr="001876B0">
        <w:rPr>
          <w:rFonts w:ascii="Times New Roman" w:eastAsia="仿宋_GB2312" w:hAnsi="Times New Roman" w:cs="Times New Roman"/>
          <w:spacing w:val="2"/>
          <w:sz w:val="32"/>
          <w:szCs w:val="32"/>
        </w:rPr>
        <w:t>实现了养老、医疗、生育</w:t>
      </w:r>
      <w:r w:rsidR="004418C1" w:rsidRPr="001876B0">
        <w:rPr>
          <w:rFonts w:ascii="Times New Roman" w:eastAsia="仿宋_GB2312" w:hAnsi="Times New Roman" w:cs="Times New Roman"/>
          <w:spacing w:val="2"/>
          <w:sz w:val="32"/>
          <w:szCs w:val="32"/>
        </w:rPr>
        <w:t>3</w:t>
      </w:r>
      <w:r w:rsidR="004418C1" w:rsidRPr="001876B0">
        <w:rPr>
          <w:rFonts w:ascii="Times New Roman" w:eastAsia="仿宋_GB2312" w:hAnsi="Times New Roman" w:cs="Times New Roman"/>
          <w:spacing w:val="2"/>
          <w:sz w:val="32"/>
          <w:szCs w:val="32"/>
        </w:rPr>
        <w:t>大社会保险城乡居民全覆盖，城镇居民医疗保险参保率达到</w:t>
      </w:r>
      <w:r w:rsidR="004418C1" w:rsidRPr="001876B0">
        <w:rPr>
          <w:rFonts w:ascii="Times New Roman" w:eastAsia="仿宋_GB2312" w:hAnsi="Times New Roman" w:cs="Times New Roman"/>
          <w:spacing w:val="2"/>
          <w:sz w:val="32"/>
          <w:szCs w:val="32"/>
        </w:rPr>
        <w:t>96%</w:t>
      </w:r>
      <w:r w:rsidR="004418C1" w:rsidRPr="001876B0">
        <w:rPr>
          <w:rFonts w:ascii="Times New Roman" w:eastAsia="仿宋_GB2312" w:hAnsi="Times New Roman" w:cs="Times New Roman"/>
          <w:spacing w:val="2"/>
          <w:sz w:val="32"/>
          <w:szCs w:val="32"/>
        </w:rPr>
        <w:t>，城乡居民养老保险参保率达到</w:t>
      </w:r>
      <w:r w:rsidR="004418C1" w:rsidRPr="001876B0">
        <w:rPr>
          <w:rFonts w:ascii="Times New Roman" w:eastAsia="仿宋_GB2312" w:hAnsi="Times New Roman" w:cs="Times New Roman"/>
          <w:spacing w:val="2"/>
          <w:sz w:val="32"/>
          <w:szCs w:val="32"/>
        </w:rPr>
        <w:t>98.6%</w:t>
      </w:r>
      <w:r w:rsidR="004418C1" w:rsidRPr="001876B0">
        <w:rPr>
          <w:rFonts w:ascii="Times New Roman" w:eastAsia="仿宋_GB2312" w:hAnsi="Times New Roman" w:cs="Times New Roman"/>
          <w:spacing w:val="2"/>
          <w:sz w:val="32"/>
          <w:szCs w:val="32"/>
        </w:rPr>
        <w:t>，</w:t>
      </w:r>
      <w:r w:rsidRPr="001876B0">
        <w:rPr>
          <w:rFonts w:ascii="Times New Roman" w:eastAsia="仿宋_GB2312" w:hAnsi="Times New Roman" w:cs="Times New Roman"/>
          <w:spacing w:val="2"/>
          <w:sz w:val="32"/>
          <w:szCs w:val="32"/>
        </w:rPr>
        <w:t>建立起</w:t>
      </w:r>
      <w:r w:rsidRPr="001876B0">
        <w:rPr>
          <w:rFonts w:ascii="Times New Roman" w:eastAsia="仿宋_GB2312" w:hAnsi="Times New Roman" w:cs="Times New Roman"/>
          <w:spacing w:val="2"/>
          <w:sz w:val="32"/>
          <w:szCs w:val="32"/>
        </w:rPr>
        <w:t>“</w:t>
      </w:r>
      <w:r w:rsidRPr="001876B0">
        <w:rPr>
          <w:rFonts w:ascii="Times New Roman" w:eastAsia="仿宋_GB2312" w:hAnsi="Times New Roman" w:cs="Times New Roman"/>
          <w:spacing w:val="2"/>
          <w:sz w:val="32"/>
          <w:szCs w:val="32"/>
        </w:rPr>
        <w:t>政府</w:t>
      </w:r>
      <w:r w:rsidRPr="001876B0">
        <w:rPr>
          <w:rFonts w:ascii="Times New Roman" w:eastAsia="仿宋_GB2312" w:hAnsi="Times New Roman" w:cs="Times New Roman"/>
          <w:spacing w:val="2"/>
          <w:sz w:val="32"/>
          <w:szCs w:val="32"/>
        </w:rPr>
        <w:t>+</w:t>
      </w:r>
      <w:r w:rsidRPr="001876B0">
        <w:rPr>
          <w:rFonts w:ascii="Times New Roman" w:eastAsia="仿宋_GB2312" w:hAnsi="Times New Roman" w:cs="Times New Roman"/>
          <w:spacing w:val="2"/>
          <w:sz w:val="32"/>
          <w:szCs w:val="32"/>
        </w:rPr>
        <w:t>社会</w:t>
      </w:r>
      <w:r w:rsidRPr="001876B0">
        <w:rPr>
          <w:rFonts w:ascii="Times New Roman" w:eastAsia="仿宋_GB2312" w:hAnsi="Times New Roman" w:cs="Times New Roman"/>
          <w:spacing w:val="2"/>
          <w:sz w:val="32"/>
          <w:szCs w:val="32"/>
        </w:rPr>
        <w:t>”</w:t>
      </w:r>
      <w:r w:rsidRPr="001876B0">
        <w:rPr>
          <w:rFonts w:ascii="Times New Roman" w:eastAsia="仿宋_GB2312" w:hAnsi="Times New Roman" w:cs="Times New Roman"/>
          <w:spacing w:val="2"/>
          <w:sz w:val="32"/>
          <w:szCs w:val="32"/>
        </w:rPr>
        <w:t>模式的重特大医疗救助制度，建立起失地农民专项补偿</w:t>
      </w:r>
      <w:r w:rsidR="004418C1" w:rsidRPr="001876B0">
        <w:rPr>
          <w:rFonts w:ascii="Times New Roman" w:eastAsia="仿宋_GB2312" w:hAnsi="Times New Roman" w:cs="Times New Roman"/>
          <w:spacing w:val="2"/>
          <w:sz w:val="32"/>
          <w:szCs w:val="32"/>
        </w:rPr>
        <w:t>和</w:t>
      </w:r>
      <w:r w:rsidRPr="001876B0">
        <w:rPr>
          <w:rFonts w:ascii="Times New Roman" w:eastAsia="仿宋_GB2312" w:hAnsi="Times New Roman" w:cs="Times New Roman"/>
          <w:spacing w:val="2"/>
          <w:sz w:val="32"/>
          <w:szCs w:val="32"/>
        </w:rPr>
        <w:t>社会保障制度，</w:t>
      </w:r>
      <w:r w:rsidR="004418C1" w:rsidRPr="001876B0">
        <w:rPr>
          <w:rFonts w:ascii="Times New Roman" w:eastAsia="仿宋_GB2312" w:hAnsi="Times New Roman" w:cs="Times New Roman"/>
          <w:spacing w:val="2"/>
          <w:sz w:val="32"/>
          <w:szCs w:val="32"/>
        </w:rPr>
        <w:t>社会保障</w:t>
      </w:r>
      <w:r w:rsidR="00312D40" w:rsidRPr="001876B0">
        <w:rPr>
          <w:rFonts w:ascii="Times New Roman" w:eastAsia="仿宋_GB2312" w:hAnsi="Times New Roman" w:cs="Times New Roman"/>
          <w:spacing w:val="2"/>
          <w:sz w:val="32"/>
          <w:szCs w:val="32"/>
        </w:rPr>
        <w:t>制度</w:t>
      </w:r>
      <w:r w:rsidR="004418C1" w:rsidRPr="001876B0">
        <w:rPr>
          <w:rFonts w:ascii="Times New Roman" w:eastAsia="仿宋_GB2312" w:hAnsi="Times New Roman" w:cs="Times New Roman"/>
          <w:spacing w:val="2"/>
          <w:sz w:val="32"/>
          <w:szCs w:val="32"/>
        </w:rPr>
        <w:t>由</w:t>
      </w:r>
      <w:r w:rsidR="004418C1" w:rsidRPr="001876B0">
        <w:rPr>
          <w:rFonts w:ascii="Times New Roman" w:eastAsia="仿宋_GB2312" w:hAnsi="Times New Roman" w:cs="Times New Roman"/>
          <w:spacing w:val="2"/>
          <w:sz w:val="32"/>
          <w:szCs w:val="32"/>
        </w:rPr>
        <w:t>17</w:t>
      </w:r>
      <w:r w:rsidR="004418C1" w:rsidRPr="001876B0">
        <w:rPr>
          <w:rFonts w:ascii="Times New Roman" w:eastAsia="仿宋_GB2312" w:hAnsi="Times New Roman" w:cs="Times New Roman"/>
          <w:spacing w:val="2"/>
          <w:sz w:val="32"/>
          <w:szCs w:val="32"/>
        </w:rPr>
        <w:t>项增加到</w:t>
      </w:r>
      <w:r w:rsidR="004418C1" w:rsidRPr="001876B0">
        <w:rPr>
          <w:rFonts w:ascii="Times New Roman" w:eastAsia="仿宋_GB2312" w:hAnsi="Times New Roman" w:cs="Times New Roman"/>
          <w:spacing w:val="2"/>
          <w:sz w:val="32"/>
          <w:szCs w:val="32"/>
        </w:rPr>
        <w:t>22</w:t>
      </w:r>
      <w:r w:rsidR="004418C1" w:rsidRPr="001876B0">
        <w:rPr>
          <w:rFonts w:ascii="Times New Roman" w:eastAsia="仿宋_GB2312" w:hAnsi="Times New Roman" w:cs="Times New Roman"/>
          <w:spacing w:val="2"/>
          <w:sz w:val="32"/>
          <w:szCs w:val="32"/>
        </w:rPr>
        <w:t>项</w:t>
      </w:r>
      <w:r w:rsidRPr="001876B0">
        <w:rPr>
          <w:rFonts w:ascii="Times New Roman" w:eastAsia="仿宋_GB2312" w:hAnsi="Times New Roman" w:cs="Times New Roman"/>
          <w:spacing w:val="2"/>
          <w:sz w:val="32"/>
          <w:szCs w:val="32"/>
        </w:rPr>
        <w:t>，走在了省市前列。</w:t>
      </w:r>
    </w:p>
    <w:p w:rsidR="00B16C39" w:rsidRPr="001876B0" w:rsidRDefault="00B16C39" w:rsidP="001675EB">
      <w:pPr>
        <w:adjustRightInd w:val="0"/>
        <w:snapToGrid w:val="0"/>
        <w:spacing w:beforeLines="50" w:afterLines="50" w:line="560" w:lineRule="exact"/>
        <w:ind w:firstLineChars="200" w:firstLine="648"/>
        <w:rPr>
          <w:rFonts w:ascii="Times New Roman" w:eastAsia="仿宋_GB2312" w:hAnsi="Times New Roman" w:cs="Times New Roman"/>
          <w:spacing w:val="2"/>
          <w:sz w:val="32"/>
          <w:szCs w:val="32"/>
        </w:rPr>
      </w:pPr>
      <w:r w:rsidRPr="001876B0">
        <w:rPr>
          <w:rFonts w:ascii="Times New Roman" w:eastAsia="仿宋_GB2312" w:hAnsi="Times New Roman" w:cs="Times New Roman"/>
          <w:b/>
          <w:spacing w:val="2"/>
          <w:sz w:val="32"/>
          <w:szCs w:val="32"/>
        </w:rPr>
        <w:t>城乡公共服务水平全面提升。</w:t>
      </w:r>
      <w:r w:rsidR="000C2F96" w:rsidRPr="001876B0">
        <w:rPr>
          <w:rFonts w:ascii="Times New Roman" w:eastAsia="仿宋_GB2312" w:hAnsi="Times New Roman" w:cs="Times New Roman"/>
          <w:spacing w:val="2"/>
          <w:sz w:val="32"/>
          <w:szCs w:val="32"/>
        </w:rPr>
        <w:t>积极创建河北省统筹城乡教育综合改革区，</w:t>
      </w:r>
      <w:r w:rsidR="00C565C6" w:rsidRPr="001876B0">
        <w:rPr>
          <w:rFonts w:ascii="Times New Roman" w:eastAsia="仿宋_GB2312" w:hAnsi="Times New Roman" w:cs="Times New Roman"/>
          <w:spacing w:val="2"/>
          <w:sz w:val="32"/>
          <w:szCs w:val="32"/>
        </w:rPr>
        <w:t>积极实施中小</w:t>
      </w:r>
      <w:proofErr w:type="gramStart"/>
      <w:r w:rsidR="00C565C6" w:rsidRPr="001876B0">
        <w:rPr>
          <w:rFonts w:ascii="Times New Roman" w:eastAsia="仿宋_GB2312" w:hAnsi="Times New Roman" w:cs="Times New Roman"/>
          <w:spacing w:val="2"/>
          <w:sz w:val="32"/>
          <w:szCs w:val="32"/>
        </w:rPr>
        <w:t>幼</w:t>
      </w:r>
      <w:proofErr w:type="gramEnd"/>
      <w:r w:rsidR="00C565C6" w:rsidRPr="001876B0">
        <w:rPr>
          <w:rFonts w:ascii="Times New Roman" w:eastAsia="仿宋_GB2312" w:hAnsi="Times New Roman" w:cs="Times New Roman"/>
          <w:spacing w:val="2"/>
          <w:sz w:val="32"/>
          <w:szCs w:val="32"/>
        </w:rPr>
        <w:t>教育设施新改扩迁建工程</w:t>
      </w:r>
      <w:r w:rsidR="000C2F96" w:rsidRPr="001876B0">
        <w:rPr>
          <w:rFonts w:ascii="Times New Roman" w:eastAsia="仿宋_GB2312" w:hAnsi="Times New Roman" w:cs="Times New Roman"/>
          <w:spacing w:val="2"/>
          <w:sz w:val="32"/>
          <w:szCs w:val="32"/>
        </w:rPr>
        <w:t>和</w:t>
      </w:r>
      <w:r w:rsidR="00C565C6" w:rsidRPr="001876B0">
        <w:rPr>
          <w:rFonts w:ascii="Times New Roman" w:eastAsia="仿宋_GB2312" w:hAnsi="Times New Roman" w:cs="Times New Roman"/>
          <w:spacing w:val="2"/>
          <w:sz w:val="32"/>
          <w:szCs w:val="32"/>
        </w:rPr>
        <w:t>“2121”</w:t>
      </w:r>
      <w:r w:rsidR="00C565C6" w:rsidRPr="001876B0">
        <w:rPr>
          <w:rFonts w:ascii="Times New Roman" w:eastAsia="仿宋_GB2312" w:hAnsi="Times New Roman" w:cs="Times New Roman"/>
          <w:spacing w:val="2"/>
          <w:sz w:val="32"/>
          <w:szCs w:val="32"/>
        </w:rPr>
        <w:t>名师培养工程</w:t>
      </w:r>
      <w:r w:rsidR="00C565C6" w:rsidRPr="001876B0">
        <w:rPr>
          <w:rFonts w:ascii="Times New Roman" w:eastAsia="仿宋_GB2312" w:hAnsi="Times New Roman" w:cs="Times New Roman"/>
          <w:spacing w:val="2"/>
          <w:sz w:val="32"/>
          <w:szCs w:val="32"/>
        </w:rPr>
        <w:t>,</w:t>
      </w:r>
      <w:r w:rsidR="00C565C6" w:rsidRPr="001876B0">
        <w:rPr>
          <w:rFonts w:ascii="Times New Roman" w:eastAsia="仿宋_GB2312" w:hAnsi="Times New Roman" w:cs="Times New Roman"/>
          <w:spacing w:val="2"/>
          <w:sz w:val="32"/>
          <w:szCs w:val="32"/>
        </w:rPr>
        <w:t>教育设施布局更加合理，</w:t>
      </w:r>
      <w:r w:rsidR="003856C5" w:rsidRPr="001876B0">
        <w:rPr>
          <w:rFonts w:ascii="Times New Roman" w:eastAsia="仿宋_GB2312" w:hAnsi="Times New Roman" w:cs="Times New Roman"/>
          <w:spacing w:val="2"/>
          <w:sz w:val="32"/>
          <w:szCs w:val="32"/>
        </w:rPr>
        <w:t>荣获</w:t>
      </w:r>
      <w:r w:rsidR="00C565C6" w:rsidRPr="001876B0">
        <w:rPr>
          <w:rFonts w:ascii="Times New Roman" w:eastAsia="仿宋_GB2312" w:hAnsi="Times New Roman" w:cs="Times New Roman"/>
          <w:spacing w:val="2"/>
          <w:sz w:val="32"/>
          <w:szCs w:val="32"/>
        </w:rPr>
        <w:t>“</w:t>
      </w:r>
      <w:r w:rsidR="00C565C6" w:rsidRPr="001876B0">
        <w:rPr>
          <w:rFonts w:ascii="Times New Roman" w:eastAsia="仿宋_GB2312" w:hAnsi="Times New Roman" w:cs="Times New Roman"/>
          <w:spacing w:val="2"/>
          <w:sz w:val="32"/>
          <w:szCs w:val="32"/>
        </w:rPr>
        <w:t>河北省义务教育均衡发展先进县</w:t>
      </w:r>
      <w:r w:rsidR="00C565C6" w:rsidRPr="001876B0">
        <w:rPr>
          <w:rFonts w:ascii="Times New Roman" w:eastAsia="仿宋_GB2312" w:hAnsi="Times New Roman" w:cs="Times New Roman"/>
          <w:spacing w:val="2"/>
          <w:sz w:val="32"/>
          <w:szCs w:val="32"/>
        </w:rPr>
        <w:t>”</w:t>
      </w:r>
      <w:r w:rsidR="00C565C6" w:rsidRPr="001876B0">
        <w:rPr>
          <w:rFonts w:ascii="Times New Roman" w:eastAsia="仿宋_GB2312" w:hAnsi="Times New Roman" w:cs="Times New Roman"/>
          <w:spacing w:val="2"/>
          <w:sz w:val="32"/>
          <w:szCs w:val="32"/>
        </w:rPr>
        <w:t>荣誉称号</w:t>
      </w:r>
      <w:r w:rsidR="004418C1" w:rsidRPr="001876B0">
        <w:rPr>
          <w:rFonts w:ascii="Times New Roman" w:eastAsia="仿宋_GB2312" w:hAnsi="Times New Roman" w:cs="Times New Roman"/>
          <w:spacing w:val="2"/>
          <w:sz w:val="32"/>
          <w:szCs w:val="32"/>
        </w:rPr>
        <w:t>，义务教育均衡发展代表全市通过国家验收</w:t>
      </w:r>
      <w:r w:rsidR="00C565C6" w:rsidRPr="001876B0">
        <w:rPr>
          <w:rFonts w:ascii="Times New Roman" w:eastAsia="仿宋_GB2312" w:hAnsi="Times New Roman" w:cs="Times New Roman"/>
          <w:spacing w:val="2"/>
          <w:sz w:val="32"/>
          <w:szCs w:val="32"/>
        </w:rPr>
        <w:t>；</w:t>
      </w:r>
      <w:r w:rsidRPr="001876B0">
        <w:rPr>
          <w:rFonts w:ascii="Times New Roman" w:eastAsia="仿宋_GB2312" w:hAnsi="Times New Roman" w:cs="Times New Roman"/>
          <w:spacing w:val="2"/>
          <w:sz w:val="32"/>
          <w:szCs w:val="32"/>
        </w:rPr>
        <w:t>顺利完成县人民医院迁扩建</w:t>
      </w:r>
      <w:r w:rsidR="003856C5" w:rsidRPr="001876B0">
        <w:rPr>
          <w:rFonts w:ascii="Times New Roman" w:eastAsia="仿宋_GB2312" w:hAnsi="Times New Roman" w:cs="Times New Roman"/>
          <w:spacing w:val="2"/>
          <w:sz w:val="32"/>
          <w:szCs w:val="32"/>
        </w:rPr>
        <w:t>、</w:t>
      </w:r>
      <w:r w:rsidRPr="001876B0">
        <w:rPr>
          <w:rFonts w:ascii="Times New Roman" w:eastAsia="仿宋_GB2312" w:hAnsi="Times New Roman" w:cs="Times New Roman"/>
          <w:spacing w:val="2"/>
          <w:sz w:val="32"/>
          <w:szCs w:val="32"/>
        </w:rPr>
        <w:t>5</w:t>
      </w:r>
      <w:r w:rsidRPr="001876B0">
        <w:rPr>
          <w:rFonts w:ascii="Times New Roman" w:eastAsia="仿宋_GB2312" w:hAnsi="Times New Roman" w:cs="Times New Roman"/>
          <w:spacing w:val="2"/>
          <w:sz w:val="32"/>
          <w:szCs w:val="32"/>
        </w:rPr>
        <w:t>所乡镇卫生院和</w:t>
      </w:r>
      <w:r w:rsidRPr="001876B0">
        <w:rPr>
          <w:rFonts w:ascii="Times New Roman" w:eastAsia="仿宋_GB2312" w:hAnsi="Times New Roman" w:cs="Times New Roman"/>
          <w:spacing w:val="2"/>
          <w:sz w:val="32"/>
          <w:szCs w:val="32"/>
        </w:rPr>
        <w:t>60</w:t>
      </w:r>
      <w:r w:rsidRPr="001876B0">
        <w:rPr>
          <w:rFonts w:ascii="Times New Roman" w:eastAsia="仿宋_GB2312" w:hAnsi="Times New Roman" w:cs="Times New Roman"/>
          <w:spacing w:val="2"/>
          <w:sz w:val="32"/>
          <w:szCs w:val="32"/>
        </w:rPr>
        <w:t>所村卫生室新扩建、标准化改造工程，县、镇、村三级医疗设施配套水平明显提升；民族宫建成并投入使用，农家书屋和文化信息资源共享工程、文化大院</w:t>
      </w:r>
      <w:r w:rsidRPr="001876B0">
        <w:rPr>
          <w:rFonts w:ascii="Times New Roman" w:eastAsia="仿宋_GB2312" w:hAnsi="Times New Roman" w:cs="Times New Roman"/>
          <w:spacing w:val="2"/>
          <w:sz w:val="32"/>
          <w:szCs w:val="32"/>
        </w:rPr>
        <w:t>100%</w:t>
      </w:r>
      <w:r w:rsidRPr="001876B0">
        <w:rPr>
          <w:rFonts w:ascii="Times New Roman" w:eastAsia="仿宋_GB2312" w:hAnsi="Times New Roman" w:cs="Times New Roman"/>
          <w:spacing w:val="2"/>
          <w:sz w:val="32"/>
          <w:szCs w:val="32"/>
        </w:rPr>
        <w:t>全覆盖工程顺利完工</w:t>
      </w:r>
      <w:r w:rsidR="00C565C6" w:rsidRPr="001876B0">
        <w:rPr>
          <w:rFonts w:ascii="Times New Roman" w:eastAsia="仿宋_GB2312" w:hAnsi="Times New Roman" w:cs="Times New Roman"/>
          <w:spacing w:val="2"/>
          <w:sz w:val="32"/>
          <w:szCs w:val="32"/>
        </w:rPr>
        <w:t>，组织举办</w:t>
      </w:r>
      <w:r w:rsidR="00C565C6" w:rsidRPr="001876B0">
        <w:rPr>
          <w:rFonts w:ascii="Times New Roman" w:eastAsia="仿宋_GB2312" w:hAnsi="Times New Roman" w:cs="Times New Roman"/>
          <w:spacing w:val="2"/>
          <w:sz w:val="32"/>
          <w:szCs w:val="32"/>
        </w:rPr>
        <w:t>“</w:t>
      </w:r>
      <w:r w:rsidR="00C565C6" w:rsidRPr="001876B0">
        <w:rPr>
          <w:rFonts w:ascii="Times New Roman" w:eastAsia="仿宋_GB2312" w:hAnsi="Times New Roman" w:cs="Times New Roman"/>
          <w:spacing w:val="2"/>
          <w:sz w:val="32"/>
          <w:szCs w:val="32"/>
        </w:rPr>
        <w:t>新春群众文艺汇演</w:t>
      </w:r>
      <w:r w:rsidR="00C565C6" w:rsidRPr="001876B0">
        <w:rPr>
          <w:rFonts w:ascii="Times New Roman" w:eastAsia="仿宋_GB2312" w:hAnsi="Times New Roman" w:cs="Times New Roman"/>
          <w:spacing w:val="2"/>
          <w:sz w:val="32"/>
          <w:szCs w:val="32"/>
        </w:rPr>
        <w:t>”</w:t>
      </w:r>
      <w:r w:rsidR="00C565C6" w:rsidRPr="001876B0">
        <w:rPr>
          <w:rFonts w:ascii="Times New Roman" w:eastAsia="仿宋_GB2312" w:hAnsi="Times New Roman" w:cs="Times New Roman"/>
          <w:spacing w:val="2"/>
          <w:sz w:val="32"/>
          <w:szCs w:val="32"/>
        </w:rPr>
        <w:t>、</w:t>
      </w:r>
      <w:r w:rsidR="00C565C6" w:rsidRPr="001876B0">
        <w:rPr>
          <w:rFonts w:ascii="Times New Roman" w:eastAsia="仿宋_GB2312" w:hAnsi="Times New Roman" w:cs="Times New Roman"/>
          <w:spacing w:val="2"/>
          <w:sz w:val="32"/>
          <w:szCs w:val="32"/>
        </w:rPr>
        <w:t>“</w:t>
      </w:r>
      <w:r w:rsidR="00C565C6" w:rsidRPr="001876B0">
        <w:rPr>
          <w:rFonts w:ascii="Times New Roman" w:eastAsia="仿宋_GB2312" w:hAnsi="Times New Roman" w:cs="Times New Roman"/>
          <w:spacing w:val="2"/>
          <w:sz w:val="32"/>
          <w:szCs w:val="32"/>
        </w:rPr>
        <w:t>迎县庆</w:t>
      </w:r>
      <w:r w:rsidR="00C565C6" w:rsidRPr="001876B0">
        <w:rPr>
          <w:rFonts w:ascii="Times New Roman" w:eastAsia="仿宋_GB2312" w:hAnsi="Times New Roman" w:cs="Times New Roman"/>
          <w:spacing w:val="2"/>
          <w:sz w:val="32"/>
          <w:szCs w:val="32"/>
        </w:rPr>
        <w:t>”</w:t>
      </w:r>
      <w:r w:rsidR="00C565C6" w:rsidRPr="001876B0">
        <w:rPr>
          <w:rFonts w:ascii="Times New Roman" w:eastAsia="仿宋_GB2312" w:hAnsi="Times New Roman" w:cs="Times New Roman"/>
          <w:spacing w:val="2"/>
          <w:sz w:val="32"/>
          <w:szCs w:val="32"/>
        </w:rPr>
        <w:t>全民健身运动会等多项文艺体育活动，居民文化体育活动极大丰富</w:t>
      </w:r>
      <w:r w:rsidRPr="001876B0">
        <w:rPr>
          <w:rFonts w:ascii="Times New Roman" w:eastAsia="仿宋_GB2312" w:hAnsi="Times New Roman" w:cs="Times New Roman"/>
          <w:spacing w:val="2"/>
          <w:sz w:val="32"/>
          <w:szCs w:val="32"/>
        </w:rPr>
        <w:t>；</w:t>
      </w:r>
      <w:r w:rsidRPr="001876B0">
        <w:rPr>
          <w:rFonts w:ascii="Times New Roman" w:eastAsia="仿宋_GB2312" w:hAnsi="Times New Roman" w:cs="Times New Roman"/>
          <w:spacing w:val="2"/>
          <w:sz w:val="32"/>
          <w:szCs w:val="32"/>
        </w:rPr>
        <w:t>“</w:t>
      </w:r>
      <w:r w:rsidRPr="001876B0">
        <w:rPr>
          <w:rFonts w:ascii="Times New Roman" w:eastAsia="仿宋_GB2312" w:hAnsi="Times New Roman" w:cs="Times New Roman"/>
          <w:spacing w:val="2"/>
          <w:sz w:val="32"/>
          <w:szCs w:val="32"/>
        </w:rPr>
        <w:t>星火</w:t>
      </w:r>
      <w:r w:rsidRPr="001876B0">
        <w:rPr>
          <w:rFonts w:ascii="Times New Roman" w:eastAsia="仿宋_GB2312" w:hAnsi="Times New Roman" w:cs="Times New Roman"/>
          <w:spacing w:val="2"/>
          <w:sz w:val="32"/>
          <w:szCs w:val="32"/>
        </w:rPr>
        <w:t>12396</w:t>
      </w:r>
      <w:r w:rsidRPr="001876B0">
        <w:rPr>
          <w:rFonts w:ascii="Times New Roman" w:eastAsia="仿宋_GB2312" w:hAnsi="Times New Roman" w:cs="Times New Roman"/>
          <w:spacing w:val="2"/>
          <w:sz w:val="32"/>
          <w:szCs w:val="32"/>
        </w:rPr>
        <w:t>服务平台</w:t>
      </w:r>
      <w:r w:rsidRPr="001876B0">
        <w:rPr>
          <w:rFonts w:ascii="Times New Roman" w:eastAsia="仿宋_GB2312" w:hAnsi="Times New Roman" w:cs="Times New Roman"/>
          <w:spacing w:val="2"/>
          <w:sz w:val="32"/>
          <w:szCs w:val="32"/>
        </w:rPr>
        <w:t>”</w:t>
      </w:r>
      <w:r w:rsidRPr="001876B0">
        <w:rPr>
          <w:rFonts w:ascii="Times New Roman" w:eastAsia="仿宋_GB2312" w:hAnsi="Times New Roman" w:cs="Times New Roman"/>
          <w:spacing w:val="2"/>
          <w:sz w:val="32"/>
          <w:szCs w:val="32"/>
        </w:rPr>
        <w:t>科技惠农项目建成并投入使用，</w:t>
      </w:r>
      <w:r w:rsidR="00C565C6" w:rsidRPr="001876B0">
        <w:rPr>
          <w:rFonts w:ascii="Times New Roman" w:eastAsia="仿宋_GB2312" w:hAnsi="Times New Roman" w:cs="Times New Roman"/>
          <w:spacing w:val="2"/>
          <w:sz w:val="32"/>
          <w:szCs w:val="32"/>
        </w:rPr>
        <w:t>专利申请量及专利授权量</w:t>
      </w:r>
      <w:r w:rsidR="00162FB5" w:rsidRPr="001876B0">
        <w:rPr>
          <w:rFonts w:ascii="Times New Roman" w:eastAsia="仿宋_GB2312" w:hAnsi="Times New Roman" w:cs="Times New Roman"/>
          <w:spacing w:val="2"/>
          <w:sz w:val="32"/>
          <w:szCs w:val="32"/>
        </w:rPr>
        <w:t>较</w:t>
      </w:r>
      <w:r w:rsidR="00162FB5" w:rsidRPr="001876B0">
        <w:rPr>
          <w:rFonts w:ascii="Times New Roman" w:eastAsia="仿宋_GB2312" w:hAnsi="Times New Roman" w:cs="Times New Roman"/>
          <w:spacing w:val="2"/>
          <w:sz w:val="32"/>
          <w:szCs w:val="32"/>
        </w:rPr>
        <w:t>“</w:t>
      </w:r>
      <w:r w:rsidR="00162FB5" w:rsidRPr="001876B0">
        <w:rPr>
          <w:rFonts w:ascii="Times New Roman" w:eastAsia="仿宋_GB2312" w:hAnsi="Times New Roman" w:cs="Times New Roman"/>
          <w:spacing w:val="2"/>
          <w:sz w:val="32"/>
          <w:szCs w:val="32"/>
        </w:rPr>
        <w:t>十一五</w:t>
      </w:r>
      <w:r w:rsidR="00162FB5" w:rsidRPr="001876B0">
        <w:rPr>
          <w:rFonts w:ascii="Times New Roman" w:eastAsia="仿宋_GB2312" w:hAnsi="Times New Roman" w:cs="Times New Roman"/>
          <w:spacing w:val="2"/>
          <w:sz w:val="32"/>
          <w:szCs w:val="32"/>
        </w:rPr>
        <w:t>”</w:t>
      </w:r>
      <w:r w:rsidR="00162FB5" w:rsidRPr="001876B0">
        <w:rPr>
          <w:rFonts w:ascii="Times New Roman" w:eastAsia="仿宋_GB2312" w:hAnsi="Times New Roman" w:cs="Times New Roman"/>
          <w:spacing w:val="2"/>
          <w:sz w:val="32"/>
          <w:szCs w:val="32"/>
        </w:rPr>
        <w:t>末期</w:t>
      </w:r>
      <w:r w:rsidR="00C565C6" w:rsidRPr="001876B0">
        <w:rPr>
          <w:rFonts w:ascii="Times New Roman" w:eastAsia="仿宋_GB2312" w:hAnsi="Times New Roman" w:cs="Times New Roman"/>
          <w:spacing w:val="2"/>
          <w:sz w:val="32"/>
          <w:szCs w:val="32"/>
        </w:rPr>
        <w:t>分别增长</w:t>
      </w:r>
      <w:r w:rsidR="00C565C6" w:rsidRPr="001876B0">
        <w:rPr>
          <w:rFonts w:ascii="Times New Roman" w:eastAsia="仿宋_GB2312" w:hAnsi="Times New Roman" w:cs="Times New Roman"/>
          <w:spacing w:val="2"/>
          <w:sz w:val="32"/>
          <w:szCs w:val="32"/>
        </w:rPr>
        <w:t>78%</w:t>
      </w:r>
      <w:r w:rsidR="00C565C6" w:rsidRPr="001876B0">
        <w:rPr>
          <w:rFonts w:ascii="Times New Roman" w:eastAsia="仿宋_GB2312" w:hAnsi="Times New Roman" w:cs="Times New Roman"/>
          <w:spacing w:val="2"/>
          <w:sz w:val="32"/>
          <w:szCs w:val="32"/>
        </w:rPr>
        <w:t>和</w:t>
      </w:r>
      <w:r w:rsidR="00C565C6" w:rsidRPr="001876B0">
        <w:rPr>
          <w:rFonts w:ascii="Times New Roman" w:eastAsia="仿宋_GB2312" w:hAnsi="Times New Roman" w:cs="Times New Roman"/>
          <w:spacing w:val="2"/>
          <w:sz w:val="32"/>
          <w:szCs w:val="32"/>
        </w:rPr>
        <w:t>59%</w:t>
      </w:r>
      <w:r w:rsidR="00C565C6" w:rsidRPr="001876B0">
        <w:rPr>
          <w:rFonts w:ascii="Times New Roman" w:eastAsia="仿宋_GB2312" w:hAnsi="Times New Roman" w:cs="Times New Roman"/>
          <w:spacing w:val="2"/>
          <w:sz w:val="32"/>
          <w:szCs w:val="32"/>
        </w:rPr>
        <w:t>，科技成果转化率达</w:t>
      </w:r>
      <w:r w:rsidR="00C565C6" w:rsidRPr="001876B0">
        <w:rPr>
          <w:rFonts w:ascii="Times New Roman" w:eastAsia="仿宋_GB2312" w:hAnsi="Times New Roman" w:cs="Times New Roman"/>
          <w:spacing w:val="2"/>
          <w:sz w:val="32"/>
          <w:szCs w:val="32"/>
        </w:rPr>
        <w:t>90%</w:t>
      </w:r>
      <w:r w:rsidR="00C565C6" w:rsidRPr="001876B0">
        <w:rPr>
          <w:rFonts w:ascii="Times New Roman" w:eastAsia="仿宋_GB2312" w:hAnsi="Times New Roman" w:cs="Times New Roman"/>
          <w:spacing w:val="2"/>
          <w:sz w:val="32"/>
          <w:szCs w:val="32"/>
        </w:rPr>
        <w:t>，获得省、市级科技进步奖</w:t>
      </w:r>
      <w:r w:rsidR="00C565C6" w:rsidRPr="001876B0">
        <w:rPr>
          <w:rFonts w:ascii="Times New Roman" w:eastAsia="仿宋_GB2312" w:hAnsi="Times New Roman" w:cs="Times New Roman"/>
          <w:spacing w:val="2"/>
          <w:sz w:val="32"/>
          <w:szCs w:val="32"/>
        </w:rPr>
        <w:t>7</w:t>
      </w:r>
      <w:r w:rsidR="00C565C6" w:rsidRPr="001876B0">
        <w:rPr>
          <w:rFonts w:ascii="Times New Roman" w:eastAsia="仿宋_GB2312" w:hAnsi="Times New Roman" w:cs="Times New Roman"/>
          <w:spacing w:val="2"/>
          <w:sz w:val="32"/>
          <w:szCs w:val="32"/>
        </w:rPr>
        <w:t>项，科技创新能力逐步提高</w:t>
      </w:r>
      <w:r w:rsidRPr="001876B0">
        <w:rPr>
          <w:rFonts w:ascii="Times New Roman" w:eastAsia="仿宋_GB2312" w:hAnsi="Times New Roman" w:cs="Times New Roman"/>
          <w:spacing w:val="2"/>
          <w:sz w:val="32"/>
          <w:szCs w:val="32"/>
        </w:rPr>
        <w:t>。</w:t>
      </w:r>
    </w:p>
    <w:p w:rsidR="00B16C39" w:rsidRPr="001876B0" w:rsidRDefault="00B16C39" w:rsidP="001675EB">
      <w:pPr>
        <w:adjustRightInd w:val="0"/>
        <w:snapToGrid w:val="0"/>
        <w:spacing w:beforeLines="50" w:afterLines="50" w:line="560" w:lineRule="exact"/>
        <w:ind w:firstLineChars="200" w:firstLine="648"/>
        <w:rPr>
          <w:rFonts w:ascii="Times New Roman" w:eastAsia="仿宋_GB2312" w:hAnsi="Times New Roman" w:cs="Times New Roman"/>
          <w:spacing w:val="2"/>
          <w:sz w:val="32"/>
          <w:szCs w:val="32"/>
        </w:rPr>
      </w:pPr>
      <w:r w:rsidRPr="001876B0">
        <w:rPr>
          <w:rFonts w:ascii="Times New Roman" w:eastAsia="仿宋_GB2312" w:hAnsi="Times New Roman" w:cs="Times New Roman"/>
          <w:b/>
          <w:spacing w:val="2"/>
          <w:sz w:val="32"/>
          <w:szCs w:val="32"/>
        </w:rPr>
        <w:t>民族工作成果丰硕。</w:t>
      </w:r>
      <w:r w:rsidRPr="001876B0">
        <w:rPr>
          <w:rFonts w:ascii="Times New Roman" w:eastAsia="仿宋_GB2312" w:hAnsi="Times New Roman" w:cs="Times New Roman"/>
          <w:spacing w:val="2"/>
          <w:sz w:val="32"/>
          <w:szCs w:val="32"/>
        </w:rPr>
        <w:t>进一步巩固平等、团结、互助、和谐的民族关系，</w:t>
      </w:r>
      <w:r w:rsidR="00120577" w:rsidRPr="001876B0">
        <w:rPr>
          <w:rFonts w:ascii="Times New Roman" w:eastAsia="仿宋_GB2312" w:hAnsi="Times New Roman" w:cs="Times New Roman"/>
          <w:spacing w:val="2"/>
          <w:sz w:val="32"/>
          <w:szCs w:val="32"/>
        </w:rPr>
        <w:t>广泛开展民族团结进步创建活动，</w:t>
      </w:r>
      <w:r w:rsidR="00BB27C9" w:rsidRPr="001876B0">
        <w:rPr>
          <w:rFonts w:ascii="Times New Roman" w:eastAsia="仿宋_GB2312" w:hAnsi="Times New Roman" w:cs="Times New Roman"/>
          <w:spacing w:val="2"/>
          <w:sz w:val="32"/>
          <w:szCs w:val="32"/>
        </w:rPr>
        <w:t>推动各民族共同团结进步、共同繁荣发展</w:t>
      </w:r>
      <w:r w:rsidRPr="001876B0">
        <w:rPr>
          <w:rFonts w:ascii="Times New Roman" w:eastAsia="仿宋_GB2312" w:hAnsi="Times New Roman" w:cs="Times New Roman"/>
          <w:spacing w:val="2"/>
          <w:sz w:val="32"/>
          <w:szCs w:val="32"/>
        </w:rPr>
        <w:t>，荣获</w:t>
      </w:r>
      <w:r w:rsidRPr="001876B0">
        <w:rPr>
          <w:rFonts w:ascii="Times New Roman" w:eastAsia="仿宋_GB2312" w:hAnsi="Times New Roman" w:cs="Times New Roman"/>
          <w:spacing w:val="2"/>
          <w:sz w:val="32"/>
          <w:szCs w:val="32"/>
        </w:rPr>
        <w:t>“</w:t>
      </w:r>
      <w:r w:rsidRPr="001876B0">
        <w:rPr>
          <w:rFonts w:ascii="Times New Roman" w:eastAsia="仿宋_GB2312" w:hAnsi="Times New Roman" w:cs="Times New Roman"/>
          <w:spacing w:val="2"/>
          <w:sz w:val="32"/>
          <w:szCs w:val="32"/>
        </w:rPr>
        <w:t>全国民族自治县（旗）科学发展示范县</w:t>
      </w:r>
      <w:r w:rsidRPr="001876B0">
        <w:rPr>
          <w:rFonts w:ascii="Times New Roman" w:eastAsia="仿宋_GB2312" w:hAnsi="Times New Roman" w:cs="Times New Roman"/>
          <w:spacing w:val="2"/>
          <w:sz w:val="32"/>
          <w:szCs w:val="32"/>
        </w:rPr>
        <w:t>”</w:t>
      </w:r>
      <w:r w:rsidRPr="001876B0">
        <w:rPr>
          <w:rFonts w:ascii="Times New Roman" w:eastAsia="仿宋_GB2312" w:hAnsi="Times New Roman" w:cs="Times New Roman"/>
          <w:spacing w:val="2"/>
          <w:sz w:val="32"/>
          <w:szCs w:val="32"/>
        </w:rPr>
        <w:t>、</w:t>
      </w:r>
      <w:r w:rsidR="00120577" w:rsidRPr="001876B0">
        <w:rPr>
          <w:rFonts w:ascii="Times New Roman" w:eastAsia="仿宋_GB2312" w:hAnsi="Times New Roman" w:cs="Times New Roman"/>
          <w:spacing w:val="2"/>
          <w:sz w:val="32"/>
          <w:szCs w:val="32"/>
        </w:rPr>
        <w:t>“</w:t>
      </w:r>
      <w:r w:rsidR="00120577" w:rsidRPr="001876B0">
        <w:rPr>
          <w:rFonts w:ascii="Times New Roman" w:eastAsia="仿宋_GB2312" w:hAnsi="Times New Roman" w:cs="Times New Roman"/>
          <w:spacing w:val="2"/>
          <w:sz w:val="32"/>
          <w:szCs w:val="32"/>
        </w:rPr>
        <w:t>全国民族团结进步模范集体</w:t>
      </w:r>
      <w:r w:rsidR="00120577" w:rsidRPr="001876B0">
        <w:rPr>
          <w:rFonts w:ascii="Times New Roman" w:eastAsia="仿宋_GB2312" w:hAnsi="Times New Roman" w:cs="Times New Roman"/>
          <w:spacing w:val="2"/>
          <w:sz w:val="32"/>
          <w:szCs w:val="32"/>
        </w:rPr>
        <w:t>”</w:t>
      </w:r>
      <w:r w:rsidR="00120577" w:rsidRPr="001876B0">
        <w:rPr>
          <w:rFonts w:ascii="Times New Roman" w:eastAsia="仿宋_GB2312" w:hAnsi="Times New Roman" w:cs="Times New Roman"/>
          <w:spacing w:val="2"/>
          <w:sz w:val="32"/>
          <w:szCs w:val="32"/>
        </w:rPr>
        <w:t>、</w:t>
      </w:r>
      <w:r w:rsidRPr="001876B0">
        <w:rPr>
          <w:rFonts w:ascii="Times New Roman" w:eastAsia="仿宋_GB2312" w:hAnsi="Times New Roman" w:cs="Times New Roman"/>
          <w:spacing w:val="2"/>
          <w:sz w:val="32"/>
          <w:szCs w:val="32"/>
        </w:rPr>
        <w:t>“</w:t>
      </w:r>
      <w:r w:rsidRPr="001876B0">
        <w:rPr>
          <w:rFonts w:ascii="Times New Roman" w:eastAsia="仿宋_GB2312" w:hAnsi="Times New Roman" w:cs="Times New Roman"/>
          <w:spacing w:val="2"/>
          <w:sz w:val="32"/>
          <w:szCs w:val="32"/>
        </w:rPr>
        <w:t>全国民族团结进步创建</w:t>
      </w:r>
      <w:r w:rsidRPr="001876B0">
        <w:rPr>
          <w:rFonts w:ascii="Times New Roman" w:eastAsia="仿宋_GB2312" w:hAnsi="Times New Roman" w:cs="Times New Roman"/>
          <w:spacing w:val="2"/>
          <w:sz w:val="32"/>
          <w:szCs w:val="32"/>
        </w:rPr>
        <w:lastRenderedPageBreak/>
        <w:t>活动示范县</w:t>
      </w:r>
      <w:r w:rsidRPr="001876B0">
        <w:rPr>
          <w:rFonts w:ascii="Times New Roman" w:eastAsia="仿宋_GB2312" w:hAnsi="Times New Roman" w:cs="Times New Roman"/>
          <w:spacing w:val="2"/>
          <w:sz w:val="32"/>
          <w:szCs w:val="32"/>
        </w:rPr>
        <w:t>”</w:t>
      </w:r>
      <w:r w:rsidRPr="001876B0">
        <w:rPr>
          <w:rFonts w:ascii="Times New Roman" w:eastAsia="仿宋_GB2312" w:hAnsi="Times New Roman" w:cs="Times New Roman"/>
          <w:spacing w:val="2"/>
          <w:sz w:val="32"/>
          <w:szCs w:val="32"/>
        </w:rPr>
        <w:t>等荣誉称号；加强民族政策落实力度，扶持民族企业发展壮大，南王庄村</w:t>
      </w:r>
      <w:r w:rsidR="00F109DB" w:rsidRPr="001876B0">
        <w:rPr>
          <w:rFonts w:ascii="Times New Roman" w:eastAsia="仿宋_GB2312" w:hAnsi="Times New Roman" w:cs="Times New Roman"/>
          <w:spacing w:val="2"/>
          <w:sz w:val="32"/>
          <w:szCs w:val="32"/>
        </w:rPr>
        <w:t>、小厂村成功申报</w:t>
      </w:r>
      <w:r w:rsidRPr="001876B0">
        <w:rPr>
          <w:rFonts w:ascii="Times New Roman" w:eastAsia="仿宋_GB2312" w:hAnsi="Times New Roman" w:cs="Times New Roman"/>
          <w:spacing w:val="2"/>
          <w:sz w:val="32"/>
          <w:szCs w:val="32"/>
        </w:rPr>
        <w:t>省级</w:t>
      </w:r>
      <w:r w:rsidRPr="001876B0">
        <w:rPr>
          <w:rFonts w:ascii="Times New Roman" w:eastAsia="仿宋_GB2312" w:hAnsi="Times New Roman" w:cs="Times New Roman"/>
          <w:spacing w:val="2"/>
          <w:sz w:val="32"/>
          <w:szCs w:val="32"/>
        </w:rPr>
        <w:t>“</w:t>
      </w:r>
      <w:r w:rsidRPr="001876B0">
        <w:rPr>
          <w:rFonts w:ascii="Times New Roman" w:eastAsia="仿宋_GB2312" w:hAnsi="Times New Roman" w:cs="Times New Roman"/>
          <w:spacing w:val="2"/>
          <w:sz w:val="32"/>
          <w:szCs w:val="32"/>
        </w:rPr>
        <w:t>少数民族特色村寨</w:t>
      </w:r>
      <w:r w:rsidRPr="001876B0">
        <w:rPr>
          <w:rFonts w:ascii="Times New Roman" w:eastAsia="仿宋_GB2312" w:hAnsi="Times New Roman" w:cs="Times New Roman"/>
          <w:spacing w:val="2"/>
          <w:sz w:val="32"/>
          <w:szCs w:val="32"/>
        </w:rPr>
        <w:t>”</w:t>
      </w:r>
      <w:r w:rsidRPr="001876B0">
        <w:rPr>
          <w:rFonts w:ascii="Times New Roman" w:eastAsia="仿宋_GB2312" w:hAnsi="Times New Roman" w:cs="Times New Roman"/>
          <w:spacing w:val="2"/>
          <w:sz w:val="32"/>
          <w:szCs w:val="32"/>
        </w:rPr>
        <w:t>。</w:t>
      </w:r>
    </w:p>
    <w:p w:rsidR="00B16C39" w:rsidRPr="001876B0" w:rsidRDefault="00B16C39" w:rsidP="001675EB">
      <w:pPr>
        <w:adjustRightInd w:val="0"/>
        <w:snapToGrid w:val="0"/>
        <w:spacing w:beforeLines="50" w:afterLines="50" w:line="560" w:lineRule="exact"/>
        <w:ind w:firstLineChars="200" w:firstLine="648"/>
        <w:rPr>
          <w:rFonts w:ascii="Times New Roman" w:eastAsia="仿宋_GB2312" w:hAnsi="Times New Roman" w:cs="Times New Roman"/>
          <w:spacing w:val="2"/>
          <w:sz w:val="32"/>
          <w:szCs w:val="32"/>
        </w:rPr>
      </w:pPr>
      <w:r w:rsidRPr="001876B0">
        <w:rPr>
          <w:rFonts w:ascii="Times New Roman" w:eastAsia="仿宋_GB2312" w:hAnsi="Times New Roman" w:cs="Times New Roman"/>
          <w:b/>
          <w:spacing w:val="2"/>
          <w:sz w:val="32"/>
          <w:szCs w:val="32"/>
        </w:rPr>
        <w:t>社会治安和其他事业成绩突出。</w:t>
      </w:r>
      <w:r w:rsidRPr="001876B0">
        <w:rPr>
          <w:rFonts w:ascii="Times New Roman" w:eastAsia="仿宋_GB2312" w:hAnsi="Times New Roman" w:cs="Times New Roman"/>
          <w:spacing w:val="2"/>
          <w:sz w:val="32"/>
          <w:szCs w:val="32"/>
        </w:rPr>
        <w:t>狠抓平安创建工作，构建</w:t>
      </w:r>
      <w:r w:rsidR="00B02178" w:rsidRPr="001876B0">
        <w:rPr>
          <w:rFonts w:ascii="Times New Roman" w:eastAsia="仿宋_GB2312" w:hAnsi="Times New Roman" w:cs="Times New Roman"/>
          <w:spacing w:val="2"/>
          <w:sz w:val="32"/>
          <w:szCs w:val="32"/>
        </w:rPr>
        <w:t>“</w:t>
      </w:r>
      <w:r w:rsidR="00B02178" w:rsidRPr="001876B0">
        <w:rPr>
          <w:rFonts w:ascii="Times New Roman" w:eastAsia="仿宋_GB2312" w:hAnsi="Times New Roman" w:cs="Times New Roman"/>
          <w:spacing w:val="2"/>
          <w:sz w:val="32"/>
          <w:szCs w:val="32"/>
        </w:rPr>
        <w:t>大平安</w:t>
      </w:r>
      <w:r w:rsidR="00B02178" w:rsidRPr="001876B0">
        <w:rPr>
          <w:rFonts w:ascii="Times New Roman" w:eastAsia="仿宋_GB2312" w:hAnsi="Times New Roman" w:cs="Times New Roman"/>
          <w:spacing w:val="2"/>
          <w:sz w:val="32"/>
          <w:szCs w:val="32"/>
        </w:rPr>
        <w:t>”</w:t>
      </w:r>
      <w:r w:rsidRPr="001876B0">
        <w:rPr>
          <w:rFonts w:ascii="Times New Roman" w:eastAsia="仿宋_GB2312" w:hAnsi="Times New Roman" w:cs="Times New Roman"/>
          <w:spacing w:val="2"/>
          <w:sz w:val="32"/>
          <w:szCs w:val="32"/>
        </w:rPr>
        <w:t>格局，</w:t>
      </w:r>
      <w:r w:rsidR="004418C1" w:rsidRPr="001876B0">
        <w:rPr>
          <w:rFonts w:ascii="Times New Roman" w:eastAsia="仿宋_GB2312" w:hAnsi="Times New Roman" w:cs="Times New Roman"/>
          <w:spacing w:val="2"/>
          <w:sz w:val="32"/>
          <w:szCs w:val="32"/>
        </w:rPr>
        <w:t>社会治安综合治理和安全生产监督管理水平不断提高，</w:t>
      </w:r>
      <w:r w:rsidRPr="001876B0">
        <w:rPr>
          <w:rFonts w:ascii="Times New Roman" w:eastAsia="仿宋_GB2312" w:hAnsi="Times New Roman" w:cs="Times New Roman"/>
          <w:spacing w:val="2"/>
          <w:sz w:val="32"/>
          <w:szCs w:val="32"/>
        </w:rPr>
        <w:t>荣获全市唯一</w:t>
      </w:r>
      <w:r w:rsidR="00B02178" w:rsidRPr="001876B0">
        <w:rPr>
          <w:rFonts w:ascii="Times New Roman" w:eastAsia="仿宋_GB2312" w:hAnsi="Times New Roman" w:cs="Times New Roman"/>
          <w:spacing w:val="2"/>
          <w:sz w:val="32"/>
          <w:szCs w:val="32"/>
        </w:rPr>
        <w:t>的</w:t>
      </w:r>
      <w:r w:rsidRPr="001876B0">
        <w:rPr>
          <w:rFonts w:ascii="Times New Roman" w:eastAsia="仿宋_GB2312" w:hAnsi="Times New Roman" w:cs="Times New Roman"/>
          <w:spacing w:val="2"/>
          <w:sz w:val="32"/>
          <w:szCs w:val="32"/>
        </w:rPr>
        <w:t>“</w:t>
      </w:r>
      <w:r w:rsidRPr="001876B0">
        <w:rPr>
          <w:rFonts w:ascii="Times New Roman" w:eastAsia="仿宋_GB2312" w:hAnsi="Times New Roman" w:cs="Times New Roman"/>
          <w:spacing w:val="2"/>
          <w:sz w:val="32"/>
          <w:szCs w:val="32"/>
        </w:rPr>
        <w:t>省级平安县</w:t>
      </w:r>
      <w:r w:rsidRPr="001876B0">
        <w:rPr>
          <w:rFonts w:ascii="Times New Roman" w:eastAsia="仿宋_GB2312" w:hAnsi="Times New Roman" w:cs="Times New Roman"/>
          <w:spacing w:val="2"/>
          <w:sz w:val="32"/>
          <w:szCs w:val="32"/>
        </w:rPr>
        <w:t>”</w:t>
      </w:r>
      <w:r w:rsidRPr="001876B0">
        <w:rPr>
          <w:rFonts w:ascii="Times New Roman" w:eastAsia="仿宋_GB2312" w:hAnsi="Times New Roman" w:cs="Times New Roman"/>
          <w:spacing w:val="2"/>
          <w:sz w:val="32"/>
          <w:szCs w:val="32"/>
        </w:rPr>
        <w:t>称号；广播电视、人口计生、妇女儿童、残疾人等各项事业取得长足发展。</w:t>
      </w:r>
    </w:p>
    <w:p w:rsidR="009F03B7" w:rsidRPr="001876B0" w:rsidRDefault="00C80AC6"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8" w:name="_Toc441568681"/>
      <w:r w:rsidRPr="001876B0">
        <w:rPr>
          <w:rFonts w:ascii="Times New Roman" w:eastAsia="楷体_GB2312" w:hAnsi="Times New Roman" w:cs="Times New Roman"/>
          <w:bCs w:val="0"/>
          <w:kern w:val="0"/>
          <w:szCs w:val="28"/>
        </w:rPr>
        <w:t>四、生态建设全面推进，</w:t>
      </w:r>
      <w:proofErr w:type="gramStart"/>
      <w:r w:rsidRPr="001876B0">
        <w:rPr>
          <w:rFonts w:ascii="Times New Roman" w:eastAsia="楷体_GB2312" w:hAnsi="Times New Roman" w:cs="Times New Roman"/>
          <w:bCs w:val="0"/>
          <w:kern w:val="0"/>
          <w:szCs w:val="28"/>
        </w:rPr>
        <w:t>绿美大厂</w:t>
      </w:r>
      <w:proofErr w:type="gramEnd"/>
      <w:r w:rsidRPr="001876B0">
        <w:rPr>
          <w:rFonts w:ascii="Times New Roman" w:eastAsia="楷体_GB2312" w:hAnsi="Times New Roman" w:cs="Times New Roman"/>
          <w:bCs w:val="0"/>
          <w:kern w:val="0"/>
          <w:szCs w:val="28"/>
        </w:rPr>
        <w:t>雏形初现</w:t>
      </w:r>
      <w:bookmarkEnd w:id="8"/>
    </w:p>
    <w:p w:rsidR="00B16C39" w:rsidRPr="001876B0" w:rsidRDefault="00373620" w:rsidP="001675EB">
      <w:pPr>
        <w:spacing w:beforeLines="50" w:afterLines="50" w:line="560" w:lineRule="exact"/>
        <w:ind w:firstLineChars="200" w:firstLine="640"/>
        <w:rPr>
          <w:rFonts w:ascii="Times New Roman" w:eastAsia="仿宋_GB2312" w:hAnsi="Times New Roman" w:cs="Times New Roman"/>
          <w:sz w:val="32"/>
          <w:szCs w:val="28"/>
        </w:rPr>
      </w:pP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十二五</w:t>
      </w: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时期</w:t>
      </w:r>
      <w:r w:rsidR="00B16C39" w:rsidRPr="001876B0">
        <w:rPr>
          <w:rFonts w:ascii="Times New Roman" w:eastAsia="仿宋_GB2312" w:hAnsi="Times New Roman" w:cs="Times New Roman"/>
          <w:sz w:val="32"/>
          <w:szCs w:val="32"/>
        </w:rPr>
        <w:t>，大厂</w:t>
      </w:r>
      <w:r w:rsidR="00060DD9" w:rsidRPr="001876B0">
        <w:rPr>
          <w:rFonts w:ascii="Times New Roman" w:eastAsia="仿宋_GB2312" w:hAnsi="Times New Roman" w:cs="Times New Roman"/>
          <w:sz w:val="32"/>
          <w:szCs w:val="32"/>
        </w:rPr>
        <w:t>全方位推进</w:t>
      </w:r>
      <w:r w:rsidR="00B16C39" w:rsidRPr="001876B0">
        <w:rPr>
          <w:rFonts w:ascii="Times New Roman" w:eastAsia="仿宋_GB2312" w:hAnsi="Times New Roman" w:cs="Times New Roman"/>
          <w:sz w:val="32"/>
          <w:szCs w:val="32"/>
        </w:rPr>
        <w:t>节能减排、生态建设与治理，</w:t>
      </w:r>
      <w:r w:rsidR="00060DD9" w:rsidRPr="001876B0">
        <w:rPr>
          <w:rFonts w:ascii="Times New Roman" w:eastAsia="仿宋_GB2312" w:hAnsi="Times New Roman" w:cs="Times New Roman"/>
          <w:sz w:val="32"/>
          <w:szCs w:val="32"/>
        </w:rPr>
        <w:t>高标准建成省级园林县城，先后荣获河北省</w:t>
      </w:r>
      <w:r w:rsidR="00060DD9" w:rsidRPr="001876B0">
        <w:rPr>
          <w:rFonts w:ascii="Times New Roman" w:eastAsia="仿宋_GB2312" w:hAnsi="Times New Roman" w:cs="Times New Roman"/>
          <w:sz w:val="32"/>
          <w:szCs w:val="32"/>
        </w:rPr>
        <w:t>“</w:t>
      </w:r>
      <w:r w:rsidR="00060DD9" w:rsidRPr="001876B0">
        <w:rPr>
          <w:rFonts w:ascii="Times New Roman" w:eastAsia="仿宋_GB2312" w:hAnsi="Times New Roman" w:cs="Times New Roman"/>
          <w:sz w:val="32"/>
          <w:szCs w:val="32"/>
        </w:rPr>
        <w:t>人居环境奖</w:t>
      </w:r>
      <w:r w:rsidR="00060DD9" w:rsidRPr="001876B0">
        <w:rPr>
          <w:rFonts w:ascii="Times New Roman" w:eastAsia="仿宋_GB2312" w:hAnsi="Times New Roman" w:cs="Times New Roman"/>
          <w:sz w:val="32"/>
          <w:szCs w:val="32"/>
        </w:rPr>
        <w:t>”</w:t>
      </w:r>
      <w:r w:rsidR="00060DD9" w:rsidRPr="001876B0">
        <w:rPr>
          <w:rFonts w:ascii="Times New Roman" w:eastAsia="仿宋_GB2312" w:hAnsi="Times New Roman" w:cs="Times New Roman"/>
          <w:sz w:val="32"/>
          <w:szCs w:val="32"/>
        </w:rPr>
        <w:t>、</w:t>
      </w:r>
      <w:r w:rsidR="00060DD9" w:rsidRPr="001876B0">
        <w:rPr>
          <w:rFonts w:ascii="Times New Roman" w:eastAsia="仿宋_GB2312" w:hAnsi="Times New Roman" w:cs="Times New Roman"/>
          <w:sz w:val="32"/>
          <w:szCs w:val="32"/>
        </w:rPr>
        <w:t>“</w:t>
      </w:r>
      <w:r w:rsidR="00060DD9" w:rsidRPr="001876B0">
        <w:rPr>
          <w:rFonts w:ascii="Times New Roman" w:eastAsia="仿宋_GB2312" w:hAnsi="Times New Roman" w:cs="Times New Roman"/>
          <w:sz w:val="32"/>
          <w:szCs w:val="32"/>
        </w:rPr>
        <w:t>全国绿化模范县</w:t>
      </w:r>
      <w:r w:rsidR="00060DD9" w:rsidRPr="001876B0">
        <w:rPr>
          <w:rFonts w:ascii="Times New Roman" w:eastAsia="仿宋_GB2312" w:hAnsi="Times New Roman" w:cs="Times New Roman"/>
          <w:sz w:val="32"/>
          <w:szCs w:val="32"/>
        </w:rPr>
        <w:t>”</w:t>
      </w:r>
      <w:r w:rsidR="00060DD9" w:rsidRPr="001876B0">
        <w:rPr>
          <w:rFonts w:ascii="Times New Roman" w:eastAsia="仿宋_GB2312" w:hAnsi="Times New Roman" w:cs="Times New Roman"/>
          <w:sz w:val="32"/>
          <w:szCs w:val="32"/>
        </w:rPr>
        <w:t>、</w:t>
      </w:r>
      <w:r w:rsidR="00060DD9" w:rsidRPr="001876B0">
        <w:rPr>
          <w:rFonts w:ascii="Times New Roman" w:eastAsia="仿宋_GB2312" w:hAnsi="Times New Roman" w:cs="Times New Roman"/>
          <w:sz w:val="32"/>
          <w:szCs w:val="32"/>
        </w:rPr>
        <w:t>“</w:t>
      </w:r>
      <w:r w:rsidR="00060DD9" w:rsidRPr="001876B0">
        <w:rPr>
          <w:rFonts w:ascii="Times New Roman" w:eastAsia="仿宋_GB2312" w:hAnsi="Times New Roman" w:cs="Times New Roman"/>
          <w:sz w:val="32"/>
          <w:szCs w:val="32"/>
        </w:rPr>
        <w:t>全国生态建设生态贡献奖</w:t>
      </w:r>
      <w:r w:rsidR="00060DD9" w:rsidRPr="001876B0">
        <w:rPr>
          <w:rFonts w:ascii="Times New Roman" w:eastAsia="仿宋_GB2312" w:hAnsi="Times New Roman" w:cs="Times New Roman"/>
          <w:sz w:val="32"/>
          <w:szCs w:val="32"/>
        </w:rPr>
        <w:t>”</w:t>
      </w:r>
      <w:r w:rsidR="00060DD9" w:rsidRPr="001876B0">
        <w:rPr>
          <w:rFonts w:ascii="Times New Roman" w:eastAsia="仿宋_GB2312" w:hAnsi="Times New Roman" w:cs="Times New Roman"/>
          <w:sz w:val="32"/>
          <w:szCs w:val="32"/>
        </w:rPr>
        <w:t>等荣誉称号，生态文明建设水平不断提升</w:t>
      </w:r>
      <w:r w:rsidR="00B16C39" w:rsidRPr="001876B0">
        <w:rPr>
          <w:rFonts w:ascii="Times New Roman" w:eastAsia="仿宋_GB2312" w:hAnsi="Times New Roman" w:cs="Times New Roman"/>
          <w:sz w:val="32"/>
          <w:szCs w:val="28"/>
        </w:rPr>
        <w:t>。</w:t>
      </w:r>
    </w:p>
    <w:p w:rsidR="00B16C39" w:rsidRPr="001876B0" w:rsidRDefault="00B16C39" w:rsidP="001675EB">
      <w:pPr>
        <w:spacing w:beforeLines="50" w:afterLines="50" w:line="560" w:lineRule="exact"/>
        <w:ind w:firstLineChars="200" w:firstLine="640"/>
        <w:rPr>
          <w:rFonts w:ascii="Times New Roman" w:eastAsia="仿宋_GB2312" w:hAnsi="Times New Roman" w:cs="Times New Roman"/>
          <w:sz w:val="32"/>
          <w:szCs w:val="28"/>
        </w:rPr>
      </w:pPr>
      <w:r w:rsidRPr="001876B0">
        <w:rPr>
          <w:rFonts w:ascii="Times New Roman" w:eastAsia="仿宋_GB2312" w:hAnsi="Times New Roman" w:cs="Times New Roman"/>
          <w:b/>
          <w:sz w:val="32"/>
          <w:szCs w:val="28"/>
        </w:rPr>
        <w:t>节能减排与环境保护治理工作扎实推进。</w:t>
      </w:r>
      <w:r w:rsidRPr="001876B0">
        <w:rPr>
          <w:rFonts w:ascii="Times New Roman" w:eastAsia="仿宋_GB2312" w:hAnsi="Times New Roman" w:cs="Times New Roman"/>
          <w:sz w:val="32"/>
          <w:szCs w:val="28"/>
        </w:rPr>
        <w:t>关闭</w:t>
      </w:r>
      <w:r w:rsidRPr="001876B0">
        <w:rPr>
          <w:rFonts w:ascii="Times New Roman" w:eastAsia="仿宋_GB2312" w:hAnsi="Times New Roman" w:cs="Times New Roman"/>
          <w:kern w:val="0"/>
          <w:sz w:val="32"/>
          <w:szCs w:val="32"/>
        </w:rPr>
        <w:t>20</w:t>
      </w:r>
      <w:r w:rsidRPr="001876B0">
        <w:rPr>
          <w:rFonts w:ascii="Times New Roman" w:eastAsia="仿宋_GB2312" w:hAnsi="Times New Roman" w:cs="Times New Roman"/>
          <w:sz w:val="32"/>
          <w:szCs w:val="28"/>
        </w:rPr>
        <w:t>余家低端制造业企业，淘汰县域内</w:t>
      </w:r>
      <w:r w:rsidR="00BF4D1F" w:rsidRPr="001876B0">
        <w:rPr>
          <w:rFonts w:ascii="Times New Roman" w:eastAsia="仿宋_GB2312" w:hAnsi="Times New Roman" w:cs="Times New Roman"/>
          <w:sz w:val="32"/>
          <w:szCs w:val="28"/>
        </w:rPr>
        <w:t>部分</w:t>
      </w:r>
      <w:r w:rsidR="00F838DC" w:rsidRPr="001876B0">
        <w:rPr>
          <w:rFonts w:ascii="Times New Roman" w:eastAsia="仿宋_GB2312" w:hAnsi="Times New Roman" w:cs="Times New Roman"/>
          <w:kern w:val="0"/>
          <w:sz w:val="32"/>
          <w:szCs w:val="32"/>
        </w:rPr>
        <w:t>10</w:t>
      </w:r>
      <w:r w:rsidR="00F838DC" w:rsidRPr="001876B0">
        <w:rPr>
          <w:rFonts w:ascii="Times New Roman" w:eastAsia="仿宋_GB2312" w:hAnsi="Times New Roman" w:cs="Times New Roman"/>
          <w:sz w:val="32"/>
          <w:szCs w:val="28"/>
        </w:rPr>
        <w:t>蒸</w:t>
      </w:r>
      <w:proofErr w:type="gramStart"/>
      <w:r w:rsidR="00F838DC" w:rsidRPr="001876B0">
        <w:rPr>
          <w:rFonts w:ascii="Times New Roman" w:eastAsia="仿宋_GB2312" w:hAnsi="Times New Roman" w:cs="Times New Roman"/>
          <w:sz w:val="32"/>
          <w:szCs w:val="28"/>
        </w:rPr>
        <w:t>吨以下</w:t>
      </w:r>
      <w:proofErr w:type="gramEnd"/>
      <w:r w:rsidRPr="001876B0">
        <w:rPr>
          <w:rFonts w:ascii="Times New Roman" w:eastAsia="仿宋_GB2312" w:hAnsi="Times New Roman" w:cs="Times New Roman"/>
          <w:sz w:val="32"/>
          <w:szCs w:val="28"/>
        </w:rPr>
        <w:t>燃煤锅炉，采用多种措施降低工业烟粉尘，实现化学需氧量和氨氮有效削减，切实降低了空气中</w:t>
      </w:r>
      <w:r w:rsidRPr="001876B0">
        <w:rPr>
          <w:rFonts w:ascii="Times New Roman" w:eastAsia="仿宋_GB2312" w:hAnsi="Times New Roman" w:cs="Times New Roman"/>
          <w:kern w:val="0"/>
          <w:sz w:val="32"/>
          <w:szCs w:val="32"/>
        </w:rPr>
        <w:t>PM10</w:t>
      </w:r>
      <w:r w:rsidRPr="001876B0">
        <w:rPr>
          <w:rFonts w:ascii="Times New Roman" w:eastAsia="仿宋_GB2312" w:hAnsi="Times New Roman" w:cs="Times New Roman"/>
          <w:kern w:val="0"/>
          <w:sz w:val="32"/>
          <w:szCs w:val="32"/>
        </w:rPr>
        <w:t>、</w:t>
      </w:r>
      <w:r w:rsidRPr="001876B0">
        <w:rPr>
          <w:rFonts w:ascii="Times New Roman" w:eastAsia="仿宋_GB2312" w:hAnsi="Times New Roman" w:cs="Times New Roman"/>
          <w:kern w:val="0"/>
          <w:sz w:val="32"/>
          <w:szCs w:val="32"/>
        </w:rPr>
        <w:t>PM2.5</w:t>
      </w:r>
      <w:r w:rsidRPr="001876B0">
        <w:rPr>
          <w:rFonts w:ascii="Times New Roman" w:eastAsia="仿宋_GB2312" w:hAnsi="Times New Roman" w:cs="Times New Roman"/>
          <w:sz w:val="32"/>
          <w:szCs w:val="28"/>
        </w:rPr>
        <w:t>浓度；</w:t>
      </w:r>
      <w:r w:rsidRPr="001876B0">
        <w:rPr>
          <w:rFonts w:ascii="Times New Roman" w:eastAsia="仿宋_GB2312" w:hAnsi="Times New Roman" w:cs="Times New Roman"/>
          <w:sz w:val="32"/>
          <w:szCs w:val="32"/>
          <w:lang w:val="zh-CN"/>
        </w:rPr>
        <w:t>积极发展节能环保产业，推进企业进行清洁生产审核，</w:t>
      </w:r>
      <w:r w:rsidR="00F85D48" w:rsidRPr="001876B0">
        <w:rPr>
          <w:rFonts w:ascii="Times New Roman" w:eastAsia="仿宋_GB2312" w:hAnsi="Times New Roman" w:cs="Times New Roman"/>
          <w:sz w:val="32"/>
          <w:szCs w:val="28"/>
        </w:rPr>
        <w:t>单位</w:t>
      </w:r>
      <w:r w:rsidR="004418C1" w:rsidRPr="001876B0">
        <w:rPr>
          <w:rFonts w:ascii="Times New Roman" w:eastAsia="仿宋_GB2312" w:hAnsi="Times New Roman" w:cs="Times New Roman"/>
          <w:kern w:val="0"/>
          <w:sz w:val="32"/>
          <w:szCs w:val="32"/>
        </w:rPr>
        <w:t>GDP</w:t>
      </w:r>
      <w:r w:rsidR="004418C1" w:rsidRPr="001876B0">
        <w:rPr>
          <w:rFonts w:ascii="Times New Roman" w:eastAsia="仿宋_GB2312" w:hAnsi="Times New Roman" w:cs="Times New Roman"/>
          <w:sz w:val="32"/>
          <w:szCs w:val="28"/>
        </w:rPr>
        <w:t>能耗</w:t>
      </w:r>
      <w:r w:rsidR="00F70DBB" w:rsidRPr="001876B0">
        <w:rPr>
          <w:rFonts w:ascii="Times New Roman" w:eastAsia="仿宋_GB2312" w:hAnsi="Times New Roman" w:cs="Times New Roman"/>
          <w:sz w:val="32"/>
          <w:szCs w:val="28"/>
        </w:rPr>
        <w:t>预计</w:t>
      </w:r>
      <w:r w:rsidR="004418C1" w:rsidRPr="001876B0">
        <w:rPr>
          <w:rFonts w:ascii="Times New Roman" w:eastAsia="仿宋_GB2312" w:hAnsi="Times New Roman" w:cs="Times New Roman"/>
          <w:sz w:val="32"/>
          <w:szCs w:val="28"/>
        </w:rPr>
        <w:t>累计下降</w:t>
      </w:r>
      <w:r w:rsidR="00C80AC6" w:rsidRPr="001876B0">
        <w:rPr>
          <w:rFonts w:ascii="Times New Roman" w:eastAsia="仿宋_GB2312" w:hAnsi="Times New Roman" w:cs="Times New Roman"/>
          <w:sz w:val="32"/>
          <w:szCs w:val="30"/>
        </w:rPr>
        <w:t>19%</w:t>
      </w:r>
      <w:r w:rsidRPr="001876B0">
        <w:rPr>
          <w:rFonts w:ascii="Times New Roman" w:eastAsia="仿宋_GB2312" w:hAnsi="Times New Roman" w:cs="Times New Roman"/>
          <w:sz w:val="32"/>
          <w:szCs w:val="28"/>
        </w:rPr>
        <w:t>。</w:t>
      </w:r>
    </w:p>
    <w:p w:rsidR="00B16C39" w:rsidRPr="001876B0" w:rsidRDefault="00B16C39" w:rsidP="001675EB">
      <w:pPr>
        <w:spacing w:beforeLines="50" w:afterLines="50" w:line="560" w:lineRule="exact"/>
        <w:ind w:firstLineChars="200" w:firstLine="640"/>
        <w:rPr>
          <w:rFonts w:ascii="Times New Roman" w:eastAsia="仿宋_GB2312" w:hAnsi="Times New Roman" w:cs="Times New Roman"/>
          <w:sz w:val="32"/>
          <w:szCs w:val="28"/>
        </w:rPr>
      </w:pPr>
      <w:r w:rsidRPr="001876B0">
        <w:rPr>
          <w:rFonts w:ascii="Times New Roman" w:eastAsia="仿宋_GB2312" w:hAnsi="Times New Roman" w:cs="Times New Roman"/>
          <w:b/>
          <w:sz w:val="32"/>
          <w:szCs w:val="28"/>
        </w:rPr>
        <w:t>生态环境建设成绩斐然。</w:t>
      </w:r>
      <w:r w:rsidRPr="001876B0">
        <w:rPr>
          <w:rFonts w:ascii="Times New Roman" w:eastAsia="仿宋_GB2312" w:hAnsi="Times New Roman" w:cs="Times New Roman"/>
          <w:sz w:val="32"/>
          <w:szCs w:val="28"/>
        </w:rPr>
        <w:t>全力打造环京津森林带和生态涵养区，加快植树造林，</w:t>
      </w:r>
      <w:r w:rsidR="004418C1" w:rsidRPr="001876B0">
        <w:rPr>
          <w:rFonts w:ascii="Times New Roman" w:eastAsia="仿宋_GB2312" w:hAnsi="Times New Roman" w:cs="Times New Roman"/>
          <w:sz w:val="32"/>
          <w:szCs w:val="28"/>
        </w:rPr>
        <w:t>共完成造林</w:t>
      </w:r>
      <w:r w:rsidR="004418C1" w:rsidRPr="001876B0">
        <w:rPr>
          <w:rFonts w:ascii="Times New Roman" w:eastAsia="仿宋_GB2312" w:hAnsi="Times New Roman" w:cs="Times New Roman"/>
          <w:kern w:val="0"/>
          <w:sz w:val="32"/>
          <w:szCs w:val="32"/>
        </w:rPr>
        <w:t>6.</w:t>
      </w:r>
      <w:r w:rsidR="00543DF1" w:rsidRPr="001876B0">
        <w:rPr>
          <w:rFonts w:ascii="Times New Roman" w:eastAsia="仿宋_GB2312" w:hAnsi="Times New Roman" w:cs="Times New Roman"/>
          <w:kern w:val="0"/>
          <w:sz w:val="32"/>
          <w:szCs w:val="32"/>
        </w:rPr>
        <w:t>3</w:t>
      </w:r>
      <w:r w:rsidR="004418C1" w:rsidRPr="001876B0">
        <w:rPr>
          <w:rFonts w:ascii="Times New Roman" w:eastAsia="仿宋_GB2312" w:hAnsi="Times New Roman" w:cs="Times New Roman"/>
          <w:sz w:val="32"/>
          <w:szCs w:val="28"/>
        </w:rPr>
        <w:t>万亩，</w:t>
      </w:r>
      <w:r w:rsidRPr="001876B0">
        <w:rPr>
          <w:rFonts w:ascii="Times New Roman" w:eastAsia="仿宋_GB2312" w:hAnsi="Times New Roman" w:cs="Times New Roman"/>
          <w:sz w:val="32"/>
          <w:szCs w:val="28"/>
        </w:rPr>
        <w:t>森林覆盖率达到</w:t>
      </w:r>
      <w:r w:rsidRPr="001876B0">
        <w:rPr>
          <w:rFonts w:ascii="Times New Roman" w:eastAsia="仿宋_GB2312" w:hAnsi="Times New Roman" w:cs="Times New Roman"/>
          <w:sz w:val="32"/>
          <w:szCs w:val="30"/>
        </w:rPr>
        <w:t>33.8%</w:t>
      </w:r>
      <w:r w:rsidRPr="001876B0">
        <w:rPr>
          <w:rFonts w:ascii="Times New Roman" w:eastAsia="仿宋_GB2312" w:hAnsi="Times New Roman" w:cs="Times New Roman"/>
          <w:sz w:val="32"/>
          <w:szCs w:val="28"/>
        </w:rPr>
        <w:t>；</w:t>
      </w:r>
      <w:r w:rsidRPr="001876B0">
        <w:rPr>
          <w:rFonts w:ascii="Times New Roman" w:eastAsia="仿宋_GB2312" w:hAnsi="Times New Roman" w:cs="Times New Roman"/>
          <w:sz w:val="32"/>
          <w:szCs w:val="32"/>
        </w:rPr>
        <w:t>全方位推进城市绿化与生态环境建设，城市</w:t>
      </w:r>
      <w:r w:rsidRPr="001876B0">
        <w:rPr>
          <w:rFonts w:ascii="Times New Roman" w:eastAsia="仿宋_GB2312" w:hAnsi="Times New Roman" w:cs="Times New Roman"/>
          <w:sz w:val="32"/>
          <w:szCs w:val="28"/>
        </w:rPr>
        <w:t>建成区园林绿地率达到</w:t>
      </w:r>
      <w:r w:rsidRPr="001876B0">
        <w:rPr>
          <w:rFonts w:ascii="Times New Roman" w:eastAsia="仿宋_GB2312" w:hAnsi="Times New Roman" w:cs="Times New Roman"/>
          <w:sz w:val="32"/>
          <w:szCs w:val="30"/>
        </w:rPr>
        <w:t>34.3%</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28"/>
        </w:rPr>
        <w:t>绿化覆盖率达</w:t>
      </w:r>
      <w:r w:rsidRPr="001876B0">
        <w:rPr>
          <w:rFonts w:ascii="Times New Roman" w:eastAsia="仿宋_GB2312" w:hAnsi="Times New Roman" w:cs="Times New Roman"/>
          <w:sz w:val="32"/>
          <w:szCs w:val="30"/>
        </w:rPr>
        <w:t>38.9%</w:t>
      </w:r>
      <w:r w:rsidRPr="001876B0">
        <w:rPr>
          <w:rFonts w:ascii="Times New Roman" w:eastAsia="仿宋_GB2312" w:hAnsi="Times New Roman" w:cs="Times New Roman"/>
          <w:sz w:val="32"/>
          <w:szCs w:val="28"/>
        </w:rPr>
        <w:t>，人均公园绿地面积达到</w:t>
      </w:r>
      <w:r w:rsidRPr="001876B0">
        <w:rPr>
          <w:rFonts w:ascii="Times New Roman" w:eastAsia="仿宋_GB2312" w:hAnsi="Times New Roman" w:cs="Times New Roman"/>
          <w:sz w:val="32"/>
          <w:szCs w:val="30"/>
        </w:rPr>
        <w:t>9</w:t>
      </w:r>
      <w:r w:rsidRPr="001876B0">
        <w:rPr>
          <w:rFonts w:ascii="Times New Roman" w:eastAsia="仿宋_GB2312" w:hAnsi="Times New Roman" w:cs="Times New Roman"/>
          <w:sz w:val="32"/>
          <w:szCs w:val="30"/>
        </w:rPr>
        <w:t>平方米</w:t>
      </w:r>
      <w:r w:rsidRPr="001876B0">
        <w:rPr>
          <w:rFonts w:ascii="Times New Roman" w:eastAsia="仿宋_GB2312" w:hAnsi="Times New Roman" w:cs="Times New Roman"/>
          <w:sz w:val="32"/>
          <w:szCs w:val="28"/>
        </w:rPr>
        <w:t>，</w:t>
      </w:r>
      <w:r w:rsidR="002A2D24" w:rsidRPr="001876B0">
        <w:rPr>
          <w:rFonts w:ascii="Times New Roman" w:eastAsia="仿宋_GB2312" w:hAnsi="Times New Roman" w:cs="Times New Roman"/>
          <w:sz w:val="32"/>
          <w:szCs w:val="28"/>
        </w:rPr>
        <w:t>成为</w:t>
      </w:r>
      <w:r w:rsidR="004418C1" w:rsidRPr="001876B0">
        <w:rPr>
          <w:rFonts w:ascii="Times New Roman" w:eastAsia="仿宋_GB2312" w:hAnsi="Times New Roman" w:cs="Times New Roman"/>
          <w:sz w:val="32"/>
          <w:szCs w:val="28"/>
        </w:rPr>
        <w:t>“</w:t>
      </w:r>
      <w:r w:rsidRPr="001876B0">
        <w:rPr>
          <w:rFonts w:ascii="Times New Roman" w:eastAsia="仿宋_GB2312" w:hAnsi="Times New Roman" w:cs="Times New Roman"/>
          <w:sz w:val="32"/>
          <w:szCs w:val="28"/>
        </w:rPr>
        <w:t>省级园林县城</w:t>
      </w:r>
      <w:r w:rsidRPr="001876B0">
        <w:rPr>
          <w:rFonts w:ascii="Times New Roman" w:eastAsia="仿宋_GB2312" w:hAnsi="Times New Roman" w:cs="Times New Roman"/>
          <w:sz w:val="32"/>
          <w:szCs w:val="28"/>
        </w:rPr>
        <w:t>”</w:t>
      </w:r>
      <w:r w:rsidR="002A2D24" w:rsidRPr="001876B0">
        <w:rPr>
          <w:rFonts w:ascii="Times New Roman" w:eastAsia="仿宋_GB2312" w:hAnsi="Times New Roman" w:cs="Times New Roman"/>
          <w:sz w:val="32"/>
          <w:szCs w:val="28"/>
        </w:rPr>
        <w:t>，先后荣获</w:t>
      </w:r>
      <w:r w:rsidRPr="001876B0">
        <w:rPr>
          <w:rFonts w:ascii="Times New Roman" w:eastAsia="仿宋_GB2312" w:hAnsi="Times New Roman" w:cs="Times New Roman"/>
          <w:sz w:val="32"/>
          <w:szCs w:val="28"/>
        </w:rPr>
        <w:t>“</w:t>
      </w:r>
      <w:r w:rsidRPr="001876B0">
        <w:rPr>
          <w:rFonts w:ascii="Times New Roman" w:eastAsia="仿宋_GB2312" w:hAnsi="Times New Roman" w:cs="Times New Roman"/>
          <w:sz w:val="32"/>
          <w:szCs w:val="28"/>
        </w:rPr>
        <w:t>全国绿化模范县</w:t>
      </w:r>
      <w:r w:rsidRPr="001876B0">
        <w:rPr>
          <w:rFonts w:ascii="Times New Roman" w:eastAsia="仿宋_GB2312" w:hAnsi="Times New Roman" w:cs="Times New Roman"/>
          <w:sz w:val="32"/>
          <w:szCs w:val="28"/>
        </w:rPr>
        <w:t>”</w:t>
      </w:r>
      <w:r w:rsidR="002A2D24" w:rsidRPr="001876B0">
        <w:rPr>
          <w:rFonts w:ascii="Times New Roman" w:eastAsia="仿宋_GB2312" w:hAnsi="Times New Roman" w:cs="Times New Roman"/>
          <w:sz w:val="32"/>
          <w:szCs w:val="28"/>
        </w:rPr>
        <w:t>、</w:t>
      </w:r>
      <w:r w:rsidR="002A2D24" w:rsidRPr="001876B0">
        <w:rPr>
          <w:rFonts w:ascii="Times New Roman" w:eastAsia="仿宋_GB2312" w:hAnsi="Times New Roman" w:cs="Times New Roman"/>
          <w:sz w:val="32"/>
          <w:szCs w:val="32"/>
        </w:rPr>
        <w:t>“</w:t>
      </w:r>
      <w:r w:rsidR="002A2D24" w:rsidRPr="001876B0">
        <w:rPr>
          <w:rFonts w:ascii="Times New Roman" w:eastAsia="仿宋_GB2312" w:hAnsi="Times New Roman" w:cs="Times New Roman"/>
          <w:sz w:val="32"/>
          <w:szCs w:val="32"/>
        </w:rPr>
        <w:t>全国生态建设</w:t>
      </w:r>
      <w:r w:rsidR="00BD1D7E">
        <w:rPr>
          <w:rFonts w:ascii="Times New Roman" w:eastAsia="仿宋_GB2312" w:hAnsi="Times New Roman" w:cs="Times New Roman" w:hint="eastAsia"/>
          <w:sz w:val="32"/>
          <w:szCs w:val="32"/>
        </w:rPr>
        <w:t>突出</w:t>
      </w:r>
      <w:r w:rsidR="002A2D24" w:rsidRPr="001876B0">
        <w:rPr>
          <w:rFonts w:ascii="Times New Roman" w:eastAsia="仿宋_GB2312" w:hAnsi="Times New Roman" w:cs="Times New Roman"/>
          <w:sz w:val="32"/>
          <w:szCs w:val="32"/>
        </w:rPr>
        <w:t>贡献奖</w:t>
      </w:r>
      <w:r w:rsidR="002A2D24" w:rsidRPr="001876B0">
        <w:rPr>
          <w:rFonts w:ascii="Times New Roman" w:eastAsia="仿宋_GB2312" w:hAnsi="Times New Roman" w:cs="Times New Roman"/>
          <w:sz w:val="32"/>
          <w:szCs w:val="32"/>
        </w:rPr>
        <w:t>”</w:t>
      </w:r>
      <w:r w:rsidR="00AA506D" w:rsidRPr="001876B0">
        <w:rPr>
          <w:rFonts w:ascii="Times New Roman" w:eastAsia="仿宋_GB2312" w:hAnsi="Times New Roman" w:cs="Times New Roman"/>
          <w:sz w:val="32"/>
          <w:szCs w:val="32"/>
        </w:rPr>
        <w:t>、</w:t>
      </w:r>
      <w:r w:rsidR="00AA506D" w:rsidRPr="001876B0">
        <w:rPr>
          <w:rFonts w:ascii="Times New Roman" w:eastAsia="仿宋_GB2312" w:hAnsi="Times New Roman" w:cs="Times New Roman"/>
          <w:sz w:val="32"/>
          <w:szCs w:val="28"/>
        </w:rPr>
        <w:t>河北省</w:t>
      </w:r>
      <w:r w:rsidR="00AA506D" w:rsidRPr="001876B0">
        <w:rPr>
          <w:rFonts w:ascii="Times New Roman" w:eastAsia="仿宋_GB2312" w:hAnsi="Times New Roman" w:cs="Times New Roman"/>
          <w:sz w:val="32"/>
          <w:szCs w:val="28"/>
        </w:rPr>
        <w:t>“</w:t>
      </w:r>
      <w:r w:rsidR="00AA506D" w:rsidRPr="001876B0">
        <w:rPr>
          <w:rFonts w:ascii="Times New Roman" w:eastAsia="仿宋_GB2312" w:hAnsi="Times New Roman" w:cs="Times New Roman"/>
          <w:sz w:val="32"/>
          <w:szCs w:val="28"/>
        </w:rPr>
        <w:t>人居环境奖</w:t>
      </w:r>
      <w:r w:rsidR="00AA506D" w:rsidRPr="001876B0">
        <w:rPr>
          <w:rFonts w:ascii="Times New Roman" w:eastAsia="仿宋_GB2312" w:hAnsi="Times New Roman" w:cs="Times New Roman"/>
          <w:sz w:val="32"/>
          <w:szCs w:val="28"/>
        </w:rPr>
        <w:t>”</w:t>
      </w:r>
      <w:r w:rsidR="00AA506D" w:rsidRPr="001876B0">
        <w:rPr>
          <w:rFonts w:ascii="Times New Roman" w:eastAsia="仿宋_GB2312" w:hAnsi="Times New Roman" w:cs="Times New Roman"/>
          <w:sz w:val="32"/>
          <w:szCs w:val="28"/>
        </w:rPr>
        <w:t>、</w:t>
      </w:r>
      <w:r w:rsidR="002A2D24" w:rsidRPr="001876B0">
        <w:rPr>
          <w:rFonts w:ascii="Times New Roman" w:eastAsia="仿宋_GB2312" w:hAnsi="Times New Roman" w:cs="Times New Roman"/>
          <w:sz w:val="32"/>
          <w:szCs w:val="28"/>
        </w:rPr>
        <w:t>等荣誉称号</w:t>
      </w:r>
      <w:r w:rsidRPr="001876B0">
        <w:rPr>
          <w:rFonts w:ascii="Times New Roman" w:eastAsia="仿宋_GB2312" w:hAnsi="Times New Roman" w:cs="Times New Roman"/>
          <w:sz w:val="32"/>
          <w:szCs w:val="28"/>
        </w:rPr>
        <w:t>；启动建设</w:t>
      </w:r>
      <w:r w:rsidRPr="001876B0">
        <w:rPr>
          <w:rFonts w:ascii="Times New Roman" w:eastAsia="仿宋_GB2312" w:hAnsi="Times New Roman" w:cs="Times New Roman"/>
          <w:sz w:val="32"/>
          <w:szCs w:val="28"/>
        </w:rPr>
        <w:t>“</w:t>
      </w:r>
      <w:r w:rsidRPr="001876B0">
        <w:rPr>
          <w:rFonts w:ascii="Times New Roman" w:eastAsia="仿宋_GB2312" w:hAnsi="Times New Roman" w:cs="Times New Roman"/>
          <w:sz w:val="32"/>
          <w:szCs w:val="30"/>
        </w:rPr>
        <w:t>251</w:t>
      </w:r>
      <w:r w:rsidRPr="001876B0">
        <w:rPr>
          <w:rFonts w:ascii="Times New Roman" w:eastAsia="仿宋_GB2312" w:hAnsi="Times New Roman" w:cs="Times New Roman"/>
          <w:sz w:val="32"/>
          <w:szCs w:val="28"/>
        </w:rPr>
        <w:t>”</w:t>
      </w:r>
      <w:r w:rsidRPr="001876B0">
        <w:rPr>
          <w:rFonts w:ascii="Times New Roman" w:eastAsia="仿宋_GB2312" w:hAnsi="Times New Roman" w:cs="Times New Roman"/>
          <w:sz w:val="32"/>
          <w:szCs w:val="28"/>
        </w:rPr>
        <w:lastRenderedPageBreak/>
        <w:t>水网水系工程，</w:t>
      </w:r>
      <w:proofErr w:type="gramStart"/>
      <w:r w:rsidR="00DE5113" w:rsidRPr="001876B0">
        <w:rPr>
          <w:rFonts w:ascii="Times New Roman" w:eastAsia="仿宋_GB2312" w:hAnsi="Times New Roman" w:cs="Times New Roman"/>
          <w:sz w:val="32"/>
          <w:szCs w:val="28"/>
        </w:rPr>
        <w:t>引潮济鲍</w:t>
      </w:r>
      <w:proofErr w:type="gramEnd"/>
      <w:r w:rsidR="00DE5113" w:rsidRPr="001876B0">
        <w:rPr>
          <w:rFonts w:ascii="Times New Roman" w:eastAsia="仿宋_GB2312" w:hAnsi="Times New Roman" w:cs="Times New Roman"/>
          <w:sz w:val="32"/>
          <w:szCs w:val="28"/>
        </w:rPr>
        <w:t>、干渠清淤、鲍邱河综合治理等一批水网水系工程顺利竣工，增加、修复水域面积</w:t>
      </w:r>
      <w:r w:rsidR="00DE5113" w:rsidRPr="001876B0">
        <w:rPr>
          <w:rFonts w:ascii="Times New Roman" w:eastAsia="仿宋_GB2312" w:hAnsi="Times New Roman" w:cs="Times New Roman"/>
          <w:sz w:val="32"/>
          <w:szCs w:val="28"/>
        </w:rPr>
        <w:t>61</w:t>
      </w:r>
      <w:r w:rsidR="00DE5113" w:rsidRPr="001876B0">
        <w:rPr>
          <w:rFonts w:ascii="Times New Roman" w:eastAsia="仿宋_GB2312" w:hAnsi="Times New Roman" w:cs="Times New Roman"/>
          <w:sz w:val="32"/>
          <w:szCs w:val="28"/>
        </w:rPr>
        <w:t>万平方米</w:t>
      </w: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28"/>
        </w:rPr>
        <w:t xml:space="preserve"> </w:t>
      </w:r>
    </w:p>
    <w:p w:rsidR="009F03B7" w:rsidRPr="001876B0" w:rsidRDefault="00C80AC6"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9" w:name="_Toc441568682"/>
      <w:r w:rsidRPr="001876B0">
        <w:rPr>
          <w:rFonts w:ascii="Times New Roman" w:eastAsia="楷体_GB2312" w:hAnsi="Times New Roman" w:cs="Times New Roman"/>
          <w:bCs w:val="0"/>
          <w:kern w:val="0"/>
          <w:szCs w:val="28"/>
        </w:rPr>
        <w:t>五、体制改革全面深化，治理能力明显增强</w:t>
      </w:r>
      <w:bookmarkEnd w:id="9"/>
    </w:p>
    <w:p w:rsidR="00B16C39" w:rsidRPr="001876B0" w:rsidRDefault="00B16C39"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28"/>
        </w:rPr>
      </w:pPr>
      <w:r w:rsidRPr="001876B0">
        <w:rPr>
          <w:rFonts w:ascii="Times New Roman" w:eastAsia="仿宋_GB2312" w:hAnsi="Times New Roman" w:cs="Times New Roman"/>
          <w:sz w:val="32"/>
          <w:szCs w:val="28"/>
        </w:rPr>
        <w:t>“</w:t>
      </w:r>
      <w:r w:rsidRPr="001876B0">
        <w:rPr>
          <w:rFonts w:ascii="Times New Roman" w:eastAsia="仿宋_GB2312" w:hAnsi="Times New Roman" w:cs="Times New Roman"/>
          <w:sz w:val="32"/>
          <w:szCs w:val="28"/>
        </w:rPr>
        <w:t>十二五</w:t>
      </w:r>
      <w:r w:rsidRPr="001876B0">
        <w:rPr>
          <w:rFonts w:ascii="Times New Roman" w:eastAsia="仿宋_GB2312" w:hAnsi="Times New Roman" w:cs="Times New Roman"/>
          <w:sz w:val="32"/>
          <w:szCs w:val="28"/>
        </w:rPr>
        <w:t>”</w:t>
      </w:r>
      <w:r w:rsidRPr="001876B0">
        <w:rPr>
          <w:rFonts w:ascii="Times New Roman" w:eastAsia="仿宋_GB2312" w:hAnsi="Times New Roman" w:cs="Times New Roman"/>
          <w:sz w:val="32"/>
          <w:szCs w:val="28"/>
        </w:rPr>
        <w:t>期间，</w:t>
      </w:r>
      <w:r w:rsidR="002A2D24" w:rsidRPr="001876B0">
        <w:rPr>
          <w:rFonts w:ascii="Times New Roman" w:eastAsia="仿宋_GB2312" w:hAnsi="Times New Roman" w:cs="Times New Roman"/>
          <w:sz w:val="32"/>
          <w:szCs w:val="28"/>
        </w:rPr>
        <w:t>大厂</w:t>
      </w:r>
      <w:r w:rsidRPr="001876B0">
        <w:rPr>
          <w:rFonts w:ascii="Times New Roman" w:eastAsia="仿宋_GB2312" w:hAnsi="Times New Roman" w:cs="Times New Roman"/>
          <w:sz w:val="32"/>
          <w:szCs w:val="28"/>
        </w:rPr>
        <w:t>在经济体制、政治体制、文化体制、社会事业等领域</w:t>
      </w:r>
      <w:r w:rsidR="002A2D24" w:rsidRPr="001876B0">
        <w:rPr>
          <w:rFonts w:ascii="Times New Roman" w:eastAsia="仿宋_GB2312" w:hAnsi="Times New Roman" w:cs="Times New Roman"/>
          <w:sz w:val="32"/>
          <w:szCs w:val="28"/>
        </w:rPr>
        <w:t>积极</w:t>
      </w:r>
      <w:r w:rsidRPr="001876B0">
        <w:rPr>
          <w:rFonts w:ascii="Times New Roman" w:eastAsia="仿宋_GB2312" w:hAnsi="Times New Roman" w:cs="Times New Roman"/>
          <w:sz w:val="32"/>
          <w:szCs w:val="28"/>
        </w:rPr>
        <w:t>开展多项改革，破解经济社会领域</w:t>
      </w:r>
      <w:r w:rsidR="00A458CE" w:rsidRPr="001876B0">
        <w:rPr>
          <w:rFonts w:ascii="Times New Roman" w:eastAsia="仿宋_GB2312" w:hAnsi="Times New Roman" w:cs="Times New Roman"/>
          <w:sz w:val="32"/>
          <w:szCs w:val="28"/>
        </w:rPr>
        <w:t>发展制约</w:t>
      </w:r>
      <w:r w:rsidRPr="001876B0">
        <w:rPr>
          <w:rFonts w:ascii="Times New Roman" w:eastAsia="仿宋_GB2312" w:hAnsi="Times New Roman" w:cs="Times New Roman"/>
          <w:sz w:val="32"/>
          <w:szCs w:val="28"/>
        </w:rPr>
        <w:t>，促进了区域经济社会的快速发展。</w:t>
      </w:r>
    </w:p>
    <w:p w:rsidR="00B16C39" w:rsidRPr="001876B0" w:rsidRDefault="00B16C39" w:rsidP="001675EB">
      <w:pPr>
        <w:spacing w:beforeLines="50" w:afterLines="50" w:line="560" w:lineRule="exact"/>
        <w:ind w:firstLineChars="200" w:firstLine="640"/>
        <w:rPr>
          <w:rFonts w:ascii="Times New Roman" w:eastAsia="仿宋_GB2312" w:hAnsi="Times New Roman" w:cs="Times New Roman"/>
          <w:sz w:val="32"/>
          <w:szCs w:val="28"/>
        </w:rPr>
      </w:pPr>
      <w:r w:rsidRPr="001876B0">
        <w:rPr>
          <w:rFonts w:ascii="Times New Roman" w:eastAsia="仿宋_GB2312" w:hAnsi="Times New Roman" w:cs="Times New Roman"/>
          <w:b/>
          <w:sz w:val="32"/>
          <w:szCs w:val="28"/>
        </w:rPr>
        <w:t>加快转变政府职能。</w:t>
      </w:r>
      <w:r w:rsidRPr="001876B0">
        <w:rPr>
          <w:rFonts w:ascii="Times New Roman" w:eastAsia="仿宋_GB2312" w:hAnsi="Times New Roman" w:cs="Times New Roman"/>
          <w:sz w:val="32"/>
          <w:szCs w:val="28"/>
        </w:rPr>
        <w:t>全面推进简政放权，取消或下放行政审批事项</w:t>
      </w:r>
      <w:r w:rsidRPr="001876B0">
        <w:rPr>
          <w:rFonts w:ascii="Times New Roman" w:eastAsia="仿宋_GB2312" w:hAnsi="Times New Roman" w:cs="Times New Roman"/>
          <w:sz w:val="32"/>
          <w:szCs w:val="28"/>
        </w:rPr>
        <w:t>105</w:t>
      </w:r>
      <w:r w:rsidRPr="001876B0">
        <w:rPr>
          <w:rFonts w:ascii="Times New Roman" w:eastAsia="仿宋_GB2312" w:hAnsi="Times New Roman" w:cs="Times New Roman"/>
          <w:sz w:val="32"/>
          <w:szCs w:val="28"/>
        </w:rPr>
        <w:t>项，建成政务服务中心；</w:t>
      </w:r>
      <w:r w:rsidR="00A1710D" w:rsidRPr="001876B0">
        <w:rPr>
          <w:rFonts w:ascii="Times New Roman" w:eastAsia="仿宋_GB2312" w:hAnsi="Times New Roman" w:cs="Times New Roman"/>
          <w:sz w:val="32"/>
          <w:szCs w:val="28"/>
        </w:rPr>
        <w:t>全面推进</w:t>
      </w:r>
      <w:r w:rsidR="00A1710D" w:rsidRPr="001876B0">
        <w:rPr>
          <w:rFonts w:ascii="Times New Roman" w:eastAsia="仿宋_GB2312" w:hAnsi="Times New Roman" w:cs="Times New Roman"/>
          <w:sz w:val="32"/>
          <w:szCs w:val="28"/>
        </w:rPr>
        <w:t>“</w:t>
      </w:r>
      <w:r w:rsidR="00A1710D" w:rsidRPr="001876B0">
        <w:rPr>
          <w:rFonts w:ascii="Times New Roman" w:eastAsia="仿宋_GB2312" w:hAnsi="Times New Roman" w:cs="Times New Roman"/>
          <w:sz w:val="32"/>
          <w:szCs w:val="28"/>
        </w:rPr>
        <w:t>先照后证</w:t>
      </w:r>
      <w:r w:rsidR="00A1710D" w:rsidRPr="001876B0">
        <w:rPr>
          <w:rFonts w:ascii="Times New Roman" w:eastAsia="仿宋_GB2312" w:hAnsi="Times New Roman" w:cs="Times New Roman"/>
          <w:sz w:val="32"/>
          <w:szCs w:val="28"/>
        </w:rPr>
        <w:t>”</w:t>
      </w:r>
      <w:r w:rsidR="00A1710D" w:rsidRPr="001876B0">
        <w:rPr>
          <w:rFonts w:ascii="Times New Roman" w:eastAsia="仿宋_GB2312" w:hAnsi="Times New Roman" w:cs="Times New Roman"/>
          <w:sz w:val="32"/>
          <w:szCs w:val="28"/>
        </w:rPr>
        <w:t>改革工作和注册资本登记制度改革，促进创新型企业成长；</w:t>
      </w:r>
      <w:r w:rsidRPr="001876B0">
        <w:rPr>
          <w:rFonts w:ascii="Times New Roman" w:eastAsia="仿宋_GB2312" w:hAnsi="Times New Roman" w:cs="Times New Roman"/>
          <w:sz w:val="32"/>
          <w:szCs w:val="28"/>
        </w:rPr>
        <w:t>进一步理顺部门职责关系，成立大厂回族自治县林业园艺局</w:t>
      </w:r>
      <w:r w:rsidR="00A458CE" w:rsidRPr="001876B0">
        <w:rPr>
          <w:rFonts w:ascii="Times New Roman" w:eastAsia="仿宋_GB2312" w:hAnsi="Times New Roman" w:cs="Times New Roman"/>
          <w:sz w:val="32"/>
          <w:szCs w:val="28"/>
        </w:rPr>
        <w:t>、</w:t>
      </w:r>
      <w:r w:rsidRPr="001876B0">
        <w:rPr>
          <w:rFonts w:ascii="Times New Roman" w:eastAsia="仿宋_GB2312" w:hAnsi="Times New Roman" w:cs="Times New Roman"/>
          <w:sz w:val="32"/>
          <w:szCs w:val="28"/>
        </w:rPr>
        <w:t>食品药品</w:t>
      </w:r>
      <w:r w:rsidR="002A2D24" w:rsidRPr="001876B0">
        <w:rPr>
          <w:rFonts w:ascii="Times New Roman" w:eastAsia="仿宋_GB2312" w:hAnsi="Times New Roman" w:cs="Times New Roman"/>
          <w:sz w:val="32"/>
          <w:szCs w:val="28"/>
        </w:rPr>
        <w:t>监</w:t>
      </w:r>
      <w:r w:rsidR="00A458CE" w:rsidRPr="001876B0">
        <w:rPr>
          <w:rFonts w:ascii="Times New Roman" w:eastAsia="仿宋_GB2312" w:hAnsi="Times New Roman" w:cs="Times New Roman"/>
          <w:sz w:val="32"/>
          <w:szCs w:val="28"/>
        </w:rPr>
        <w:t>督管理局</w:t>
      </w:r>
      <w:r w:rsidRPr="001876B0">
        <w:rPr>
          <w:rFonts w:ascii="Times New Roman" w:eastAsia="仿宋_GB2312" w:hAnsi="Times New Roman" w:cs="Times New Roman"/>
          <w:sz w:val="32"/>
          <w:szCs w:val="28"/>
        </w:rPr>
        <w:t>、</w:t>
      </w:r>
      <w:r w:rsidR="00A1710D" w:rsidRPr="001876B0">
        <w:rPr>
          <w:rFonts w:ascii="Times New Roman" w:eastAsia="仿宋_GB2312" w:hAnsi="Times New Roman" w:cs="Times New Roman"/>
          <w:sz w:val="32"/>
          <w:szCs w:val="28"/>
        </w:rPr>
        <w:t>卫生</w:t>
      </w:r>
      <w:r w:rsidR="00A458CE" w:rsidRPr="001876B0">
        <w:rPr>
          <w:rFonts w:ascii="Times New Roman" w:eastAsia="仿宋_GB2312" w:hAnsi="Times New Roman" w:cs="Times New Roman"/>
          <w:sz w:val="32"/>
          <w:szCs w:val="28"/>
        </w:rPr>
        <w:t>和</w:t>
      </w:r>
      <w:r w:rsidR="00A1710D" w:rsidRPr="001876B0">
        <w:rPr>
          <w:rFonts w:ascii="Times New Roman" w:eastAsia="仿宋_GB2312" w:hAnsi="Times New Roman" w:cs="Times New Roman"/>
          <w:sz w:val="32"/>
          <w:szCs w:val="28"/>
        </w:rPr>
        <w:t>计</w:t>
      </w:r>
      <w:r w:rsidR="00A458CE" w:rsidRPr="001876B0">
        <w:rPr>
          <w:rFonts w:ascii="Times New Roman" w:eastAsia="仿宋_GB2312" w:hAnsi="Times New Roman" w:cs="Times New Roman"/>
          <w:sz w:val="32"/>
          <w:szCs w:val="28"/>
        </w:rPr>
        <w:t>划生育局</w:t>
      </w:r>
      <w:r w:rsidRPr="001876B0">
        <w:rPr>
          <w:rFonts w:ascii="Times New Roman" w:eastAsia="仿宋_GB2312" w:hAnsi="Times New Roman" w:cs="Times New Roman"/>
          <w:sz w:val="32"/>
          <w:szCs w:val="28"/>
        </w:rPr>
        <w:t>。</w:t>
      </w:r>
    </w:p>
    <w:p w:rsidR="00B16C39" w:rsidRPr="001876B0" w:rsidRDefault="00B16C39" w:rsidP="001675EB">
      <w:pPr>
        <w:spacing w:beforeLines="50" w:afterLines="50" w:line="560" w:lineRule="exact"/>
        <w:ind w:firstLineChars="200" w:firstLine="640"/>
        <w:rPr>
          <w:rFonts w:ascii="Times New Roman" w:eastAsia="仿宋_GB2312" w:hAnsi="Times New Roman" w:cs="Times New Roman"/>
          <w:sz w:val="32"/>
          <w:szCs w:val="28"/>
        </w:rPr>
      </w:pPr>
      <w:r w:rsidRPr="001876B0">
        <w:rPr>
          <w:rFonts w:ascii="Times New Roman" w:eastAsia="仿宋_GB2312" w:hAnsi="Times New Roman" w:cs="Times New Roman"/>
          <w:b/>
          <w:sz w:val="32"/>
          <w:szCs w:val="28"/>
        </w:rPr>
        <w:t>深入推进经济体制改革。</w:t>
      </w:r>
      <w:r w:rsidRPr="001876B0">
        <w:rPr>
          <w:rFonts w:ascii="Times New Roman" w:eastAsia="仿宋_GB2312" w:hAnsi="Times New Roman" w:cs="Times New Roman"/>
          <w:sz w:val="32"/>
          <w:szCs w:val="28"/>
        </w:rPr>
        <w:t>成立县农村土地承包经营权流转工作领导小组，建立县镇村三级土地流转服务网络；设立中小企业融资中心、综合发展促进基金，成功改组农村商业银行，拓宽企业融资渠道；完成大厂评剧团改制，县人民医院、县中医院综合改革工作顺利完成。</w:t>
      </w:r>
    </w:p>
    <w:p w:rsidR="00B16C39" w:rsidRPr="001876B0" w:rsidRDefault="00B16C39" w:rsidP="001675EB">
      <w:pPr>
        <w:spacing w:beforeLines="50" w:afterLines="50" w:line="560" w:lineRule="exact"/>
        <w:ind w:firstLineChars="200" w:firstLine="640"/>
        <w:rPr>
          <w:rFonts w:ascii="Times New Roman" w:eastAsia="仿宋_GB2312" w:hAnsi="Times New Roman" w:cs="Times New Roman"/>
          <w:sz w:val="32"/>
          <w:szCs w:val="28"/>
        </w:rPr>
      </w:pPr>
      <w:r w:rsidRPr="001876B0">
        <w:rPr>
          <w:rFonts w:ascii="Times New Roman" w:eastAsia="仿宋_GB2312" w:hAnsi="Times New Roman" w:cs="Times New Roman"/>
          <w:b/>
          <w:sz w:val="32"/>
          <w:szCs w:val="28"/>
        </w:rPr>
        <w:t>探索新型城乡管理制度。</w:t>
      </w:r>
      <w:r w:rsidRPr="001876B0">
        <w:rPr>
          <w:rFonts w:ascii="Times New Roman" w:eastAsia="仿宋_GB2312" w:hAnsi="Times New Roman" w:cs="Times New Roman"/>
          <w:sz w:val="32"/>
          <w:szCs w:val="28"/>
        </w:rPr>
        <w:t>全面推进城乡建设管理创新，成立城乡一体化推进委员会，组建推进委员会办公室；修订《大厂回族自治县自治条例》，建立以区域管理为主的管理体制；取消农业和非农业的户口性质划分，将城镇</w:t>
      </w:r>
      <w:r w:rsidR="00672C2F" w:rsidRPr="001876B0">
        <w:rPr>
          <w:rFonts w:ascii="Times New Roman" w:eastAsia="仿宋_GB2312" w:hAnsi="Times New Roman" w:cs="Times New Roman"/>
          <w:sz w:val="32"/>
          <w:szCs w:val="28"/>
        </w:rPr>
        <w:t>、</w:t>
      </w:r>
      <w:r w:rsidRPr="001876B0">
        <w:rPr>
          <w:rFonts w:ascii="Times New Roman" w:eastAsia="仿宋_GB2312" w:hAnsi="Times New Roman" w:cs="Times New Roman"/>
          <w:sz w:val="32"/>
          <w:szCs w:val="28"/>
        </w:rPr>
        <w:t>农村人口统一登记为居民常住户口，保留进城农民土地承包经营权。</w:t>
      </w:r>
    </w:p>
    <w:p w:rsidR="009F03B7" w:rsidRPr="001876B0" w:rsidRDefault="00C80AC6"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10" w:name="_Toc441568683"/>
      <w:r w:rsidRPr="001876B0">
        <w:rPr>
          <w:rFonts w:ascii="Times New Roman" w:eastAsia="楷体_GB2312" w:hAnsi="Times New Roman" w:cs="Times New Roman"/>
          <w:bCs w:val="0"/>
          <w:kern w:val="0"/>
          <w:szCs w:val="28"/>
        </w:rPr>
        <w:lastRenderedPageBreak/>
        <w:t>六、区域合作不断强化，协同水平日益提升</w:t>
      </w:r>
      <w:bookmarkEnd w:id="10"/>
    </w:p>
    <w:p w:rsidR="00B16C39" w:rsidRPr="001876B0" w:rsidRDefault="00B16C39" w:rsidP="001675EB">
      <w:pPr>
        <w:spacing w:beforeLines="50" w:afterLines="50" w:line="560" w:lineRule="exact"/>
        <w:ind w:firstLineChars="200" w:firstLine="640"/>
        <w:rPr>
          <w:rFonts w:ascii="Times New Roman" w:eastAsia="仿宋_GB2312" w:hAnsi="Times New Roman" w:cs="Times New Roman"/>
          <w:sz w:val="32"/>
          <w:szCs w:val="28"/>
        </w:rPr>
      </w:pPr>
      <w:r w:rsidRPr="001876B0">
        <w:rPr>
          <w:rFonts w:ascii="Times New Roman" w:eastAsia="仿宋_GB2312" w:hAnsi="Times New Roman" w:cs="Times New Roman"/>
          <w:sz w:val="32"/>
          <w:szCs w:val="28"/>
        </w:rPr>
        <w:t>“</w:t>
      </w:r>
      <w:r w:rsidRPr="001876B0">
        <w:rPr>
          <w:rFonts w:ascii="Times New Roman" w:eastAsia="仿宋_GB2312" w:hAnsi="Times New Roman" w:cs="Times New Roman"/>
          <w:sz w:val="32"/>
          <w:szCs w:val="28"/>
        </w:rPr>
        <w:t>十二五</w:t>
      </w:r>
      <w:r w:rsidRPr="001876B0">
        <w:rPr>
          <w:rFonts w:ascii="Times New Roman" w:eastAsia="仿宋_GB2312" w:hAnsi="Times New Roman" w:cs="Times New Roman"/>
          <w:sz w:val="32"/>
          <w:szCs w:val="28"/>
        </w:rPr>
        <w:t>”</w:t>
      </w:r>
      <w:r w:rsidRPr="001876B0">
        <w:rPr>
          <w:rFonts w:ascii="Times New Roman" w:eastAsia="仿宋_GB2312" w:hAnsi="Times New Roman" w:cs="Times New Roman"/>
          <w:sz w:val="32"/>
          <w:szCs w:val="28"/>
        </w:rPr>
        <w:t>时期，大厂与北京市、天津市、香河县、三河市等地积极开展对接合作，在京津冀协同发展国家战略提出后，通</w:t>
      </w:r>
      <w:r w:rsidR="00315E5E" w:rsidRPr="001876B0">
        <w:rPr>
          <w:rFonts w:ascii="Times New Roman" w:eastAsia="仿宋_GB2312" w:hAnsi="Times New Roman" w:cs="Times New Roman"/>
          <w:sz w:val="32"/>
          <w:szCs w:val="28"/>
        </w:rPr>
        <w:t>州大</w:t>
      </w:r>
      <w:r w:rsidRPr="001876B0">
        <w:rPr>
          <w:rFonts w:ascii="Times New Roman" w:eastAsia="仿宋_GB2312" w:hAnsi="Times New Roman" w:cs="Times New Roman"/>
          <w:sz w:val="32"/>
          <w:szCs w:val="28"/>
        </w:rPr>
        <w:t>厂同城化发展和北三县一体化进程明显加快。</w:t>
      </w:r>
    </w:p>
    <w:p w:rsidR="00B16C39" w:rsidRPr="001876B0" w:rsidRDefault="00B16C39" w:rsidP="001675EB">
      <w:pPr>
        <w:spacing w:beforeLines="50" w:afterLines="50" w:line="560" w:lineRule="exact"/>
        <w:ind w:firstLineChars="200" w:firstLine="640"/>
        <w:rPr>
          <w:rFonts w:ascii="Times New Roman" w:eastAsia="仿宋_GB2312" w:hAnsi="Times New Roman" w:cs="Times New Roman"/>
          <w:sz w:val="32"/>
          <w:szCs w:val="28"/>
        </w:rPr>
      </w:pPr>
      <w:r w:rsidRPr="001876B0">
        <w:rPr>
          <w:rFonts w:ascii="Times New Roman" w:eastAsia="仿宋_GB2312" w:hAnsi="Times New Roman" w:cs="Times New Roman"/>
          <w:sz w:val="32"/>
          <w:szCs w:val="28"/>
        </w:rPr>
        <w:t>对外道路交通有效对接，推动</w:t>
      </w:r>
      <w:r w:rsidR="008C47F6" w:rsidRPr="001876B0">
        <w:rPr>
          <w:rFonts w:ascii="Times New Roman" w:eastAsia="仿宋_GB2312" w:hAnsi="Times New Roman" w:cs="Times New Roman"/>
          <w:sz w:val="32"/>
          <w:szCs w:val="28"/>
        </w:rPr>
        <w:t>密</w:t>
      </w:r>
      <w:proofErr w:type="gramStart"/>
      <w:r w:rsidR="008C47F6" w:rsidRPr="001876B0">
        <w:rPr>
          <w:rFonts w:ascii="Times New Roman" w:eastAsia="仿宋_GB2312" w:hAnsi="Times New Roman" w:cs="Times New Roman"/>
          <w:sz w:val="32"/>
          <w:szCs w:val="28"/>
        </w:rPr>
        <w:t>涿</w:t>
      </w:r>
      <w:proofErr w:type="gramEnd"/>
      <w:r w:rsidR="008C47F6" w:rsidRPr="001876B0">
        <w:rPr>
          <w:rFonts w:ascii="Times New Roman" w:eastAsia="仿宋_GB2312" w:hAnsi="Times New Roman" w:cs="Times New Roman"/>
          <w:sz w:val="32"/>
          <w:szCs w:val="28"/>
        </w:rPr>
        <w:t>高速</w:t>
      </w:r>
      <w:r w:rsidRPr="001876B0">
        <w:rPr>
          <w:rFonts w:ascii="Times New Roman" w:eastAsia="仿宋_GB2312" w:hAnsi="Times New Roman" w:cs="Times New Roman"/>
          <w:sz w:val="32"/>
          <w:szCs w:val="28"/>
        </w:rPr>
        <w:t>、京唐城际铁路</w:t>
      </w:r>
      <w:r w:rsidR="005D67A8" w:rsidRPr="001876B0">
        <w:rPr>
          <w:rFonts w:ascii="Times New Roman" w:eastAsia="仿宋_GB2312" w:hAnsi="Times New Roman" w:cs="Times New Roman"/>
          <w:sz w:val="32"/>
          <w:szCs w:val="28"/>
        </w:rPr>
        <w:t>、大香线改造</w:t>
      </w:r>
      <w:r w:rsidRPr="001876B0">
        <w:rPr>
          <w:rFonts w:ascii="Times New Roman" w:eastAsia="仿宋_GB2312" w:hAnsi="Times New Roman" w:cs="Times New Roman"/>
          <w:sz w:val="32"/>
          <w:szCs w:val="28"/>
        </w:rPr>
        <w:t>等重大交通基础</w:t>
      </w:r>
      <w:r w:rsidR="002176B2" w:rsidRPr="001876B0">
        <w:rPr>
          <w:rFonts w:ascii="Times New Roman" w:eastAsia="仿宋_GB2312" w:hAnsi="Times New Roman" w:cs="Times New Roman"/>
          <w:sz w:val="32"/>
          <w:szCs w:val="28"/>
        </w:rPr>
        <w:t>设施</w:t>
      </w:r>
      <w:r w:rsidRPr="001876B0">
        <w:rPr>
          <w:rFonts w:ascii="Times New Roman" w:eastAsia="仿宋_GB2312" w:hAnsi="Times New Roman" w:cs="Times New Roman"/>
          <w:sz w:val="32"/>
          <w:szCs w:val="28"/>
        </w:rPr>
        <w:t>的规划建设，引入开通</w:t>
      </w:r>
      <w:r w:rsidRPr="001876B0">
        <w:rPr>
          <w:rFonts w:ascii="Times New Roman" w:eastAsia="仿宋_GB2312" w:hAnsi="Times New Roman" w:cs="Times New Roman"/>
          <w:sz w:val="32"/>
          <w:szCs w:val="28"/>
        </w:rPr>
        <w:t>816</w:t>
      </w:r>
      <w:r w:rsidRPr="001876B0">
        <w:rPr>
          <w:rFonts w:ascii="Times New Roman" w:eastAsia="仿宋_GB2312" w:hAnsi="Times New Roman" w:cs="Times New Roman"/>
          <w:sz w:val="32"/>
          <w:szCs w:val="28"/>
        </w:rPr>
        <w:t>路、</w:t>
      </w:r>
      <w:r w:rsidRPr="001876B0">
        <w:rPr>
          <w:rFonts w:ascii="Times New Roman" w:eastAsia="仿宋_GB2312" w:hAnsi="Times New Roman" w:cs="Times New Roman"/>
          <w:sz w:val="32"/>
          <w:szCs w:val="28"/>
        </w:rPr>
        <w:t>817</w:t>
      </w:r>
      <w:r w:rsidRPr="001876B0">
        <w:rPr>
          <w:rFonts w:ascii="Times New Roman" w:eastAsia="仿宋_GB2312" w:hAnsi="Times New Roman" w:cs="Times New Roman"/>
          <w:sz w:val="32"/>
          <w:szCs w:val="28"/>
        </w:rPr>
        <w:t>路等</w:t>
      </w:r>
      <w:r w:rsidR="006815AE" w:rsidRPr="001876B0">
        <w:rPr>
          <w:rFonts w:ascii="Times New Roman" w:eastAsia="仿宋_GB2312" w:hAnsi="Times New Roman" w:cs="Times New Roman" w:hint="eastAsia"/>
          <w:sz w:val="32"/>
          <w:szCs w:val="28"/>
        </w:rPr>
        <w:t>3</w:t>
      </w:r>
      <w:r w:rsidRPr="001876B0">
        <w:rPr>
          <w:rFonts w:ascii="Times New Roman" w:eastAsia="仿宋_GB2312" w:hAnsi="Times New Roman" w:cs="Times New Roman"/>
          <w:sz w:val="32"/>
          <w:szCs w:val="28"/>
        </w:rPr>
        <w:t>条公交专线；与北京市产业合作更加密切，与人民大学等高校、科研机构建立了战略合作关系，</w:t>
      </w:r>
      <w:r w:rsidR="00672C2F" w:rsidRPr="001876B0">
        <w:rPr>
          <w:rFonts w:ascii="Times New Roman" w:eastAsia="仿宋_GB2312" w:hAnsi="Times New Roman" w:cs="Times New Roman"/>
          <w:sz w:val="32"/>
          <w:szCs w:val="28"/>
        </w:rPr>
        <w:t>相继引入</w:t>
      </w:r>
      <w:r w:rsidR="00EB39DC" w:rsidRPr="001876B0">
        <w:rPr>
          <w:rFonts w:ascii="Times New Roman" w:eastAsia="仿宋_GB2312" w:hAnsi="Times New Roman" w:cs="Times New Roman"/>
          <w:sz w:val="32"/>
          <w:szCs w:val="28"/>
        </w:rPr>
        <w:t>微软游戏创新中心、</w:t>
      </w:r>
      <w:r w:rsidRPr="001876B0">
        <w:rPr>
          <w:rFonts w:ascii="Times New Roman" w:eastAsia="仿宋_GB2312" w:hAnsi="Times New Roman" w:cs="Times New Roman"/>
          <w:sz w:val="32"/>
          <w:szCs w:val="28"/>
        </w:rPr>
        <w:t>百度游戏园</w:t>
      </w:r>
      <w:r w:rsidR="00D0405E" w:rsidRPr="001876B0">
        <w:rPr>
          <w:rFonts w:ascii="Times New Roman" w:eastAsia="仿宋_GB2312" w:hAnsi="Times New Roman" w:cs="Times New Roman"/>
          <w:sz w:val="32"/>
          <w:szCs w:val="28"/>
        </w:rPr>
        <w:t>、</w:t>
      </w:r>
      <w:r w:rsidR="00C80AC6" w:rsidRPr="001876B0">
        <w:rPr>
          <w:rFonts w:ascii="Times New Roman" w:eastAsia="仿宋_GB2312" w:hAnsi="Times New Roman" w:cs="Times New Roman"/>
          <w:sz w:val="32"/>
          <w:szCs w:val="32"/>
        </w:rPr>
        <w:t>中集空港设备、金隅天坛家具</w:t>
      </w:r>
      <w:r w:rsidRPr="001876B0">
        <w:rPr>
          <w:rFonts w:ascii="Times New Roman" w:eastAsia="仿宋_GB2312" w:hAnsi="Times New Roman" w:cs="Times New Roman"/>
          <w:sz w:val="32"/>
          <w:szCs w:val="28"/>
        </w:rPr>
        <w:t>等数十个产业项目；跨区域公共服务合作领域逐渐扩大，与北京通州潞河医院等北京医疗机构在专家出诊、远程诊疗、人员培养等方面实现了多</w:t>
      </w:r>
      <w:r w:rsidR="00672C2F" w:rsidRPr="001876B0">
        <w:rPr>
          <w:rFonts w:ascii="Times New Roman" w:eastAsia="仿宋_GB2312" w:hAnsi="Times New Roman" w:cs="Times New Roman"/>
          <w:sz w:val="32"/>
          <w:szCs w:val="28"/>
        </w:rPr>
        <w:t>元</w:t>
      </w:r>
      <w:r w:rsidRPr="001876B0">
        <w:rPr>
          <w:rFonts w:ascii="Times New Roman" w:eastAsia="仿宋_GB2312" w:hAnsi="Times New Roman" w:cs="Times New Roman"/>
          <w:sz w:val="32"/>
          <w:szCs w:val="28"/>
        </w:rPr>
        <w:t>合作，与北京五中分校合作共建北京五中分校大厂分校；跨区域生态环境共建不断深入，与北京、三河、香河等地联合开展大气污染联防联控和环境治理，为环京大气污染治理、水环境保护做出了突出贡献。</w:t>
      </w:r>
    </w:p>
    <w:p w:rsidR="00793C9B" w:rsidRPr="001876B0" w:rsidRDefault="00C80AC6" w:rsidP="00B60BBF">
      <w:pPr>
        <w:pStyle w:val="2"/>
        <w:adjustRightInd w:val="0"/>
        <w:snapToGrid w:val="0"/>
        <w:spacing w:before="156" w:after="156"/>
        <w:ind w:firstLineChars="0" w:firstLine="0"/>
        <w:jc w:val="center"/>
        <w:rPr>
          <w:rFonts w:ascii="Times New Roman" w:eastAsia="黑体" w:hAnsi="Times New Roman"/>
          <w:b w:val="0"/>
          <w:bCs w:val="0"/>
        </w:rPr>
      </w:pPr>
      <w:bookmarkStart w:id="11" w:name="_Toc441568684"/>
      <w:r w:rsidRPr="001876B0">
        <w:rPr>
          <w:rFonts w:ascii="Times New Roman" w:eastAsia="黑体" w:hAnsi="Times New Roman"/>
          <w:b w:val="0"/>
          <w:bCs w:val="0"/>
        </w:rPr>
        <w:t>第二章</w:t>
      </w:r>
      <w:r w:rsidRPr="001876B0">
        <w:rPr>
          <w:rFonts w:ascii="Times New Roman" w:eastAsia="黑体" w:hAnsi="Times New Roman"/>
          <w:b w:val="0"/>
          <w:bCs w:val="0"/>
        </w:rPr>
        <w:t xml:space="preserve"> </w:t>
      </w:r>
      <w:r w:rsidRPr="001876B0">
        <w:rPr>
          <w:rFonts w:ascii="Times New Roman" w:eastAsia="黑体" w:hAnsi="Times New Roman"/>
          <w:b w:val="0"/>
          <w:bCs w:val="0"/>
        </w:rPr>
        <w:t>发展机遇与</w:t>
      </w:r>
      <w:r w:rsidR="004D7770" w:rsidRPr="001876B0">
        <w:rPr>
          <w:rFonts w:ascii="Times New Roman" w:eastAsia="黑体" w:hAnsi="Times New Roman"/>
          <w:b w:val="0"/>
          <w:bCs w:val="0"/>
        </w:rPr>
        <w:t>困难</w:t>
      </w:r>
      <w:r w:rsidRPr="001876B0">
        <w:rPr>
          <w:rFonts w:ascii="Times New Roman" w:eastAsia="黑体" w:hAnsi="Times New Roman"/>
          <w:b w:val="0"/>
          <w:bCs w:val="0"/>
        </w:rPr>
        <w:t>挑战</w:t>
      </w:r>
      <w:bookmarkEnd w:id="11"/>
    </w:p>
    <w:p w:rsidR="00793C9B" w:rsidRPr="001876B0" w:rsidRDefault="00793C9B"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28"/>
        </w:rPr>
      </w:pPr>
      <w:r w:rsidRPr="001876B0">
        <w:rPr>
          <w:rFonts w:ascii="Times New Roman" w:eastAsia="仿宋_GB2312" w:hAnsi="Times New Roman" w:cs="Times New Roman"/>
          <w:sz w:val="32"/>
          <w:szCs w:val="28"/>
        </w:rPr>
        <w:t>“</w:t>
      </w:r>
      <w:r w:rsidRPr="001876B0">
        <w:rPr>
          <w:rFonts w:ascii="Times New Roman" w:eastAsia="仿宋_GB2312" w:hAnsi="Times New Roman" w:cs="Times New Roman"/>
          <w:sz w:val="32"/>
          <w:szCs w:val="28"/>
        </w:rPr>
        <w:t>十三五</w:t>
      </w:r>
      <w:r w:rsidRPr="001876B0">
        <w:rPr>
          <w:rFonts w:ascii="Times New Roman" w:eastAsia="仿宋_GB2312" w:hAnsi="Times New Roman" w:cs="Times New Roman"/>
          <w:sz w:val="32"/>
          <w:szCs w:val="28"/>
        </w:rPr>
        <w:t>”</w:t>
      </w:r>
      <w:r w:rsidRPr="001876B0">
        <w:rPr>
          <w:rFonts w:ascii="Times New Roman" w:eastAsia="仿宋_GB2312" w:hAnsi="Times New Roman" w:cs="Times New Roman"/>
          <w:sz w:val="32"/>
          <w:szCs w:val="28"/>
        </w:rPr>
        <w:t>时期，在京津冀协同发展、河北省加快转型发展大背景下，大厂面临众多机遇，但发展中的</w:t>
      </w:r>
      <w:proofErr w:type="gramStart"/>
      <w:r w:rsidRPr="001876B0">
        <w:rPr>
          <w:rFonts w:ascii="Times New Roman" w:eastAsia="仿宋_GB2312" w:hAnsi="Times New Roman" w:cs="Times New Roman"/>
          <w:sz w:val="32"/>
          <w:szCs w:val="28"/>
        </w:rPr>
        <w:t>不</w:t>
      </w:r>
      <w:proofErr w:type="gramEnd"/>
      <w:r w:rsidRPr="001876B0">
        <w:rPr>
          <w:rFonts w:ascii="Times New Roman" w:eastAsia="仿宋_GB2312" w:hAnsi="Times New Roman" w:cs="Times New Roman"/>
          <w:sz w:val="32"/>
          <w:szCs w:val="28"/>
        </w:rPr>
        <w:t>优质、不协调、不可持续等问题依然存在，关键领域的体制机制障碍和要素限制亟待突破。</w:t>
      </w:r>
    </w:p>
    <w:p w:rsidR="00793C9B" w:rsidRPr="001876B0" w:rsidRDefault="00C80AC6"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12" w:name="_Toc441568685"/>
      <w:r w:rsidRPr="001876B0">
        <w:rPr>
          <w:rFonts w:ascii="Times New Roman" w:eastAsia="楷体_GB2312" w:hAnsi="Times New Roman" w:cs="Times New Roman"/>
          <w:bCs w:val="0"/>
          <w:kern w:val="0"/>
          <w:szCs w:val="28"/>
        </w:rPr>
        <w:t>一、发展机遇</w:t>
      </w:r>
      <w:bookmarkEnd w:id="12"/>
    </w:p>
    <w:p w:rsidR="00793C9B" w:rsidRPr="001876B0" w:rsidRDefault="00793C9B" w:rsidP="001675EB">
      <w:pPr>
        <w:spacing w:beforeLines="50" w:afterLines="50" w:line="560" w:lineRule="exact"/>
        <w:ind w:firstLineChars="200" w:firstLine="640"/>
        <w:rPr>
          <w:rFonts w:ascii="Times New Roman" w:eastAsia="仿宋_GB2312" w:hAnsi="Times New Roman" w:cs="Times New Roman"/>
          <w:sz w:val="32"/>
          <w:szCs w:val="30"/>
        </w:rPr>
      </w:pPr>
      <w:r w:rsidRPr="001876B0">
        <w:rPr>
          <w:rFonts w:ascii="Times New Roman" w:eastAsia="仿宋_GB2312" w:hAnsi="Times New Roman" w:cs="Times New Roman"/>
          <w:b/>
          <w:sz w:val="32"/>
          <w:szCs w:val="30"/>
        </w:rPr>
        <w:t>京津冀协同发展向纵深推进</w:t>
      </w:r>
      <w:r w:rsidR="008F6640" w:rsidRPr="001876B0">
        <w:rPr>
          <w:rFonts w:ascii="Times New Roman" w:eastAsia="仿宋_GB2312" w:hAnsi="Times New Roman" w:cs="Times New Roman"/>
          <w:b/>
          <w:sz w:val="32"/>
          <w:szCs w:val="30"/>
        </w:rPr>
        <w:t>。</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十三五</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时期，京津冀三省市</w:t>
      </w:r>
      <w:r w:rsidRPr="001876B0">
        <w:rPr>
          <w:rFonts w:ascii="Times New Roman" w:eastAsia="仿宋_GB2312" w:hAnsi="Times New Roman" w:cs="Times New Roman"/>
          <w:sz w:val="32"/>
          <w:szCs w:val="30"/>
        </w:rPr>
        <w:lastRenderedPageBreak/>
        <w:t>将深入实施《京津冀协同发展规划》，在交通一体化建设、生态环境联合治理与保护、产业协同联动发展等关键领域加快突破发展。作为京津冀中部核心功能区的重要组成和河北对接京津的前沿地区，随着京津冀协同发展战略的深入实施，大厂将在承接</w:t>
      </w:r>
      <w:proofErr w:type="gramStart"/>
      <w:r w:rsidRPr="001876B0">
        <w:rPr>
          <w:rFonts w:ascii="Times New Roman" w:eastAsia="仿宋_GB2312" w:hAnsi="Times New Roman" w:cs="Times New Roman"/>
          <w:sz w:val="32"/>
          <w:szCs w:val="30"/>
        </w:rPr>
        <w:t>非首都</w:t>
      </w:r>
      <w:proofErr w:type="gramEnd"/>
      <w:r w:rsidRPr="001876B0">
        <w:rPr>
          <w:rFonts w:ascii="Times New Roman" w:eastAsia="仿宋_GB2312" w:hAnsi="Times New Roman" w:cs="Times New Roman"/>
          <w:sz w:val="32"/>
          <w:szCs w:val="30"/>
        </w:rPr>
        <w:t>功能、集聚高端资源要素、实现跨区域协同发展等方面拥有先发优势，有条件率先构建优势互补、差异联动、共赢共享的开放发展格局，不断增强自身发展动力和活力。</w:t>
      </w:r>
    </w:p>
    <w:p w:rsidR="00793C9B" w:rsidRPr="001876B0" w:rsidRDefault="00793C9B" w:rsidP="001675EB">
      <w:pPr>
        <w:spacing w:beforeLines="50" w:afterLines="50" w:line="560" w:lineRule="exact"/>
        <w:ind w:firstLineChars="200" w:firstLine="640"/>
        <w:rPr>
          <w:rFonts w:ascii="Times New Roman" w:eastAsia="仿宋_GB2312" w:hAnsi="Times New Roman" w:cs="Times New Roman"/>
          <w:sz w:val="32"/>
          <w:szCs w:val="30"/>
        </w:rPr>
      </w:pPr>
      <w:r w:rsidRPr="001876B0">
        <w:rPr>
          <w:rFonts w:ascii="Times New Roman" w:eastAsia="仿宋_GB2312" w:hAnsi="Times New Roman" w:cs="Times New Roman"/>
          <w:b/>
          <w:sz w:val="32"/>
          <w:szCs w:val="30"/>
        </w:rPr>
        <w:t>北京行政副中心加快建设</w:t>
      </w:r>
      <w:r w:rsidR="008F6640" w:rsidRPr="001876B0">
        <w:rPr>
          <w:rFonts w:ascii="Times New Roman" w:eastAsia="仿宋_GB2312" w:hAnsi="Times New Roman" w:cs="Times New Roman"/>
          <w:b/>
          <w:sz w:val="32"/>
          <w:szCs w:val="30"/>
        </w:rPr>
        <w:t>。</w:t>
      </w:r>
      <w:r w:rsidRPr="001876B0">
        <w:rPr>
          <w:rFonts w:ascii="Times New Roman" w:eastAsia="仿宋_GB2312" w:hAnsi="Times New Roman" w:cs="Times New Roman"/>
          <w:sz w:val="32"/>
          <w:szCs w:val="30"/>
        </w:rPr>
        <w:t>新时期，北京加快建设行政副中心，</w:t>
      </w:r>
      <w:r w:rsidR="00003CA6" w:rsidRPr="001876B0">
        <w:rPr>
          <w:rFonts w:ascii="Times New Roman" w:eastAsia="仿宋_GB2312" w:hAnsi="Times New Roman" w:cs="Times New Roman"/>
          <w:sz w:val="32"/>
          <w:szCs w:val="30"/>
        </w:rPr>
        <w:t>将</w:t>
      </w:r>
      <w:r w:rsidRPr="001876B0">
        <w:rPr>
          <w:rFonts w:ascii="Times New Roman" w:eastAsia="仿宋_GB2312" w:hAnsi="Times New Roman" w:cs="Times New Roman"/>
          <w:sz w:val="32"/>
          <w:szCs w:val="30"/>
        </w:rPr>
        <w:t>带动商务、文化、会展等功能</w:t>
      </w:r>
      <w:r w:rsidR="00003CA6" w:rsidRPr="001876B0">
        <w:rPr>
          <w:rFonts w:ascii="Times New Roman" w:eastAsia="仿宋_GB2312" w:hAnsi="Times New Roman" w:cs="Times New Roman"/>
          <w:sz w:val="32"/>
          <w:szCs w:val="30"/>
        </w:rPr>
        <w:t>在其周边集聚</w:t>
      </w:r>
      <w:r w:rsidRPr="001876B0">
        <w:rPr>
          <w:rFonts w:ascii="Times New Roman" w:eastAsia="仿宋_GB2312" w:hAnsi="Times New Roman" w:cs="Times New Roman"/>
          <w:sz w:val="32"/>
          <w:szCs w:val="30"/>
        </w:rPr>
        <w:t>，</w:t>
      </w:r>
      <w:r w:rsidR="00003CA6" w:rsidRPr="001876B0">
        <w:rPr>
          <w:rFonts w:ascii="Times New Roman" w:eastAsia="仿宋_GB2312" w:hAnsi="Times New Roman" w:cs="Times New Roman"/>
          <w:sz w:val="32"/>
          <w:szCs w:val="30"/>
        </w:rPr>
        <w:t>将大大加快通燕、</w:t>
      </w:r>
      <w:proofErr w:type="gramStart"/>
      <w:r w:rsidR="00003CA6" w:rsidRPr="001876B0">
        <w:rPr>
          <w:rFonts w:ascii="Times New Roman" w:eastAsia="仿宋_GB2312" w:hAnsi="Times New Roman" w:cs="Times New Roman"/>
          <w:sz w:val="32"/>
          <w:szCs w:val="30"/>
        </w:rPr>
        <w:t>通厂一体化</w:t>
      </w:r>
      <w:proofErr w:type="gramEnd"/>
      <w:r w:rsidR="00003CA6" w:rsidRPr="001876B0">
        <w:rPr>
          <w:rFonts w:ascii="Times New Roman" w:eastAsia="仿宋_GB2312" w:hAnsi="Times New Roman" w:cs="Times New Roman"/>
          <w:sz w:val="32"/>
          <w:szCs w:val="30"/>
        </w:rPr>
        <w:t>进程，使大厂的战略位势进一步提升，有助于大厂在基础设施互联互通、协同创新、公共服务跨区域配置等领域加快与通州对接，率先开展协同发展体制机制改革与先行先试，努力建成与北京行政副中心功能互补、经济社会重点领域协调联动的发展腹地和协同新区。</w:t>
      </w:r>
    </w:p>
    <w:p w:rsidR="00793C9B" w:rsidRPr="001876B0" w:rsidRDefault="00793C9B" w:rsidP="001675EB">
      <w:pPr>
        <w:spacing w:beforeLines="50" w:afterLines="50" w:line="560" w:lineRule="exact"/>
        <w:ind w:firstLineChars="200" w:firstLine="640"/>
        <w:rPr>
          <w:rFonts w:ascii="Times New Roman" w:eastAsia="仿宋_GB2312" w:hAnsi="Times New Roman" w:cs="Times New Roman"/>
          <w:sz w:val="32"/>
          <w:szCs w:val="30"/>
        </w:rPr>
      </w:pPr>
      <w:r w:rsidRPr="001876B0">
        <w:rPr>
          <w:rFonts w:ascii="Times New Roman" w:eastAsia="仿宋_GB2312" w:hAnsi="Times New Roman" w:cs="Times New Roman"/>
          <w:b/>
          <w:sz w:val="32"/>
          <w:szCs w:val="30"/>
        </w:rPr>
        <w:t>河北省大力培育环京津新增长极</w:t>
      </w:r>
      <w:r w:rsidR="00003CA6" w:rsidRPr="001876B0">
        <w:rPr>
          <w:rFonts w:ascii="Times New Roman" w:eastAsia="仿宋_GB2312" w:hAnsi="Times New Roman" w:cs="Times New Roman"/>
          <w:b/>
          <w:sz w:val="32"/>
          <w:szCs w:val="30"/>
        </w:rPr>
        <w:t>。</w:t>
      </w:r>
      <w:r w:rsidR="00003CA6" w:rsidRPr="001876B0">
        <w:rPr>
          <w:rFonts w:ascii="Times New Roman" w:eastAsia="仿宋_GB2312" w:hAnsi="Times New Roman" w:cs="Times New Roman"/>
          <w:sz w:val="32"/>
          <w:szCs w:val="30"/>
        </w:rPr>
        <w:t>当前</w:t>
      </w:r>
      <w:r w:rsidRPr="001876B0">
        <w:rPr>
          <w:rFonts w:ascii="Times New Roman" w:eastAsia="仿宋_GB2312" w:hAnsi="Times New Roman" w:cs="Times New Roman"/>
          <w:sz w:val="32"/>
          <w:szCs w:val="30"/>
        </w:rPr>
        <w:t>，河北省着力实施主体功能区战略，</w:t>
      </w:r>
      <w:r w:rsidR="00003CA6" w:rsidRPr="001876B0">
        <w:rPr>
          <w:rFonts w:ascii="Times New Roman" w:eastAsia="仿宋_GB2312" w:hAnsi="Times New Roman" w:cs="Times New Roman"/>
          <w:sz w:val="32"/>
          <w:szCs w:val="30"/>
        </w:rPr>
        <w:t>积极</w:t>
      </w:r>
      <w:r w:rsidRPr="001876B0">
        <w:rPr>
          <w:rFonts w:ascii="Times New Roman" w:eastAsia="仿宋_GB2312" w:hAnsi="Times New Roman" w:cs="Times New Roman"/>
          <w:sz w:val="32"/>
          <w:szCs w:val="30"/>
        </w:rPr>
        <w:t>打造环京津核心功能区和新增长极，</w:t>
      </w:r>
      <w:r w:rsidR="00003CA6" w:rsidRPr="001876B0">
        <w:rPr>
          <w:rFonts w:ascii="Times New Roman" w:eastAsia="仿宋_GB2312" w:hAnsi="Times New Roman" w:cs="Times New Roman"/>
          <w:sz w:val="32"/>
          <w:szCs w:val="30"/>
        </w:rPr>
        <w:t>并将廊坊、保定作为两大重点地区。同时，</w:t>
      </w:r>
      <w:r w:rsidRPr="001876B0">
        <w:rPr>
          <w:rFonts w:ascii="Times New Roman" w:eastAsia="仿宋_GB2312" w:hAnsi="Times New Roman" w:cs="Times New Roman"/>
          <w:sz w:val="32"/>
          <w:szCs w:val="30"/>
        </w:rPr>
        <w:t>廊坊市提出加快建设潮白河高新技术产业带，打造与京津同城化发展的重要功能区和环京津新增长</w:t>
      </w:r>
      <w:proofErr w:type="gramStart"/>
      <w:r w:rsidRPr="001876B0">
        <w:rPr>
          <w:rFonts w:ascii="Times New Roman" w:eastAsia="仿宋_GB2312" w:hAnsi="Times New Roman" w:cs="Times New Roman"/>
          <w:sz w:val="32"/>
          <w:szCs w:val="30"/>
        </w:rPr>
        <w:t>极</w:t>
      </w:r>
      <w:proofErr w:type="gramEnd"/>
      <w:r w:rsidRPr="001876B0">
        <w:rPr>
          <w:rFonts w:ascii="Times New Roman" w:eastAsia="仿宋_GB2312" w:hAnsi="Times New Roman" w:cs="Times New Roman"/>
          <w:sz w:val="32"/>
          <w:szCs w:val="30"/>
        </w:rPr>
        <w:t>战略的突破口。</w:t>
      </w:r>
      <w:r w:rsidR="00003CA6" w:rsidRPr="001876B0">
        <w:rPr>
          <w:rFonts w:ascii="Times New Roman" w:eastAsia="仿宋_GB2312" w:hAnsi="Times New Roman" w:cs="Times New Roman"/>
          <w:sz w:val="32"/>
          <w:szCs w:val="30"/>
        </w:rPr>
        <w:t>大厂作为环京津前沿地区和</w:t>
      </w:r>
      <w:r w:rsidR="002A012C" w:rsidRPr="001876B0">
        <w:rPr>
          <w:rFonts w:ascii="Times New Roman" w:eastAsia="仿宋_GB2312" w:hAnsi="Times New Roman" w:cs="Times New Roman"/>
          <w:sz w:val="32"/>
          <w:szCs w:val="30"/>
        </w:rPr>
        <w:t>潮白</w:t>
      </w:r>
      <w:proofErr w:type="gramStart"/>
      <w:r w:rsidR="002A012C" w:rsidRPr="001876B0">
        <w:rPr>
          <w:rFonts w:ascii="Times New Roman" w:eastAsia="仿宋_GB2312" w:hAnsi="Times New Roman" w:cs="Times New Roman"/>
          <w:sz w:val="32"/>
          <w:szCs w:val="30"/>
        </w:rPr>
        <w:t>河产业</w:t>
      </w:r>
      <w:proofErr w:type="gramEnd"/>
      <w:r w:rsidR="002A012C" w:rsidRPr="001876B0">
        <w:rPr>
          <w:rFonts w:ascii="Times New Roman" w:eastAsia="仿宋_GB2312" w:hAnsi="Times New Roman" w:cs="Times New Roman"/>
          <w:sz w:val="32"/>
          <w:szCs w:val="30"/>
        </w:rPr>
        <w:t>带的</w:t>
      </w:r>
      <w:r w:rsidR="00904FDE" w:rsidRPr="001876B0">
        <w:rPr>
          <w:rFonts w:ascii="Times New Roman" w:eastAsia="仿宋_GB2312" w:hAnsi="Times New Roman" w:cs="Times New Roman"/>
          <w:sz w:val="32"/>
          <w:szCs w:val="30"/>
        </w:rPr>
        <w:t>核心地区</w:t>
      </w:r>
      <w:r w:rsidR="00003CA6" w:rsidRPr="001876B0">
        <w:rPr>
          <w:rFonts w:ascii="Times New Roman" w:eastAsia="仿宋_GB2312" w:hAnsi="Times New Roman" w:cs="Times New Roman"/>
          <w:sz w:val="32"/>
          <w:szCs w:val="30"/>
        </w:rPr>
        <w:t>，</w:t>
      </w:r>
      <w:r w:rsidR="002A012C" w:rsidRPr="001876B0">
        <w:rPr>
          <w:rFonts w:ascii="Times New Roman" w:eastAsia="仿宋_GB2312" w:hAnsi="Times New Roman" w:cs="Times New Roman"/>
          <w:sz w:val="32"/>
          <w:szCs w:val="30"/>
        </w:rPr>
        <w:t>在河北省、廊坊市实施上述战略的背景下，将迎来省市更多的资源倾斜，在相关领域将获得更多的支持和便利。</w:t>
      </w:r>
    </w:p>
    <w:p w:rsidR="00793C9B" w:rsidRPr="001876B0" w:rsidRDefault="00AF7017" w:rsidP="001675EB">
      <w:pPr>
        <w:spacing w:beforeLines="50" w:afterLines="50" w:line="560" w:lineRule="exact"/>
        <w:ind w:firstLineChars="200" w:firstLine="640"/>
        <w:rPr>
          <w:rFonts w:ascii="Times New Roman" w:eastAsia="仿宋_GB2312" w:hAnsi="Times New Roman" w:cs="Times New Roman"/>
          <w:sz w:val="32"/>
          <w:szCs w:val="30"/>
        </w:rPr>
      </w:pPr>
      <w:r w:rsidRPr="001876B0">
        <w:rPr>
          <w:rFonts w:ascii="Times New Roman" w:eastAsia="仿宋_GB2312" w:hAnsi="Times New Roman" w:cs="Times New Roman"/>
          <w:b/>
          <w:sz w:val="32"/>
          <w:szCs w:val="30"/>
        </w:rPr>
        <w:t>各领域</w:t>
      </w:r>
      <w:r w:rsidR="00793C9B" w:rsidRPr="001876B0">
        <w:rPr>
          <w:rFonts w:ascii="Times New Roman" w:eastAsia="仿宋_GB2312" w:hAnsi="Times New Roman" w:cs="Times New Roman"/>
          <w:b/>
          <w:sz w:val="32"/>
          <w:szCs w:val="30"/>
        </w:rPr>
        <w:t>改革</w:t>
      </w:r>
      <w:r w:rsidRPr="001876B0">
        <w:rPr>
          <w:rFonts w:ascii="Times New Roman" w:eastAsia="仿宋_GB2312" w:hAnsi="Times New Roman" w:cs="Times New Roman"/>
          <w:b/>
          <w:sz w:val="32"/>
          <w:szCs w:val="30"/>
        </w:rPr>
        <w:t>深入推进。</w:t>
      </w:r>
      <w:r w:rsidR="00793C9B" w:rsidRPr="001876B0">
        <w:rPr>
          <w:rFonts w:ascii="Times New Roman" w:eastAsia="仿宋_GB2312" w:hAnsi="Times New Roman" w:cs="Times New Roman"/>
          <w:sz w:val="32"/>
          <w:szCs w:val="30"/>
        </w:rPr>
        <w:t>新常态下，国家</w:t>
      </w:r>
      <w:r w:rsidRPr="001876B0">
        <w:rPr>
          <w:rFonts w:ascii="Times New Roman" w:eastAsia="仿宋_GB2312" w:hAnsi="Times New Roman" w:cs="Times New Roman"/>
          <w:sz w:val="32"/>
          <w:szCs w:val="30"/>
        </w:rPr>
        <w:t>提出全面深化改革，</w:t>
      </w:r>
      <w:r w:rsidR="002E37C0" w:rsidRPr="001876B0">
        <w:rPr>
          <w:rFonts w:ascii="Times New Roman" w:eastAsia="仿宋_GB2312" w:hAnsi="Times New Roman" w:cs="Times New Roman"/>
          <w:sz w:val="32"/>
          <w:szCs w:val="30"/>
        </w:rPr>
        <w:t>京津</w:t>
      </w:r>
      <w:proofErr w:type="gramStart"/>
      <w:r w:rsidR="002E37C0" w:rsidRPr="001876B0">
        <w:rPr>
          <w:rFonts w:ascii="Times New Roman" w:eastAsia="仿宋_GB2312" w:hAnsi="Times New Roman" w:cs="Times New Roman"/>
          <w:sz w:val="32"/>
          <w:szCs w:val="30"/>
        </w:rPr>
        <w:t>冀积极</w:t>
      </w:r>
      <w:proofErr w:type="gramEnd"/>
      <w:r w:rsidR="002E37C0" w:rsidRPr="001876B0">
        <w:rPr>
          <w:rFonts w:ascii="Times New Roman" w:eastAsia="仿宋_GB2312" w:hAnsi="Times New Roman" w:cs="Times New Roman"/>
          <w:sz w:val="32"/>
          <w:szCs w:val="30"/>
        </w:rPr>
        <w:t>创建全面创新改革试验区，河北省加快重点领域和关</w:t>
      </w:r>
      <w:r w:rsidR="002E37C0" w:rsidRPr="001876B0">
        <w:rPr>
          <w:rFonts w:ascii="Times New Roman" w:eastAsia="仿宋_GB2312" w:hAnsi="Times New Roman" w:cs="Times New Roman"/>
          <w:sz w:val="32"/>
          <w:szCs w:val="30"/>
        </w:rPr>
        <w:lastRenderedPageBreak/>
        <w:t>键环节改革，积极破除体制机制障碍，释放</w:t>
      </w:r>
      <w:r w:rsidR="00793C9B" w:rsidRPr="001876B0">
        <w:rPr>
          <w:rFonts w:ascii="Times New Roman" w:eastAsia="仿宋_GB2312" w:hAnsi="Times New Roman" w:cs="Times New Roman"/>
          <w:sz w:val="32"/>
          <w:szCs w:val="30"/>
        </w:rPr>
        <w:t>经济社会发展</w:t>
      </w:r>
      <w:r w:rsidR="002E37C0" w:rsidRPr="001876B0">
        <w:rPr>
          <w:rFonts w:ascii="Times New Roman" w:eastAsia="仿宋_GB2312" w:hAnsi="Times New Roman" w:cs="Times New Roman"/>
          <w:sz w:val="32"/>
          <w:szCs w:val="30"/>
        </w:rPr>
        <w:t>活力。这种</w:t>
      </w:r>
      <w:r w:rsidR="002E37C0" w:rsidRPr="001876B0">
        <w:rPr>
          <w:rFonts w:ascii="Times New Roman" w:eastAsia="仿宋_GB2312" w:hAnsi="Times New Roman" w:cs="Times New Roman"/>
          <w:sz w:val="32"/>
          <w:szCs w:val="30"/>
        </w:rPr>
        <w:t>“</w:t>
      </w:r>
      <w:r w:rsidR="002E37C0" w:rsidRPr="001876B0">
        <w:rPr>
          <w:rFonts w:ascii="Times New Roman" w:eastAsia="仿宋_GB2312" w:hAnsi="Times New Roman" w:cs="Times New Roman"/>
          <w:sz w:val="32"/>
          <w:szCs w:val="30"/>
        </w:rPr>
        <w:t>鼓励改革，宽容失败</w:t>
      </w:r>
      <w:r w:rsidR="002E37C0" w:rsidRPr="001876B0">
        <w:rPr>
          <w:rFonts w:ascii="Times New Roman" w:eastAsia="仿宋_GB2312" w:hAnsi="Times New Roman" w:cs="Times New Roman"/>
          <w:sz w:val="32"/>
          <w:szCs w:val="30"/>
        </w:rPr>
        <w:t>”</w:t>
      </w:r>
      <w:r w:rsidR="002E37C0" w:rsidRPr="001876B0">
        <w:rPr>
          <w:rFonts w:ascii="Times New Roman" w:eastAsia="仿宋_GB2312" w:hAnsi="Times New Roman" w:cs="Times New Roman"/>
          <w:sz w:val="32"/>
          <w:szCs w:val="30"/>
        </w:rPr>
        <w:t>的宏观环境将有利于</w:t>
      </w:r>
      <w:r w:rsidR="00793C9B" w:rsidRPr="001876B0">
        <w:rPr>
          <w:rFonts w:ascii="Times New Roman" w:eastAsia="仿宋_GB2312" w:hAnsi="Times New Roman" w:cs="Times New Roman"/>
          <w:sz w:val="32"/>
          <w:szCs w:val="30"/>
        </w:rPr>
        <w:t>大厂</w:t>
      </w:r>
      <w:r w:rsidR="002E37C0" w:rsidRPr="001876B0">
        <w:rPr>
          <w:rFonts w:ascii="Times New Roman" w:eastAsia="仿宋_GB2312" w:hAnsi="Times New Roman" w:cs="Times New Roman"/>
          <w:sz w:val="32"/>
          <w:szCs w:val="30"/>
        </w:rPr>
        <w:t>在民政、教育、民营经济、协同创新发展等领域实施全面改革，消除各领域的体制机制障碍和资源要素限制，促进经济发展方式转变，推动发展动力转换</w:t>
      </w:r>
      <w:r w:rsidR="00793C9B" w:rsidRPr="001876B0">
        <w:rPr>
          <w:rFonts w:ascii="Times New Roman" w:eastAsia="仿宋_GB2312" w:hAnsi="Times New Roman" w:cs="Times New Roman"/>
          <w:sz w:val="32"/>
          <w:szCs w:val="30"/>
        </w:rPr>
        <w:t>，全面激发经济社会发展活力，形成可持续发展的内生动力。</w:t>
      </w:r>
    </w:p>
    <w:p w:rsidR="00793C9B" w:rsidRPr="001876B0" w:rsidRDefault="00C80AC6"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13" w:name="_Toc441568686"/>
      <w:r w:rsidRPr="001876B0">
        <w:rPr>
          <w:rFonts w:ascii="Times New Roman" w:eastAsia="楷体_GB2312" w:hAnsi="Times New Roman" w:cs="Times New Roman"/>
          <w:bCs w:val="0"/>
          <w:kern w:val="0"/>
          <w:szCs w:val="28"/>
        </w:rPr>
        <w:t>二、困难挑战</w:t>
      </w:r>
      <w:bookmarkEnd w:id="13"/>
    </w:p>
    <w:p w:rsidR="00793C9B" w:rsidRPr="001876B0" w:rsidRDefault="00793C9B" w:rsidP="001675EB">
      <w:pPr>
        <w:pStyle w:val="111"/>
        <w:tabs>
          <w:tab w:val="left" w:pos="2977"/>
        </w:tabs>
        <w:spacing w:beforeLines="50" w:afterLines="50" w:line="560" w:lineRule="exact"/>
        <w:ind w:firstLine="640"/>
        <w:jc w:val="left"/>
        <w:rPr>
          <w:rFonts w:ascii="Times New Roman" w:eastAsia="仿宋_GB2312" w:hAnsi="Times New Roman" w:cs="Times New Roman"/>
          <w:sz w:val="32"/>
          <w:szCs w:val="30"/>
        </w:rPr>
      </w:pPr>
      <w:r w:rsidRPr="001876B0">
        <w:rPr>
          <w:rFonts w:ascii="Times New Roman" w:eastAsia="仿宋_GB2312" w:hAnsi="Times New Roman" w:cs="Times New Roman"/>
          <w:b/>
          <w:sz w:val="32"/>
          <w:szCs w:val="30"/>
        </w:rPr>
        <w:t>产业结构和质量有待优化，经济内生动力不足</w:t>
      </w:r>
      <w:r w:rsidR="001655AF" w:rsidRPr="001876B0">
        <w:rPr>
          <w:rFonts w:ascii="Times New Roman" w:eastAsia="仿宋_GB2312" w:hAnsi="Times New Roman" w:cs="Times New Roman"/>
          <w:b/>
          <w:sz w:val="32"/>
          <w:szCs w:val="30"/>
        </w:rPr>
        <w:t>。</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十二五</w:t>
      </w:r>
      <w:r w:rsidRPr="001876B0">
        <w:rPr>
          <w:rFonts w:ascii="Times New Roman" w:eastAsia="仿宋_GB2312" w:hAnsi="Times New Roman" w:cs="Times New Roman"/>
          <w:sz w:val="32"/>
          <w:szCs w:val="30"/>
        </w:rPr>
        <w:t>”</w:t>
      </w:r>
      <w:r w:rsidR="001655AF" w:rsidRPr="001876B0">
        <w:rPr>
          <w:rFonts w:ascii="Times New Roman" w:eastAsia="仿宋_GB2312" w:hAnsi="Times New Roman" w:cs="Times New Roman"/>
          <w:sz w:val="32"/>
          <w:szCs w:val="30"/>
        </w:rPr>
        <w:t>时期</w:t>
      </w:r>
      <w:r w:rsidRPr="001876B0">
        <w:rPr>
          <w:rFonts w:ascii="Times New Roman" w:eastAsia="仿宋_GB2312" w:hAnsi="Times New Roman" w:cs="Times New Roman"/>
          <w:sz w:val="32"/>
          <w:szCs w:val="30"/>
        </w:rPr>
        <w:t>，大厂经济</w:t>
      </w:r>
      <w:r w:rsidR="001655AF" w:rsidRPr="001876B0">
        <w:rPr>
          <w:rFonts w:ascii="Times New Roman" w:eastAsia="仿宋_GB2312" w:hAnsi="Times New Roman" w:cs="Times New Roman"/>
          <w:sz w:val="32"/>
          <w:szCs w:val="30"/>
        </w:rPr>
        <w:t>保持快速增长</w:t>
      </w:r>
      <w:r w:rsidRPr="001876B0">
        <w:rPr>
          <w:rFonts w:ascii="Times New Roman" w:eastAsia="仿宋_GB2312" w:hAnsi="Times New Roman" w:cs="Times New Roman"/>
          <w:sz w:val="32"/>
          <w:szCs w:val="30"/>
        </w:rPr>
        <w:t>，但产业结构不优、经济发展质量效益不高的特征较为突出</w:t>
      </w:r>
      <w:r w:rsidR="001655AF" w:rsidRPr="001876B0">
        <w:rPr>
          <w:rFonts w:ascii="Times New Roman" w:eastAsia="仿宋_GB2312" w:hAnsi="Times New Roman" w:cs="Times New Roman"/>
          <w:sz w:val="32"/>
          <w:szCs w:val="30"/>
        </w:rPr>
        <w:t>，如制造业</w:t>
      </w:r>
      <w:r w:rsidRPr="001876B0">
        <w:rPr>
          <w:rFonts w:ascii="Times New Roman" w:eastAsia="仿宋_GB2312" w:hAnsi="Times New Roman" w:cs="Times New Roman"/>
          <w:sz w:val="32"/>
          <w:szCs w:val="30"/>
        </w:rPr>
        <w:t>业态低端、企业创新能力不足</w:t>
      </w:r>
      <w:r w:rsidR="001655AF"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生产性服务业发展相对滞后，生活性服务业发展质量</w:t>
      </w:r>
      <w:proofErr w:type="gramStart"/>
      <w:r w:rsidRPr="001876B0">
        <w:rPr>
          <w:rFonts w:ascii="Times New Roman" w:eastAsia="仿宋_GB2312" w:hAnsi="Times New Roman" w:cs="Times New Roman"/>
          <w:sz w:val="32"/>
          <w:szCs w:val="30"/>
        </w:rPr>
        <w:t>不</w:t>
      </w:r>
      <w:proofErr w:type="gramEnd"/>
      <w:r w:rsidRPr="001876B0">
        <w:rPr>
          <w:rFonts w:ascii="Times New Roman" w:eastAsia="仿宋_GB2312" w:hAnsi="Times New Roman" w:cs="Times New Roman"/>
          <w:sz w:val="32"/>
          <w:szCs w:val="30"/>
        </w:rPr>
        <w:t>高等。从经济增长动力来看，以房地产业和投资拉动的经济总量和财政收入高速增长不可持续，区域发展动力</w:t>
      </w:r>
      <w:r w:rsidR="001655AF" w:rsidRPr="001876B0">
        <w:rPr>
          <w:rFonts w:ascii="Times New Roman" w:eastAsia="仿宋_GB2312" w:hAnsi="Times New Roman" w:cs="Times New Roman"/>
          <w:sz w:val="32"/>
          <w:szCs w:val="30"/>
        </w:rPr>
        <w:t>亟需</w:t>
      </w:r>
      <w:r w:rsidRPr="001876B0">
        <w:rPr>
          <w:rFonts w:ascii="Times New Roman" w:eastAsia="仿宋_GB2312" w:hAnsi="Times New Roman" w:cs="Times New Roman"/>
          <w:sz w:val="32"/>
          <w:szCs w:val="30"/>
        </w:rPr>
        <w:t>转换，新兴经济增长点亟待培育。</w:t>
      </w:r>
    </w:p>
    <w:p w:rsidR="00793C9B" w:rsidRPr="001876B0" w:rsidRDefault="00793C9B" w:rsidP="001675EB">
      <w:pPr>
        <w:pStyle w:val="111"/>
        <w:tabs>
          <w:tab w:val="left" w:pos="2977"/>
        </w:tabs>
        <w:spacing w:beforeLines="50" w:afterLines="50" w:line="560" w:lineRule="exact"/>
        <w:ind w:firstLine="640"/>
        <w:jc w:val="left"/>
        <w:rPr>
          <w:rFonts w:ascii="Times New Roman" w:eastAsia="仿宋_GB2312" w:hAnsi="Times New Roman" w:cs="Times New Roman"/>
          <w:sz w:val="32"/>
          <w:szCs w:val="30"/>
        </w:rPr>
      </w:pPr>
      <w:r w:rsidRPr="001876B0">
        <w:rPr>
          <w:rFonts w:ascii="Times New Roman" w:eastAsia="仿宋_GB2312" w:hAnsi="Times New Roman" w:cs="Times New Roman"/>
          <w:b/>
          <w:sz w:val="32"/>
          <w:szCs w:val="30"/>
        </w:rPr>
        <w:t>城乡布局与功能尚需优化，资源环境约束加剧</w:t>
      </w:r>
      <w:r w:rsidR="00503990" w:rsidRPr="001876B0">
        <w:rPr>
          <w:rFonts w:ascii="Times New Roman" w:eastAsia="仿宋_GB2312" w:hAnsi="Times New Roman" w:cs="Times New Roman"/>
          <w:b/>
          <w:sz w:val="32"/>
          <w:szCs w:val="30"/>
        </w:rPr>
        <w:t>。</w:t>
      </w:r>
      <w:r w:rsidR="00503990" w:rsidRPr="001876B0">
        <w:rPr>
          <w:rFonts w:ascii="Times New Roman" w:eastAsia="仿宋_GB2312" w:hAnsi="Times New Roman" w:cs="Times New Roman"/>
          <w:sz w:val="32"/>
          <w:szCs w:val="30"/>
        </w:rPr>
        <w:t>目前，大厂空间布局与京津冀协同发展、通</w:t>
      </w:r>
      <w:r w:rsidR="009A10E7" w:rsidRPr="001876B0">
        <w:rPr>
          <w:rFonts w:ascii="Times New Roman" w:eastAsia="仿宋_GB2312" w:hAnsi="Times New Roman" w:cs="Times New Roman"/>
          <w:sz w:val="32"/>
          <w:szCs w:val="30"/>
        </w:rPr>
        <w:t>州大</w:t>
      </w:r>
      <w:r w:rsidR="00503990" w:rsidRPr="001876B0">
        <w:rPr>
          <w:rFonts w:ascii="Times New Roman" w:eastAsia="仿宋_GB2312" w:hAnsi="Times New Roman" w:cs="Times New Roman"/>
          <w:sz w:val="32"/>
          <w:szCs w:val="30"/>
        </w:rPr>
        <w:t>厂一体化</w:t>
      </w:r>
      <w:r w:rsidR="00C80AC6" w:rsidRPr="001876B0">
        <w:rPr>
          <w:rFonts w:ascii="Times New Roman" w:eastAsia="仿宋_GB2312" w:hAnsi="Times New Roman" w:cs="Times New Roman"/>
          <w:sz w:val="32"/>
          <w:szCs w:val="30"/>
        </w:rPr>
        <w:t>发展</w:t>
      </w:r>
      <w:r w:rsidR="00503990" w:rsidRPr="001876B0">
        <w:rPr>
          <w:rFonts w:ascii="Times New Roman" w:eastAsia="仿宋_GB2312" w:hAnsi="Times New Roman" w:cs="Times New Roman"/>
          <w:sz w:val="32"/>
          <w:szCs w:val="30"/>
        </w:rPr>
        <w:t>的总体战略要求还存在较大差距，如</w:t>
      </w:r>
      <w:r w:rsidRPr="001876B0">
        <w:rPr>
          <w:rFonts w:ascii="Times New Roman" w:eastAsia="仿宋_GB2312" w:hAnsi="Times New Roman" w:cs="Times New Roman"/>
          <w:sz w:val="32"/>
          <w:szCs w:val="30"/>
        </w:rPr>
        <w:t>区域对外交通联络不畅</w:t>
      </w:r>
      <w:r w:rsidR="00503990" w:rsidRPr="001876B0">
        <w:rPr>
          <w:rFonts w:ascii="Times New Roman" w:eastAsia="仿宋_GB2312" w:hAnsi="Times New Roman" w:cs="Times New Roman"/>
          <w:sz w:val="32"/>
          <w:szCs w:val="30"/>
        </w:rPr>
        <w:t>、部分</w:t>
      </w:r>
      <w:r w:rsidRPr="001876B0">
        <w:rPr>
          <w:rFonts w:ascii="Times New Roman" w:eastAsia="仿宋_GB2312" w:hAnsi="Times New Roman" w:cs="Times New Roman"/>
          <w:sz w:val="32"/>
          <w:szCs w:val="30"/>
        </w:rPr>
        <w:t>地区尚未形成</w:t>
      </w:r>
      <w:proofErr w:type="gramStart"/>
      <w:r w:rsidRPr="001876B0">
        <w:rPr>
          <w:rFonts w:ascii="Times New Roman" w:eastAsia="仿宋_GB2312" w:hAnsi="Times New Roman" w:cs="Times New Roman"/>
          <w:sz w:val="32"/>
          <w:szCs w:val="30"/>
        </w:rPr>
        <w:t>产城融合</w:t>
      </w:r>
      <w:proofErr w:type="gramEnd"/>
      <w:r w:rsidRPr="001876B0">
        <w:rPr>
          <w:rFonts w:ascii="Times New Roman" w:eastAsia="仿宋_GB2312" w:hAnsi="Times New Roman" w:cs="Times New Roman"/>
          <w:sz w:val="32"/>
          <w:szCs w:val="30"/>
        </w:rPr>
        <w:t>发展格局</w:t>
      </w:r>
      <w:r w:rsidR="00503990"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产业功能区经济支撑作用有待提升</w:t>
      </w:r>
      <w:r w:rsidR="00503990" w:rsidRPr="001876B0">
        <w:rPr>
          <w:rFonts w:ascii="Times New Roman" w:eastAsia="仿宋_GB2312" w:hAnsi="Times New Roman" w:cs="Times New Roman"/>
          <w:sz w:val="32"/>
          <w:szCs w:val="30"/>
        </w:rPr>
        <w:t>等</w:t>
      </w:r>
      <w:r w:rsidRPr="001876B0">
        <w:rPr>
          <w:rFonts w:ascii="Times New Roman" w:eastAsia="仿宋_GB2312" w:hAnsi="Times New Roman" w:cs="Times New Roman"/>
          <w:sz w:val="32"/>
          <w:szCs w:val="30"/>
        </w:rPr>
        <w:t>。此外，经济快速发展的同时</w:t>
      </w:r>
      <w:r w:rsidR="00503990"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大厂建设用地、生产生活用水等资源约束趋紧，人口资源环境协调发展面临严峻考验。</w:t>
      </w:r>
    </w:p>
    <w:p w:rsidR="00793C9B" w:rsidRPr="001876B0" w:rsidRDefault="00793C9B" w:rsidP="001675EB">
      <w:pPr>
        <w:pStyle w:val="111"/>
        <w:tabs>
          <w:tab w:val="left" w:pos="2977"/>
        </w:tabs>
        <w:spacing w:beforeLines="50" w:afterLines="50" w:line="560" w:lineRule="exact"/>
        <w:ind w:firstLine="640"/>
        <w:jc w:val="left"/>
        <w:rPr>
          <w:rFonts w:ascii="Times New Roman" w:eastAsia="仿宋_GB2312" w:hAnsi="Times New Roman" w:cs="Times New Roman"/>
          <w:sz w:val="32"/>
          <w:szCs w:val="30"/>
        </w:rPr>
      </w:pPr>
      <w:r w:rsidRPr="001876B0">
        <w:rPr>
          <w:rFonts w:ascii="Times New Roman" w:eastAsia="仿宋_GB2312" w:hAnsi="Times New Roman" w:cs="Times New Roman"/>
          <w:b/>
          <w:sz w:val="32"/>
          <w:szCs w:val="30"/>
        </w:rPr>
        <w:t>基础设施布局与公共服务质量有待提升，产业承载力和高端要素集聚力不强</w:t>
      </w:r>
      <w:r w:rsidR="00726812" w:rsidRPr="001876B0">
        <w:rPr>
          <w:rFonts w:ascii="Times New Roman" w:eastAsia="仿宋_GB2312" w:hAnsi="Times New Roman" w:cs="Times New Roman"/>
          <w:b/>
          <w:sz w:val="32"/>
          <w:szCs w:val="30"/>
        </w:rPr>
        <w:t>。</w:t>
      </w:r>
      <w:r w:rsidRPr="001876B0">
        <w:rPr>
          <w:rFonts w:ascii="Times New Roman" w:eastAsia="仿宋_GB2312" w:hAnsi="Times New Roman" w:cs="Times New Roman"/>
          <w:sz w:val="32"/>
          <w:szCs w:val="30"/>
        </w:rPr>
        <w:t>未来五年，大厂将进入区域经济跨越式发展和</w:t>
      </w:r>
      <w:r w:rsidRPr="001876B0">
        <w:rPr>
          <w:rFonts w:ascii="Times New Roman" w:eastAsia="仿宋_GB2312" w:hAnsi="Times New Roman" w:cs="Times New Roman"/>
          <w:sz w:val="32"/>
          <w:szCs w:val="30"/>
        </w:rPr>
        <w:lastRenderedPageBreak/>
        <w:t>城镇化高速发展阶段，要素和人口加速集聚将对基础设施配置</w:t>
      </w:r>
      <w:r w:rsidR="00726812" w:rsidRPr="001876B0">
        <w:rPr>
          <w:rFonts w:ascii="Times New Roman" w:eastAsia="仿宋_GB2312" w:hAnsi="Times New Roman" w:cs="Times New Roman"/>
          <w:sz w:val="32"/>
          <w:szCs w:val="30"/>
        </w:rPr>
        <w:t>水平</w:t>
      </w:r>
      <w:r w:rsidRPr="001876B0">
        <w:rPr>
          <w:rFonts w:ascii="Times New Roman" w:eastAsia="仿宋_GB2312" w:hAnsi="Times New Roman" w:cs="Times New Roman"/>
          <w:sz w:val="32"/>
          <w:szCs w:val="30"/>
        </w:rPr>
        <w:t>和公共服务供给</w:t>
      </w:r>
      <w:r w:rsidR="00726812" w:rsidRPr="001876B0">
        <w:rPr>
          <w:rFonts w:ascii="Times New Roman" w:eastAsia="仿宋_GB2312" w:hAnsi="Times New Roman" w:cs="Times New Roman"/>
          <w:sz w:val="32"/>
          <w:szCs w:val="30"/>
        </w:rPr>
        <w:t>提出更高要求</w:t>
      </w:r>
      <w:r w:rsidRPr="001876B0">
        <w:rPr>
          <w:rFonts w:ascii="Times New Roman" w:eastAsia="仿宋_GB2312" w:hAnsi="Times New Roman" w:cs="Times New Roman"/>
          <w:sz w:val="32"/>
          <w:szCs w:val="30"/>
        </w:rPr>
        <w:t>。目前，大厂老城区基础设施与服务设施</w:t>
      </w:r>
      <w:r w:rsidR="00726812" w:rsidRPr="001876B0">
        <w:rPr>
          <w:rFonts w:ascii="Times New Roman" w:eastAsia="仿宋_GB2312" w:hAnsi="Times New Roman" w:cs="Times New Roman"/>
          <w:sz w:val="32"/>
          <w:szCs w:val="30"/>
        </w:rPr>
        <w:t>建设较为滞后</w:t>
      </w:r>
      <w:r w:rsidRPr="001876B0">
        <w:rPr>
          <w:rFonts w:ascii="Times New Roman" w:eastAsia="仿宋_GB2312" w:hAnsi="Times New Roman" w:cs="Times New Roman"/>
          <w:sz w:val="32"/>
          <w:szCs w:val="30"/>
        </w:rPr>
        <w:t>，产业园区的能源供给、信息网络等</w:t>
      </w:r>
      <w:r w:rsidR="00726812" w:rsidRPr="001876B0">
        <w:rPr>
          <w:rFonts w:ascii="Times New Roman" w:eastAsia="仿宋_GB2312" w:hAnsi="Times New Roman" w:cs="Times New Roman"/>
          <w:sz w:val="32"/>
          <w:szCs w:val="30"/>
        </w:rPr>
        <w:t>设施水平</w:t>
      </w:r>
      <w:r w:rsidRPr="001876B0">
        <w:rPr>
          <w:rFonts w:ascii="Times New Roman" w:eastAsia="仿宋_GB2312" w:hAnsi="Times New Roman" w:cs="Times New Roman"/>
          <w:sz w:val="32"/>
          <w:szCs w:val="30"/>
        </w:rPr>
        <w:t>还需提升，区域创新创业空间载体供给不足，高品质的住宿餐饮、购物娱乐、商务休闲</w:t>
      </w:r>
      <w:r w:rsidR="00726812" w:rsidRPr="001876B0">
        <w:rPr>
          <w:rFonts w:ascii="Times New Roman" w:eastAsia="仿宋_GB2312" w:hAnsi="Times New Roman" w:cs="Times New Roman"/>
          <w:sz w:val="32"/>
          <w:szCs w:val="30"/>
        </w:rPr>
        <w:t>设施缺乏</w:t>
      </w:r>
      <w:r w:rsidRPr="001876B0">
        <w:rPr>
          <w:rFonts w:ascii="Times New Roman" w:eastAsia="仿宋_GB2312" w:hAnsi="Times New Roman" w:cs="Times New Roman"/>
          <w:sz w:val="32"/>
          <w:szCs w:val="30"/>
        </w:rPr>
        <w:t>，教育、医疗等</w:t>
      </w:r>
      <w:r w:rsidR="001D05F1" w:rsidRPr="001876B0">
        <w:rPr>
          <w:rFonts w:ascii="Times New Roman" w:eastAsia="仿宋_GB2312" w:hAnsi="Times New Roman" w:cs="Times New Roman"/>
          <w:sz w:val="32"/>
          <w:szCs w:val="30"/>
        </w:rPr>
        <w:t>领域</w:t>
      </w:r>
      <w:r w:rsidRPr="001876B0">
        <w:rPr>
          <w:rFonts w:ascii="Times New Roman" w:eastAsia="仿宋_GB2312" w:hAnsi="Times New Roman" w:cs="Times New Roman"/>
          <w:sz w:val="32"/>
          <w:szCs w:val="30"/>
        </w:rPr>
        <w:t>优质公共服务资源较为稀缺，这</w:t>
      </w:r>
      <w:r w:rsidR="001D05F1" w:rsidRPr="001876B0">
        <w:rPr>
          <w:rFonts w:ascii="Times New Roman" w:eastAsia="仿宋_GB2312" w:hAnsi="Times New Roman" w:cs="Times New Roman"/>
          <w:sz w:val="32"/>
          <w:szCs w:val="30"/>
        </w:rPr>
        <w:t>不利于</w:t>
      </w:r>
      <w:r w:rsidRPr="001876B0">
        <w:rPr>
          <w:rFonts w:ascii="Times New Roman" w:eastAsia="仿宋_GB2312" w:hAnsi="Times New Roman" w:cs="Times New Roman"/>
          <w:sz w:val="32"/>
          <w:szCs w:val="30"/>
        </w:rPr>
        <w:t>高端要素和新兴产业</w:t>
      </w:r>
      <w:r w:rsidR="001D05F1" w:rsidRPr="001876B0">
        <w:rPr>
          <w:rFonts w:ascii="Times New Roman" w:eastAsia="仿宋_GB2312" w:hAnsi="Times New Roman" w:cs="Times New Roman"/>
          <w:sz w:val="32"/>
          <w:szCs w:val="30"/>
        </w:rPr>
        <w:t>的</w:t>
      </w:r>
      <w:r w:rsidRPr="001876B0">
        <w:rPr>
          <w:rFonts w:ascii="Times New Roman" w:eastAsia="仿宋_GB2312" w:hAnsi="Times New Roman" w:cs="Times New Roman"/>
          <w:sz w:val="32"/>
          <w:szCs w:val="30"/>
        </w:rPr>
        <w:t>引入，区域综合承载力有待进一步提升。</w:t>
      </w:r>
    </w:p>
    <w:p w:rsidR="00793C9B" w:rsidRPr="001876B0" w:rsidRDefault="00793C9B" w:rsidP="001675EB">
      <w:pPr>
        <w:pStyle w:val="111"/>
        <w:tabs>
          <w:tab w:val="left" w:pos="2977"/>
        </w:tabs>
        <w:spacing w:beforeLines="50" w:afterLines="50" w:line="560" w:lineRule="exact"/>
        <w:ind w:firstLine="640"/>
        <w:jc w:val="left"/>
        <w:rPr>
          <w:rFonts w:ascii="Times New Roman" w:eastAsia="仿宋_GB2312" w:hAnsi="Times New Roman" w:cs="Times New Roman"/>
          <w:sz w:val="32"/>
          <w:szCs w:val="30"/>
        </w:rPr>
      </w:pPr>
      <w:r w:rsidRPr="001876B0">
        <w:rPr>
          <w:rFonts w:ascii="Times New Roman" w:eastAsia="仿宋_GB2312" w:hAnsi="Times New Roman" w:cs="Times New Roman"/>
          <w:b/>
          <w:sz w:val="32"/>
          <w:szCs w:val="30"/>
        </w:rPr>
        <w:t>与京津发展落差较大，区域协同发展有待深化</w:t>
      </w:r>
      <w:r w:rsidR="00726812" w:rsidRPr="001876B0">
        <w:rPr>
          <w:rFonts w:ascii="Times New Roman" w:eastAsia="仿宋_GB2312" w:hAnsi="Times New Roman" w:cs="Times New Roman"/>
          <w:b/>
          <w:sz w:val="32"/>
          <w:szCs w:val="30"/>
        </w:rPr>
        <w:t>。</w:t>
      </w:r>
      <w:r w:rsidRPr="001876B0">
        <w:rPr>
          <w:rFonts w:ascii="Times New Roman" w:eastAsia="仿宋_GB2312" w:hAnsi="Times New Roman" w:cs="Times New Roman"/>
          <w:sz w:val="32"/>
          <w:szCs w:val="30"/>
        </w:rPr>
        <w:t>大厂经济社会综合发展水平较京津存在一定差距，人均地区生产总值</w:t>
      </w:r>
      <w:r w:rsidR="00726812" w:rsidRPr="001876B0">
        <w:rPr>
          <w:rFonts w:ascii="Times New Roman" w:eastAsia="仿宋_GB2312" w:hAnsi="Times New Roman" w:cs="Times New Roman"/>
          <w:sz w:val="32"/>
          <w:szCs w:val="30"/>
        </w:rPr>
        <w:t>仅为京津的</w:t>
      </w:r>
      <w:r w:rsidR="00726812" w:rsidRPr="001876B0">
        <w:rPr>
          <w:rFonts w:ascii="Times New Roman" w:eastAsia="仿宋_GB2312" w:hAnsi="Times New Roman" w:cs="Times New Roman"/>
          <w:sz w:val="32"/>
          <w:szCs w:val="30"/>
        </w:rPr>
        <w:t>1/2</w:t>
      </w:r>
      <w:r w:rsidR="00726812" w:rsidRPr="001876B0">
        <w:rPr>
          <w:rFonts w:ascii="Times New Roman" w:eastAsia="仿宋_GB2312" w:hAnsi="Times New Roman" w:cs="Times New Roman"/>
          <w:sz w:val="32"/>
          <w:szCs w:val="30"/>
        </w:rPr>
        <w:t>左右</w:t>
      </w:r>
      <w:r w:rsidRPr="001876B0">
        <w:rPr>
          <w:rFonts w:ascii="Times New Roman" w:eastAsia="仿宋_GB2312" w:hAnsi="Times New Roman" w:cs="Times New Roman"/>
          <w:sz w:val="32"/>
          <w:szCs w:val="30"/>
        </w:rPr>
        <w:t>，城市建设及教育、医疗、社会保障等社会事业发展质量</w:t>
      </w:r>
      <w:r w:rsidR="00726812"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标准与京津</w:t>
      </w:r>
      <w:r w:rsidR="00726812" w:rsidRPr="001876B0">
        <w:rPr>
          <w:rFonts w:ascii="Times New Roman" w:eastAsia="仿宋_GB2312" w:hAnsi="Times New Roman" w:cs="Times New Roman"/>
          <w:sz w:val="32"/>
          <w:szCs w:val="30"/>
        </w:rPr>
        <w:t>还有较大差距</w:t>
      </w:r>
      <w:r w:rsidRPr="001876B0">
        <w:rPr>
          <w:rFonts w:ascii="Times New Roman" w:eastAsia="仿宋_GB2312" w:hAnsi="Times New Roman" w:cs="Times New Roman"/>
          <w:sz w:val="32"/>
          <w:szCs w:val="30"/>
        </w:rPr>
        <w:t>。同时，在产业资金支持、</w:t>
      </w:r>
      <w:r w:rsidR="00726812" w:rsidRPr="001876B0">
        <w:rPr>
          <w:rFonts w:ascii="Times New Roman" w:eastAsia="仿宋_GB2312" w:hAnsi="Times New Roman" w:cs="Times New Roman"/>
          <w:sz w:val="32"/>
          <w:szCs w:val="30"/>
        </w:rPr>
        <w:t>政策支撑</w:t>
      </w:r>
      <w:r w:rsidRPr="001876B0">
        <w:rPr>
          <w:rFonts w:ascii="Times New Roman" w:eastAsia="仿宋_GB2312" w:hAnsi="Times New Roman" w:cs="Times New Roman"/>
          <w:sz w:val="32"/>
          <w:szCs w:val="30"/>
        </w:rPr>
        <w:t>、</w:t>
      </w:r>
      <w:r w:rsidR="00A76E04" w:rsidRPr="001876B0">
        <w:rPr>
          <w:rFonts w:ascii="Times New Roman" w:eastAsia="仿宋_GB2312" w:hAnsi="Times New Roman" w:cs="Times New Roman"/>
          <w:sz w:val="32"/>
          <w:szCs w:val="30"/>
        </w:rPr>
        <w:t>法治建设</w:t>
      </w:r>
      <w:r w:rsidRPr="001876B0">
        <w:rPr>
          <w:rFonts w:ascii="Times New Roman" w:eastAsia="仿宋_GB2312" w:hAnsi="Times New Roman" w:cs="Times New Roman"/>
          <w:sz w:val="32"/>
          <w:szCs w:val="30"/>
        </w:rPr>
        <w:t>、政府服务等方面也</w:t>
      </w:r>
      <w:r w:rsidR="00726812" w:rsidRPr="001876B0">
        <w:rPr>
          <w:rFonts w:ascii="Times New Roman" w:eastAsia="仿宋_GB2312" w:hAnsi="Times New Roman" w:cs="Times New Roman"/>
          <w:sz w:val="32"/>
          <w:szCs w:val="30"/>
        </w:rPr>
        <w:t>与京津</w:t>
      </w:r>
      <w:r w:rsidRPr="001876B0">
        <w:rPr>
          <w:rFonts w:ascii="Times New Roman" w:eastAsia="仿宋_GB2312" w:hAnsi="Times New Roman" w:cs="Times New Roman"/>
          <w:sz w:val="32"/>
          <w:szCs w:val="30"/>
        </w:rPr>
        <w:t>存在较大落差，对创新创业资源要素的吸引明显不足</w:t>
      </w:r>
      <w:r w:rsidR="00726812"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不利于协同发展的深入推进。</w:t>
      </w:r>
    </w:p>
    <w:p w:rsidR="00793C9B" w:rsidRPr="001876B0" w:rsidRDefault="00793C9B" w:rsidP="001675EB">
      <w:pPr>
        <w:pStyle w:val="111"/>
        <w:tabs>
          <w:tab w:val="left" w:pos="2977"/>
        </w:tabs>
        <w:adjustRightInd w:val="0"/>
        <w:snapToGrid w:val="0"/>
        <w:spacing w:beforeLines="50" w:afterLines="50" w:line="560" w:lineRule="exact"/>
        <w:ind w:firstLine="640"/>
        <w:jc w:val="left"/>
        <w:rPr>
          <w:rFonts w:ascii="Times New Roman" w:eastAsia="仿宋_GB2312" w:hAnsi="Times New Roman" w:cs="Times New Roman"/>
          <w:sz w:val="32"/>
          <w:szCs w:val="28"/>
        </w:rPr>
      </w:pPr>
      <w:r w:rsidRPr="001876B0">
        <w:rPr>
          <w:rFonts w:ascii="Times New Roman" w:eastAsia="仿宋_GB2312" w:hAnsi="Times New Roman" w:cs="Times New Roman"/>
          <w:sz w:val="32"/>
          <w:szCs w:val="30"/>
        </w:rPr>
        <w:t>未来五年，发展机遇与挑战并存。大厂必须紧紧抓住京津冀协同发展这一重大历史机遇，科学谋划、主动对接，在推进协同发展中找准自身功能定位和战略方向，以更加奋发有为的精神，努力开创大厂发展新局面。</w:t>
      </w:r>
    </w:p>
    <w:p w:rsidR="00E27694" w:rsidRPr="001876B0" w:rsidRDefault="00C80AC6" w:rsidP="00B60BBF">
      <w:pPr>
        <w:pStyle w:val="2"/>
        <w:adjustRightInd w:val="0"/>
        <w:snapToGrid w:val="0"/>
        <w:spacing w:before="156" w:after="156"/>
        <w:ind w:firstLineChars="0" w:firstLine="0"/>
        <w:jc w:val="center"/>
        <w:rPr>
          <w:rFonts w:ascii="Times New Roman" w:eastAsia="黑体" w:hAnsi="Times New Roman"/>
          <w:b w:val="0"/>
          <w:bCs w:val="0"/>
        </w:rPr>
      </w:pPr>
      <w:bookmarkStart w:id="14" w:name="_Toc441568687"/>
      <w:r w:rsidRPr="001876B0">
        <w:rPr>
          <w:rFonts w:ascii="Times New Roman" w:eastAsia="黑体" w:hAnsi="Times New Roman"/>
          <w:b w:val="0"/>
          <w:bCs w:val="0"/>
        </w:rPr>
        <w:t>第三章</w:t>
      </w:r>
      <w:r w:rsidRPr="001876B0">
        <w:rPr>
          <w:rFonts w:ascii="Times New Roman" w:eastAsia="黑体" w:hAnsi="Times New Roman"/>
          <w:b w:val="0"/>
          <w:bCs w:val="0"/>
        </w:rPr>
        <w:t xml:space="preserve"> </w:t>
      </w:r>
      <w:r w:rsidRPr="001876B0">
        <w:rPr>
          <w:rFonts w:ascii="Times New Roman" w:eastAsia="黑体" w:hAnsi="Times New Roman"/>
          <w:b w:val="0"/>
          <w:bCs w:val="0"/>
        </w:rPr>
        <w:t>总体定位和发展目标</w:t>
      </w:r>
      <w:bookmarkEnd w:id="14"/>
    </w:p>
    <w:p w:rsidR="00E05988" w:rsidRPr="001876B0" w:rsidRDefault="009363DD" w:rsidP="001675EB">
      <w:pPr>
        <w:spacing w:beforeLines="50" w:afterLines="50" w:line="560" w:lineRule="exact"/>
        <w:ind w:firstLineChars="200" w:firstLine="640"/>
        <w:rPr>
          <w:rFonts w:ascii="Times New Roman" w:eastAsia="仿宋_GB2312" w:hAnsi="Times New Roman" w:cs="Times New Roman"/>
          <w:sz w:val="32"/>
          <w:szCs w:val="32"/>
        </w:rPr>
      </w:pPr>
      <w:r w:rsidRPr="001876B0">
        <w:rPr>
          <w:rFonts w:ascii="Times New Roman" w:eastAsia="仿宋_GB2312" w:hAnsi="Times New Roman" w:cs="Times New Roman"/>
          <w:sz w:val="32"/>
          <w:szCs w:val="32"/>
        </w:rPr>
        <w:t>大厂，这颗镶嵌在京津发展轴上的璀璨绿宝石，在未来一定会成为</w:t>
      </w:r>
      <w:proofErr w:type="gramStart"/>
      <w:r w:rsidRPr="001876B0">
        <w:rPr>
          <w:rFonts w:ascii="Times New Roman" w:eastAsia="仿宋_GB2312" w:hAnsi="Times New Roman" w:cs="Times New Roman"/>
          <w:b/>
          <w:sz w:val="32"/>
          <w:szCs w:val="32"/>
        </w:rPr>
        <w:t>和谐宜</w:t>
      </w:r>
      <w:proofErr w:type="gramEnd"/>
      <w:r w:rsidRPr="001876B0">
        <w:rPr>
          <w:rFonts w:ascii="Times New Roman" w:eastAsia="仿宋_GB2312" w:hAnsi="Times New Roman" w:cs="Times New Roman"/>
          <w:b/>
          <w:sz w:val="32"/>
          <w:szCs w:val="32"/>
        </w:rPr>
        <w:t>居的幸福之城</w:t>
      </w:r>
      <w:r w:rsidRPr="001876B0">
        <w:rPr>
          <w:rFonts w:ascii="Times New Roman" w:eastAsia="仿宋_GB2312" w:hAnsi="Times New Roman" w:cs="Times New Roman"/>
          <w:sz w:val="32"/>
          <w:szCs w:val="32"/>
        </w:rPr>
        <w:t>，人民物质收入丰足，公共服务均等优质，社会保障全面覆盖，人民平等共享改革发展成果；一定会成为</w:t>
      </w:r>
      <w:r w:rsidR="00054C10" w:rsidRPr="001876B0">
        <w:rPr>
          <w:rFonts w:ascii="Times New Roman" w:eastAsia="仿宋_GB2312" w:hAnsi="Times New Roman" w:cs="Times New Roman"/>
          <w:b/>
          <w:sz w:val="32"/>
          <w:szCs w:val="32"/>
        </w:rPr>
        <w:t>绿</w:t>
      </w:r>
      <w:r w:rsidRPr="001876B0">
        <w:rPr>
          <w:rFonts w:ascii="Times New Roman" w:eastAsia="仿宋_GB2312" w:hAnsi="Times New Roman" w:cs="Times New Roman"/>
          <w:b/>
          <w:sz w:val="32"/>
          <w:szCs w:val="32"/>
        </w:rPr>
        <w:t>水交融的大美之城</w:t>
      </w:r>
      <w:r w:rsidRPr="001876B0">
        <w:rPr>
          <w:rFonts w:ascii="Times New Roman" w:eastAsia="仿宋_GB2312" w:hAnsi="Times New Roman" w:cs="Times New Roman"/>
          <w:sz w:val="32"/>
          <w:szCs w:val="32"/>
        </w:rPr>
        <w:t>，城市与</w:t>
      </w:r>
      <w:r w:rsidR="00DD26FB" w:rsidRPr="001876B0">
        <w:rPr>
          <w:rFonts w:ascii="Times New Roman" w:eastAsia="仿宋_GB2312" w:hAnsi="Times New Roman" w:cs="Times New Roman"/>
          <w:sz w:val="32"/>
          <w:szCs w:val="32"/>
        </w:rPr>
        <w:t>园林</w:t>
      </w:r>
      <w:r w:rsidRPr="001876B0">
        <w:rPr>
          <w:rFonts w:ascii="Times New Roman" w:eastAsia="仿宋_GB2312" w:hAnsi="Times New Roman" w:cs="Times New Roman"/>
          <w:sz w:val="32"/>
          <w:szCs w:val="32"/>
        </w:rPr>
        <w:t>相融，水韵与文韵相合，</w:t>
      </w:r>
      <w:r w:rsidRPr="001876B0">
        <w:rPr>
          <w:rFonts w:ascii="Times New Roman" w:eastAsia="仿宋_GB2312" w:hAnsi="Times New Roman" w:cs="Times New Roman"/>
          <w:sz w:val="32"/>
          <w:szCs w:val="32"/>
        </w:rPr>
        <w:lastRenderedPageBreak/>
        <w:t>清水与绿地相</w:t>
      </w:r>
      <w:proofErr w:type="gramStart"/>
      <w:r w:rsidRPr="001876B0">
        <w:rPr>
          <w:rFonts w:ascii="Times New Roman" w:eastAsia="仿宋_GB2312" w:hAnsi="Times New Roman" w:cs="Times New Roman"/>
          <w:sz w:val="32"/>
          <w:szCs w:val="32"/>
        </w:rPr>
        <w:t>契</w:t>
      </w:r>
      <w:proofErr w:type="gramEnd"/>
      <w:r w:rsidRPr="001876B0">
        <w:rPr>
          <w:rFonts w:ascii="Times New Roman" w:eastAsia="仿宋_GB2312" w:hAnsi="Times New Roman" w:cs="Times New Roman"/>
          <w:sz w:val="32"/>
          <w:szCs w:val="32"/>
        </w:rPr>
        <w:t>，完美呈现水在城中、城在林中、人在画中的生态景观；一定会成为</w:t>
      </w:r>
      <w:r w:rsidRPr="001876B0">
        <w:rPr>
          <w:rFonts w:ascii="Times New Roman" w:eastAsia="仿宋_GB2312" w:hAnsi="Times New Roman" w:cs="Times New Roman"/>
          <w:b/>
          <w:sz w:val="32"/>
          <w:szCs w:val="32"/>
        </w:rPr>
        <w:t>创新驱动的繁荣之城</w:t>
      </w:r>
      <w:r w:rsidRPr="001876B0">
        <w:rPr>
          <w:rFonts w:ascii="Times New Roman" w:eastAsia="仿宋_GB2312" w:hAnsi="Times New Roman" w:cs="Times New Roman"/>
          <w:sz w:val="32"/>
          <w:szCs w:val="32"/>
        </w:rPr>
        <w:t>，</w:t>
      </w:r>
      <w:r w:rsidR="006014BB" w:rsidRPr="001876B0">
        <w:rPr>
          <w:rFonts w:ascii="Times New Roman" w:eastAsia="仿宋_GB2312" w:hAnsi="Times New Roman" w:cs="Times New Roman"/>
          <w:sz w:val="32"/>
          <w:szCs w:val="32"/>
        </w:rPr>
        <w:t>创新要素集聚，产业高端高效，经济内生动力充足持久；</w:t>
      </w:r>
      <w:r w:rsidRPr="001876B0">
        <w:rPr>
          <w:rFonts w:ascii="Times New Roman" w:eastAsia="仿宋_GB2312" w:hAnsi="Times New Roman" w:cs="Times New Roman"/>
          <w:sz w:val="32"/>
          <w:szCs w:val="32"/>
        </w:rPr>
        <w:t>一定会成为</w:t>
      </w:r>
      <w:r w:rsidRPr="001876B0">
        <w:rPr>
          <w:rFonts w:ascii="Times New Roman" w:eastAsia="仿宋_GB2312" w:hAnsi="Times New Roman" w:cs="Times New Roman"/>
          <w:b/>
          <w:sz w:val="32"/>
          <w:szCs w:val="32"/>
        </w:rPr>
        <w:t>自由开放的活力之城</w:t>
      </w:r>
      <w:r w:rsidRPr="001876B0">
        <w:rPr>
          <w:rFonts w:ascii="Times New Roman" w:eastAsia="仿宋_GB2312" w:hAnsi="Times New Roman" w:cs="Times New Roman"/>
          <w:sz w:val="32"/>
          <w:szCs w:val="32"/>
        </w:rPr>
        <w:t>，</w:t>
      </w:r>
      <w:r w:rsidR="006014BB" w:rsidRPr="001876B0">
        <w:rPr>
          <w:rFonts w:ascii="Times New Roman" w:eastAsia="仿宋_GB2312" w:hAnsi="Times New Roman" w:cs="Times New Roman"/>
          <w:sz w:val="32"/>
          <w:szCs w:val="32"/>
        </w:rPr>
        <w:t>政务服务高效，市场开放有序，民族特色突显，尽显文化亲民和自由包容。</w:t>
      </w:r>
    </w:p>
    <w:p w:rsidR="009F03B7" w:rsidRPr="001876B0" w:rsidRDefault="00C80AC6"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15" w:name="_Toc441568688"/>
      <w:r w:rsidRPr="001876B0">
        <w:rPr>
          <w:rFonts w:ascii="Times New Roman" w:eastAsia="楷体_GB2312" w:hAnsi="Times New Roman" w:cs="Times New Roman"/>
          <w:bCs w:val="0"/>
          <w:kern w:val="0"/>
          <w:szCs w:val="28"/>
        </w:rPr>
        <w:t>一、总体定位</w:t>
      </w:r>
      <w:bookmarkEnd w:id="15"/>
    </w:p>
    <w:p w:rsidR="00E76689" w:rsidRPr="001876B0" w:rsidRDefault="00E76689"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28"/>
        </w:rPr>
      </w:pPr>
      <w:bookmarkStart w:id="16" w:name="_Toc441568689"/>
      <w:r w:rsidRPr="001876B0">
        <w:rPr>
          <w:rFonts w:ascii="Times New Roman" w:eastAsia="仿宋_GB2312" w:hAnsi="Times New Roman" w:cs="Times New Roman"/>
          <w:sz w:val="32"/>
          <w:szCs w:val="28"/>
        </w:rPr>
        <w:t>依托大厂自身优势以及外部发展环境，落实京津冀协同发展的功能布局调整要求，确定大厂</w:t>
      </w:r>
      <w:r w:rsidRPr="001876B0">
        <w:rPr>
          <w:rFonts w:ascii="Times New Roman" w:eastAsia="仿宋_GB2312" w:hAnsi="Times New Roman" w:cs="Times New Roman"/>
          <w:sz w:val="32"/>
          <w:szCs w:val="28"/>
        </w:rPr>
        <w:t>“</w:t>
      </w:r>
      <w:r w:rsidRPr="001876B0">
        <w:rPr>
          <w:rFonts w:ascii="Times New Roman" w:eastAsia="仿宋_GB2312" w:hAnsi="Times New Roman" w:cs="Times New Roman"/>
          <w:sz w:val="32"/>
          <w:szCs w:val="28"/>
        </w:rPr>
        <w:t>十三五</w:t>
      </w:r>
      <w:r w:rsidRPr="001876B0">
        <w:rPr>
          <w:rFonts w:ascii="Times New Roman" w:eastAsia="仿宋_GB2312" w:hAnsi="Times New Roman" w:cs="Times New Roman"/>
          <w:sz w:val="32"/>
          <w:szCs w:val="28"/>
        </w:rPr>
        <w:t>”</w:t>
      </w:r>
      <w:r w:rsidRPr="001876B0">
        <w:rPr>
          <w:rFonts w:ascii="Times New Roman" w:eastAsia="仿宋_GB2312" w:hAnsi="Times New Roman" w:cs="Times New Roman"/>
          <w:sz w:val="32"/>
          <w:szCs w:val="28"/>
        </w:rPr>
        <w:t>发展的总体定位为</w:t>
      </w:r>
      <w:r w:rsidRPr="001876B0">
        <w:rPr>
          <w:rFonts w:ascii="Times New Roman" w:eastAsia="仿宋_GB2312" w:hAnsi="Times New Roman" w:cs="Times New Roman"/>
          <w:b/>
          <w:sz w:val="32"/>
          <w:szCs w:val="28"/>
        </w:rPr>
        <w:t>“</w:t>
      </w:r>
      <w:r w:rsidRPr="001876B0">
        <w:rPr>
          <w:rFonts w:ascii="Times New Roman" w:eastAsia="仿宋_GB2312" w:hAnsi="Times New Roman" w:cs="Times New Roman"/>
          <w:b/>
          <w:sz w:val="32"/>
          <w:szCs w:val="28"/>
        </w:rPr>
        <w:t>京东新城、幸福大厂</w:t>
      </w:r>
      <w:r w:rsidRPr="001876B0">
        <w:rPr>
          <w:rFonts w:ascii="Times New Roman" w:eastAsia="仿宋_GB2312" w:hAnsi="Times New Roman" w:cs="Times New Roman"/>
          <w:b/>
          <w:sz w:val="32"/>
          <w:szCs w:val="28"/>
        </w:rPr>
        <w:t>”</w:t>
      </w:r>
      <w:r w:rsidRPr="001876B0">
        <w:rPr>
          <w:rFonts w:ascii="Times New Roman" w:eastAsia="仿宋_GB2312" w:hAnsi="Times New Roman" w:cs="Times New Roman"/>
          <w:sz w:val="32"/>
          <w:szCs w:val="28"/>
        </w:rPr>
        <w:t>。</w:t>
      </w:r>
    </w:p>
    <w:p w:rsidR="00E76689" w:rsidRPr="001876B0" w:rsidRDefault="00E76689"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28"/>
        </w:rPr>
      </w:pPr>
      <w:r w:rsidRPr="001876B0">
        <w:rPr>
          <w:rFonts w:ascii="Times New Roman" w:eastAsia="仿宋_GB2312" w:hAnsi="Times New Roman" w:cs="Times New Roman"/>
          <w:b/>
          <w:sz w:val="32"/>
          <w:szCs w:val="28"/>
        </w:rPr>
        <w:t>京东新城</w:t>
      </w:r>
      <w:r w:rsidRPr="001876B0">
        <w:rPr>
          <w:rFonts w:ascii="Times New Roman" w:eastAsia="仿宋_GB2312" w:hAnsi="Times New Roman" w:cs="Times New Roman"/>
          <w:sz w:val="32"/>
          <w:szCs w:val="28"/>
        </w:rPr>
        <w:t>。立足自身资源禀赋和特色优势，主动参与北京产业重构和功能重组，加快通州、大厂同城化发展，打造京东</w:t>
      </w:r>
      <w:r w:rsidRPr="001876B0">
        <w:rPr>
          <w:rFonts w:ascii="Times New Roman" w:eastAsia="仿宋_GB2312" w:hAnsi="Times New Roman" w:cs="Times New Roman"/>
          <w:b/>
          <w:sz w:val="32"/>
          <w:szCs w:val="28"/>
        </w:rPr>
        <w:t>协同新城</w:t>
      </w:r>
      <w:r w:rsidRPr="001876B0">
        <w:rPr>
          <w:rFonts w:ascii="Times New Roman" w:eastAsia="仿宋_GB2312" w:hAnsi="Times New Roman" w:cs="Times New Roman"/>
          <w:sz w:val="32"/>
          <w:szCs w:val="28"/>
        </w:rPr>
        <w:t>；对标现代化城市建设标准，健全优化各项基础设施，建立智慧城市管理体系，提升文化品位，塑造民族地区特色品牌，建设京东</w:t>
      </w:r>
      <w:r w:rsidRPr="001876B0">
        <w:rPr>
          <w:rFonts w:ascii="Times New Roman" w:eastAsia="仿宋_GB2312" w:hAnsi="Times New Roman" w:cs="Times New Roman"/>
          <w:b/>
          <w:sz w:val="32"/>
          <w:szCs w:val="28"/>
        </w:rPr>
        <w:t>品质新城</w:t>
      </w:r>
      <w:r w:rsidRPr="001876B0">
        <w:rPr>
          <w:rFonts w:ascii="Times New Roman" w:eastAsia="仿宋_GB2312" w:hAnsi="Times New Roman" w:cs="Times New Roman"/>
          <w:sz w:val="32"/>
          <w:szCs w:val="28"/>
        </w:rPr>
        <w:t>；立足大厂在京津</w:t>
      </w:r>
      <w:proofErr w:type="gramStart"/>
      <w:r w:rsidRPr="001876B0">
        <w:rPr>
          <w:rFonts w:ascii="Times New Roman" w:eastAsia="仿宋_GB2312" w:hAnsi="Times New Roman" w:cs="Times New Roman"/>
          <w:sz w:val="32"/>
          <w:szCs w:val="28"/>
        </w:rPr>
        <w:t>冀产业</w:t>
      </w:r>
      <w:proofErr w:type="gramEnd"/>
      <w:r w:rsidRPr="001876B0">
        <w:rPr>
          <w:rFonts w:ascii="Times New Roman" w:eastAsia="仿宋_GB2312" w:hAnsi="Times New Roman" w:cs="Times New Roman"/>
          <w:sz w:val="32"/>
          <w:szCs w:val="28"/>
        </w:rPr>
        <w:t>协同发展中的角色定位与区域协同服务功能，不断调整经济结构，促进转型升级，塑造京东</w:t>
      </w:r>
      <w:r w:rsidRPr="001876B0">
        <w:rPr>
          <w:rFonts w:ascii="Times New Roman" w:eastAsia="仿宋_GB2312" w:hAnsi="Times New Roman" w:cs="Times New Roman"/>
          <w:b/>
          <w:sz w:val="32"/>
          <w:szCs w:val="28"/>
        </w:rPr>
        <w:t>产业新城</w:t>
      </w:r>
      <w:r w:rsidRPr="001876B0">
        <w:rPr>
          <w:rFonts w:ascii="Times New Roman" w:eastAsia="仿宋_GB2312" w:hAnsi="Times New Roman" w:cs="Times New Roman"/>
          <w:sz w:val="32"/>
          <w:szCs w:val="28"/>
        </w:rPr>
        <w:t>；进一步强化大厂生态优势，持续推进水生态治理，健全城乡绿地生态系统，开展污染防控治理，形成绿水交融的京东</w:t>
      </w:r>
      <w:r w:rsidRPr="001876B0">
        <w:rPr>
          <w:rFonts w:ascii="Times New Roman" w:eastAsia="仿宋_GB2312" w:hAnsi="Times New Roman" w:cs="Times New Roman"/>
          <w:b/>
          <w:sz w:val="32"/>
          <w:szCs w:val="28"/>
        </w:rPr>
        <w:t>生态新城</w:t>
      </w:r>
      <w:r w:rsidRPr="001876B0">
        <w:rPr>
          <w:rFonts w:ascii="Times New Roman" w:eastAsia="仿宋_GB2312" w:hAnsi="Times New Roman" w:cs="Times New Roman"/>
          <w:sz w:val="32"/>
          <w:szCs w:val="28"/>
        </w:rPr>
        <w:t>；借助京津</w:t>
      </w:r>
      <w:proofErr w:type="gramStart"/>
      <w:r w:rsidRPr="001876B0">
        <w:rPr>
          <w:rFonts w:ascii="Times New Roman" w:eastAsia="仿宋_GB2312" w:hAnsi="Times New Roman" w:cs="Times New Roman"/>
          <w:sz w:val="32"/>
          <w:szCs w:val="28"/>
        </w:rPr>
        <w:t>冀全面</w:t>
      </w:r>
      <w:proofErr w:type="gramEnd"/>
      <w:r w:rsidRPr="001876B0">
        <w:rPr>
          <w:rFonts w:ascii="Times New Roman" w:eastAsia="仿宋_GB2312" w:hAnsi="Times New Roman" w:cs="Times New Roman"/>
          <w:sz w:val="32"/>
          <w:szCs w:val="28"/>
        </w:rPr>
        <w:t>创新改革试验区加快建设的良好契机，深入推进教育、民政、民营经济、协同体制机制等各领域的改革创新，创建全省综合改革试点，率先在省内建成</w:t>
      </w:r>
      <w:r w:rsidRPr="001876B0">
        <w:rPr>
          <w:rFonts w:ascii="Times New Roman" w:eastAsia="仿宋_GB2312" w:hAnsi="Times New Roman" w:cs="Times New Roman"/>
          <w:b/>
          <w:sz w:val="32"/>
          <w:szCs w:val="28"/>
        </w:rPr>
        <w:t>改革新城</w:t>
      </w:r>
      <w:r w:rsidRPr="001876B0">
        <w:rPr>
          <w:rFonts w:ascii="Times New Roman" w:eastAsia="仿宋_GB2312" w:hAnsi="Times New Roman" w:cs="Times New Roman"/>
          <w:sz w:val="32"/>
          <w:szCs w:val="28"/>
        </w:rPr>
        <w:t>。</w:t>
      </w:r>
    </w:p>
    <w:p w:rsidR="00E76689" w:rsidRPr="001876B0" w:rsidRDefault="00E76689"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28"/>
        </w:rPr>
      </w:pPr>
      <w:r w:rsidRPr="001876B0">
        <w:rPr>
          <w:rFonts w:ascii="Times New Roman" w:eastAsia="仿宋_GB2312" w:hAnsi="Times New Roman" w:cs="Times New Roman"/>
          <w:b/>
          <w:sz w:val="32"/>
          <w:szCs w:val="28"/>
        </w:rPr>
        <w:t>幸福大厂</w:t>
      </w:r>
      <w:r w:rsidRPr="001876B0">
        <w:rPr>
          <w:rFonts w:ascii="Times New Roman" w:eastAsia="仿宋_GB2312" w:hAnsi="Times New Roman" w:cs="Times New Roman"/>
          <w:sz w:val="32"/>
          <w:szCs w:val="28"/>
        </w:rPr>
        <w:t>。以全民共享改革发展成果为根本原则，以率先全面建成小康社会为根本目标，进一步提高城乡居民收入水平，打</w:t>
      </w:r>
      <w:r w:rsidRPr="001876B0">
        <w:rPr>
          <w:rFonts w:ascii="Times New Roman" w:eastAsia="仿宋_GB2312" w:hAnsi="Times New Roman" w:cs="Times New Roman"/>
          <w:sz w:val="32"/>
          <w:szCs w:val="28"/>
        </w:rPr>
        <w:lastRenderedPageBreak/>
        <w:t>造</w:t>
      </w:r>
      <w:r w:rsidRPr="001876B0">
        <w:rPr>
          <w:rFonts w:ascii="Times New Roman" w:eastAsia="仿宋_GB2312" w:hAnsi="Times New Roman" w:cs="Times New Roman"/>
          <w:b/>
          <w:sz w:val="32"/>
          <w:szCs w:val="28"/>
        </w:rPr>
        <w:t>经济收入让人民群众满意的大厂</w:t>
      </w:r>
      <w:r w:rsidRPr="001876B0">
        <w:rPr>
          <w:rFonts w:ascii="Times New Roman" w:eastAsia="仿宋_GB2312" w:hAnsi="Times New Roman" w:cs="Times New Roman"/>
          <w:sz w:val="32"/>
          <w:szCs w:val="28"/>
        </w:rPr>
        <w:t>；不断提升公共服务支出占财政预算支出的比重，积极推进各项公共服务城乡均等化配置和优质化发展，构建</w:t>
      </w:r>
      <w:r w:rsidRPr="001876B0">
        <w:rPr>
          <w:rFonts w:ascii="Times New Roman" w:eastAsia="仿宋_GB2312" w:hAnsi="Times New Roman" w:cs="Times New Roman"/>
          <w:b/>
          <w:sz w:val="32"/>
          <w:szCs w:val="28"/>
        </w:rPr>
        <w:t>公共服务让人民群众满意的大厂</w:t>
      </w:r>
      <w:r w:rsidRPr="001876B0">
        <w:rPr>
          <w:rFonts w:ascii="Times New Roman" w:eastAsia="仿宋_GB2312" w:hAnsi="Times New Roman" w:cs="Times New Roman"/>
          <w:sz w:val="32"/>
          <w:szCs w:val="28"/>
        </w:rPr>
        <w:t>；大力推动平安大厂建设，建立健全立体化社会治安防控体系以及和谐促进机制，严厉打击各类违法犯罪活动，做好矛盾纠纷排查化解工作，构建</w:t>
      </w:r>
      <w:r w:rsidRPr="001876B0">
        <w:rPr>
          <w:rFonts w:ascii="Times New Roman" w:eastAsia="仿宋_GB2312" w:hAnsi="Times New Roman" w:cs="Times New Roman"/>
          <w:b/>
          <w:sz w:val="32"/>
          <w:szCs w:val="28"/>
        </w:rPr>
        <w:t>社会治安让人民群众满意的大厂</w:t>
      </w:r>
      <w:r w:rsidRPr="001876B0">
        <w:rPr>
          <w:rFonts w:ascii="Times New Roman" w:eastAsia="仿宋_GB2312" w:hAnsi="Times New Roman" w:cs="Times New Roman"/>
          <w:sz w:val="32"/>
          <w:szCs w:val="28"/>
        </w:rPr>
        <w:t>；积极开展就业和社会保障提</w:t>
      </w:r>
      <w:proofErr w:type="gramStart"/>
      <w:r w:rsidRPr="001876B0">
        <w:rPr>
          <w:rFonts w:ascii="Times New Roman" w:eastAsia="仿宋_GB2312" w:hAnsi="Times New Roman" w:cs="Times New Roman"/>
          <w:sz w:val="32"/>
          <w:szCs w:val="28"/>
        </w:rPr>
        <w:t>标扩面</w:t>
      </w:r>
      <w:proofErr w:type="gramEnd"/>
      <w:r w:rsidRPr="001876B0">
        <w:rPr>
          <w:rFonts w:ascii="Times New Roman" w:eastAsia="仿宋_GB2312" w:hAnsi="Times New Roman" w:cs="Times New Roman"/>
          <w:sz w:val="32"/>
          <w:szCs w:val="28"/>
        </w:rPr>
        <w:t>工作，对标京津不断提升就业和社会保障水平，建立健全</w:t>
      </w:r>
      <w:r w:rsidRPr="001876B0">
        <w:rPr>
          <w:rFonts w:ascii="Times New Roman" w:eastAsia="仿宋_GB2312" w:hAnsi="Times New Roman" w:cs="Times New Roman"/>
          <w:sz w:val="32"/>
          <w:szCs w:val="28"/>
        </w:rPr>
        <w:t>“</w:t>
      </w:r>
      <w:r w:rsidRPr="001876B0">
        <w:rPr>
          <w:rFonts w:ascii="Times New Roman" w:eastAsia="仿宋_GB2312" w:hAnsi="Times New Roman" w:cs="Times New Roman"/>
          <w:sz w:val="32"/>
          <w:szCs w:val="28"/>
        </w:rPr>
        <w:t>大保障、大救助</w:t>
      </w:r>
      <w:r w:rsidRPr="001876B0">
        <w:rPr>
          <w:rFonts w:ascii="Times New Roman" w:eastAsia="仿宋_GB2312" w:hAnsi="Times New Roman" w:cs="Times New Roman"/>
          <w:sz w:val="32"/>
          <w:szCs w:val="28"/>
        </w:rPr>
        <w:t>”</w:t>
      </w:r>
      <w:r w:rsidRPr="001876B0">
        <w:rPr>
          <w:rFonts w:ascii="Times New Roman" w:eastAsia="仿宋_GB2312" w:hAnsi="Times New Roman" w:cs="Times New Roman"/>
          <w:sz w:val="32"/>
          <w:szCs w:val="28"/>
        </w:rPr>
        <w:t>体制机制，构建形成</w:t>
      </w:r>
      <w:r w:rsidRPr="001876B0">
        <w:rPr>
          <w:rFonts w:ascii="Times New Roman" w:eastAsia="仿宋_GB2312" w:hAnsi="Times New Roman" w:cs="Times New Roman"/>
          <w:sz w:val="32"/>
          <w:szCs w:val="28"/>
        </w:rPr>
        <w:t>“</w:t>
      </w:r>
      <w:r w:rsidRPr="001876B0">
        <w:rPr>
          <w:rFonts w:ascii="Times New Roman" w:eastAsia="仿宋_GB2312" w:hAnsi="Times New Roman" w:cs="Times New Roman"/>
          <w:sz w:val="32"/>
          <w:szCs w:val="28"/>
        </w:rPr>
        <w:t>大民生</w:t>
      </w:r>
      <w:r w:rsidRPr="001876B0">
        <w:rPr>
          <w:rFonts w:ascii="Times New Roman" w:eastAsia="仿宋_GB2312" w:hAnsi="Times New Roman" w:cs="Times New Roman"/>
          <w:sz w:val="32"/>
          <w:szCs w:val="28"/>
        </w:rPr>
        <w:t>”</w:t>
      </w:r>
      <w:r w:rsidRPr="001876B0">
        <w:rPr>
          <w:rFonts w:ascii="Times New Roman" w:eastAsia="仿宋_GB2312" w:hAnsi="Times New Roman" w:cs="Times New Roman"/>
          <w:sz w:val="32"/>
          <w:szCs w:val="28"/>
        </w:rPr>
        <w:t>工作格局，塑造</w:t>
      </w:r>
      <w:r w:rsidRPr="001876B0">
        <w:rPr>
          <w:rFonts w:ascii="Times New Roman" w:eastAsia="仿宋_GB2312" w:hAnsi="Times New Roman" w:cs="Times New Roman"/>
          <w:b/>
          <w:sz w:val="32"/>
          <w:szCs w:val="28"/>
        </w:rPr>
        <w:t>民生事业让人民群众满意的大厂</w:t>
      </w:r>
      <w:r w:rsidRPr="001876B0">
        <w:rPr>
          <w:rFonts w:ascii="Times New Roman" w:eastAsia="仿宋_GB2312" w:hAnsi="Times New Roman" w:cs="Times New Roman"/>
          <w:sz w:val="32"/>
          <w:szCs w:val="28"/>
        </w:rPr>
        <w:t>。</w:t>
      </w:r>
    </w:p>
    <w:p w:rsidR="009F03B7" w:rsidRPr="001876B0" w:rsidRDefault="00C80AC6"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r w:rsidRPr="001876B0">
        <w:rPr>
          <w:rFonts w:ascii="Times New Roman" w:eastAsia="楷体_GB2312" w:hAnsi="Times New Roman" w:cs="Times New Roman"/>
          <w:bCs w:val="0"/>
          <w:kern w:val="0"/>
          <w:szCs w:val="28"/>
        </w:rPr>
        <w:t>二、指导思想</w:t>
      </w:r>
      <w:bookmarkEnd w:id="16"/>
    </w:p>
    <w:p w:rsidR="003A61B9" w:rsidRPr="001876B0" w:rsidRDefault="003A61B9"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2"/>
        </w:rPr>
      </w:pPr>
      <w:r w:rsidRPr="001876B0">
        <w:rPr>
          <w:rFonts w:ascii="Times New Roman" w:eastAsia="仿宋_GB2312" w:hAnsi="Times New Roman" w:cs="Times New Roman"/>
          <w:sz w:val="32"/>
          <w:szCs w:val="32"/>
        </w:rPr>
        <w:t>全面贯彻落实党的十八大和十八届三中、四中、五中全会精神，以马克思列宁主义、毛泽东思想、邓小平理论、</w:t>
      </w: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三个代表</w:t>
      </w: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重要思想、科学发展观为指导，深入贯彻习近平总书记系列重要讲话精神，坚持</w:t>
      </w: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四个全面</w:t>
      </w: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战略布局，</w:t>
      </w:r>
      <w:proofErr w:type="gramStart"/>
      <w:r w:rsidRPr="001876B0">
        <w:rPr>
          <w:rFonts w:ascii="Times New Roman" w:eastAsia="仿宋_GB2312" w:hAnsi="Times New Roman" w:cs="Times New Roman"/>
          <w:sz w:val="32"/>
          <w:szCs w:val="32"/>
        </w:rPr>
        <w:t>践行</w:t>
      </w:r>
      <w:proofErr w:type="gramEnd"/>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五大发展</w:t>
      </w: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理念，落实省市决策部署，把握京津冀协同发展重大机遇，按照</w:t>
      </w: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京东新城、幸福大厂</w:t>
      </w: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总体定位，以提高发展质量和效益为中心，守住发展、生态、民生三条底线，加快产业转型升级和新型城镇化步伐，着力优化生态环境，全面提升民生福祉，推动大厂率先全面建成小康社会。</w:t>
      </w:r>
    </w:p>
    <w:p w:rsidR="0034092E" w:rsidRPr="001876B0" w:rsidRDefault="00EC1D5A" w:rsidP="001675EB">
      <w:pPr>
        <w:spacing w:beforeLines="50" w:afterLines="50" w:line="560" w:lineRule="exact"/>
        <w:ind w:firstLineChars="200" w:firstLine="640"/>
        <w:rPr>
          <w:rFonts w:ascii="Times New Roman" w:eastAsia="仿宋_GB2312" w:hAnsi="Times New Roman" w:cs="Times New Roman"/>
          <w:sz w:val="32"/>
          <w:szCs w:val="32"/>
        </w:rPr>
      </w:pPr>
      <w:r w:rsidRPr="001876B0">
        <w:rPr>
          <w:rFonts w:ascii="Times New Roman" w:eastAsia="仿宋_GB2312" w:hAnsi="Times New Roman" w:cs="Times New Roman"/>
          <w:sz w:val="32"/>
          <w:szCs w:val="32"/>
        </w:rPr>
        <w:t>为此，要坚持</w:t>
      </w:r>
      <w:r w:rsidR="00A47ECF" w:rsidRPr="001876B0">
        <w:rPr>
          <w:rFonts w:ascii="Times New Roman" w:eastAsia="仿宋_GB2312" w:hAnsi="Times New Roman" w:cs="Times New Roman"/>
          <w:sz w:val="32"/>
          <w:szCs w:val="32"/>
        </w:rPr>
        <w:t>目标导向、</w:t>
      </w:r>
      <w:r w:rsidRPr="001876B0">
        <w:rPr>
          <w:rFonts w:ascii="Times New Roman" w:eastAsia="仿宋_GB2312" w:hAnsi="Times New Roman" w:cs="Times New Roman"/>
          <w:sz w:val="32"/>
          <w:szCs w:val="32"/>
        </w:rPr>
        <w:t>问题导向，</w:t>
      </w:r>
      <w:r w:rsidR="00741223" w:rsidRPr="001876B0">
        <w:rPr>
          <w:rFonts w:ascii="Times New Roman" w:eastAsia="仿宋_GB2312" w:hAnsi="Times New Roman" w:cs="Times New Roman"/>
          <w:sz w:val="32"/>
          <w:szCs w:val="32"/>
        </w:rPr>
        <w:t>围绕跨区域协同发展、经济转型升级、城乡统筹发展三大重点，实施</w:t>
      </w:r>
      <w:r w:rsidR="00741223" w:rsidRPr="001876B0">
        <w:rPr>
          <w:rFonts w:ascii="Times New Roman" w:eastAsia="仿宋_GB2312" w:hAnsi="Times New Roman" w:cs="Times New Roman"/>
          <w:sz w:val="32"/>
          <w:szCs w:val="32"/>
        </w:rPr>
        <w:t>“</w:t>
      </w:r>
      <w:r w:rsidR="00741223" w:rsidRPr="001876B0">
        <w:rPr>
          <w:rFonts w:ascii="Times New Roman" w:eastAsia="仿宋_GB2312" w:hAnsi="Times New Roman" w:cs="Times New Roman"/>
          <w:sz w:val="32"/>
          <w:szCs w:val="32"/>
        </w:rPr>
        <w:t>对接融入，区域协同</w:t>
      </w:r>
      <w:r w:rsidR="00741223" w:rsidRPr="001876B0">
        <w:rPr>
          <w:rFonts w:ascii="Times New Roman" w:eastAsia="仿宋_GB2312" w:hAnsi="Times New Roman" w:cs="Times New Roman"/>
          <w:sz w:val="32"/>
          <w:szCs w:val="32"/>
        </w:rPr>
        <w:t>”</w:t>
      </w:r>
      <w:r w:rsidR="00277397" w:rsidRPr="001876B0">
        <w:rPr>
          <w:rFonts w:ascii="Times New Roman" w:eastAsia="仿宋_GB2312" w:hAnsi="Times New Roman" w:cs="Times New Roman" w:hint="eastAsia"/>
          <w:sz w:val="32"/>
          <w:szCs w:val="32"/>
        </w:rPr>
        <w:t>；</w:t>
      </w:r>
      <w:r w:rsidR="00741223" w:rsidRPr="001876B0">
        <w:rPr>
          <w:rFonts w:ascii="Times New Roman" w:eastAsia="仿宋_GB2312" w:hAnsi="Times New Roman" w:cs="Times New Roman"/>
          <w:sz w:val="32"/>
          <w:szCs w:val="32"/>
        </w:rPr>
        <w:t>“</w:t>
      </w:r>
      <w:r w:rsidR="00741223" w:rsidRPr="001876B0">
        <w:rPr>
          <w:rFonts w:ascii="Times New Roman" w:eastAsia="仿宋_GB2312" w:hAnsi="Times New Roman" w:cs="Times New Roman"/>
          <w:sz w:val="32"/>
          <w:szCs w:val="32"/>
        </w:rPr>
        <w:t>创新驱动，高端发展</w:t>
      </w:r>
      <w:r w:rsidR="00741223" w:rsidRPr="001876B0">
        <w:rPr>
          <w:rFonts w:ascii="Times New Roman" w:eastAsia="仿宋_GB2312" w:hAnsi="Times New Roman" w:cs="Times New Roman"/>
          <w:sz w:val="32"/>
          <w:szCs w:val="32"/>
        </w:rPr>
        <w:t>”</w:t>
      </w:r>
      <w:r w:rsidR="00277397" w:rsidRPr="001876B0">
        <w:rPr>
          <w:rFonts w:ascii="Times New Roman" w:eastAsia="仿宋_GB2312" w:hAnsi="Times New Roman" w:cs="Times New Roman" w:hint="eastAsia"/>
          <w:sz w:val="32"/>
          <w:szCs w:val="32"/>
        </w:rPr>
        <w:t>；</w:t>
      </w:r>
      <w:r w:rsidR="00741223" w:rsidRPr="001876B0">
        <w:rPr>
          <w:rFonts w:ascii="Times New Roman" w:eastAsia="仿宋_GB2312" w:hAnsi="Times New Roman" w:cs="Times New Roman"/>
          <w:sz w:val="32"/>
          <w:szCs w:val="32"/>
        </w:rPr>
        <w:t>“</w:t>
      </w:r>
      <w:r w:rsidR="00741223" w:rsidRPr="001876B0">
        <w:rPr>
          <w:rFonts w:ascii="Times New Roman" w:eastAsia="仿宋_GB2312" w:hAnsi="Times New Roman" w:cs="Times New Roman"/>
          <w:sz w:val="32"/>
          <w:szCs w:val="32"/>
        </w:rPr>
        <w:t>产城融合，功能提升</w:t>
      </w:r>
      <w:r w:rsidR="00741223" w:rsidRPr="001876B0">
        <w:rPr>
          <w:rFonts w:ascii="Times New Roman" w:eastAsia="仿宋_GB2312" w:hAnsi="Times New Roman" w:cs="Times New Roman"/>
          <w:sz w:val="32"/>
          <w:szCs w:val="32"/>
        </w:rPr>
        <w:t>”</w:t>
      </w:r>
      <w:r w:rsidR="00277397" w:rsidRPr="001876B0">
        <w:rPr>
          <w:rFonts w:ascii="Times New Roman" w:eastAsia="仿宋_GB2312" w:hAnsi="Times New Roman" w:cs="Times New Roman" w:hint="eastAsia"/>
          <w:sz w:val="32"/>
          <w:szCs w:val="32"/>
        </w:rPr>
        <w:t>；</w:t>
      </w:r>
      <w:r w:rsidR="00741223" w:rsidRPr="001876B0">
        <w:rPr>
          <w:rFonts w:ascii="Times New Roman" w:eastAsia="仿宋_GB2312" w:hAnsi="Times New Roman" w:cs="Times New Roman"/>
          <w:sz w:val="32"/>
          <w:szCs w:val="32"/>
        </w:rPr>
        <w:t>“</w:t>
      </w:r>
      <w:r w:rsidR="00741223" w:rsidRPr="001876B0">
        <w:rPr>
          <w:rFonts w:ascii="Times New Roman" w:eastAsia="仿宋_GB2312" w:hAnsi="Times New Roman" w:cs="Times New Roman"/>
          <w:sz w:val="32"/>
          <w:szCs w:val="32"/>
        </w:rPr>
        <w:t>成果共享，幸福绿美</w:t>
      </w:r>
      <w:r w:rsidR="00741223" w:rsidRPr="001876B0">
        <w:rPr>
          <w:rFonts w:ascii="Times New Roman" w:eastAsia="仿宋_GB2312" w:hAnsi="Times New Roman" w:cs="Times New Roman"/>
          <w:sz w:val="32"/>
          <w:szCs w:val="32"/>
        </w:rPr>
        <w:t>”</w:t>
      </w:r>
      <w:r w:rsidR="00741223" w:rsidRPr="001876B0">
        <w:rPr>
          <w:rFonts w:ascii="Times New Roman" w:eastAsia="仿宋_GB2312" w:hAnsi="Times New Roman" w:cs="Times New Roman"/>
          <w:sz w:val="32"/>
          <w:szCs w:val="32"/>
        </w:rPr>
        <w:t>四大战略，在全省率先全面建成小康</w:t>
      </w:r>
      <w:r w:rsidR="00FE3603" w:rsidRPr="001876B0">
        <w:rPr>
          <w:rFonts w:ascii="Times New Roman" w:eastAsia="仿宋_GB2312" w:hAnsi="Times New Roman" w:cs="Times New Roman"/>
          <w:sz w:val="32"/>
          <w:szCs w:val="32"/>
        </w:rPr>
        <w:t>社会</w:t>
      </w:r>
      <w:r w:rsidR="00741223" w:rsidRPr="001876B0">
        <w:rPr>
          <w:rFonts w:ascii="Times New Roman" w:eastAsia="仿宋_GB2312" w:hAnsi="Times New Roman" w:cs="Times New Roman"/>
          <w:sz w:val="32"/>
          <w:szCs w:val="32"/>
        </w:rPr>
        <w:t>。</w:t>
      </w:r>
    </w:p>
    <w:p w:rsidR="00702475" w:rsidRPr="001876B0" w:rsidRDefault="00702475" w:rsidP="001675EB">
      <w:pPr>
        <w:spacing w:beforeLines="50" w:afterLines="50" w:line="560" w:lineRule="exact"/>
        <w:ind w:firstLineChars="200" w:firstLine="640"/>
        <w:rPr>
          <w:rFonts w:ascii="Times New Roman" w:eastAsia="仿宋_GB2312" w:hAnsi="Times New Roman" w:cs="Times New Roman"/>
          <w:sz w:val="32"/>
          <w:szCs w:val="32"/>
        </w:rPr>
      </w:pPr>
      <w:r w:rsidRPr="001876B0">
        <w:rPr>
          <w:rFonts w:ascii="Times New Roman" w:eastAsia="仿宋_GB2312" w:hAnsi="Times New Roman" w:cs="Times New Roman"/>
          <w:b/>
          <w:sz w:val="32"/>
          <w:szCs w:val="32"/>
        </w:rPr>
        <w:lastRenderedPageBreak/>
        <w:t>对接融入，区域协同。</w:t>
      </w:r>
      <w:r w:rsidRPr="001876B0">
        <w:rPr>
          <w:rFonts w:ascii="Times New Roman" w:eastAsia="仿宋_GB2312" w:hAnsi="Times New Roman" w:cs="Times New Roman"/>
          <w:sz w:val="32"/>
          <w:szCs w:val="32"/>
        </w:rPr>
        <w:t>立足于京津冀协同发展的大视野，主动承接北京</w:t>
      </w:r>
      <w:proofErr w:type="gramStart"/>
      <w:r w:rsidRPr="001876B0">
        <w:rPr>
          <w:rFonts w:ascii="Times New Roman" w:eastAsia="仿宋_GB2312" w:hAnsi="Times New Roman" w:cs="Times New Roman"/>
          <w:sz w:val="32"/>
          <w:szCs w:val="32"/>
        </w:rPr>
        <w:t>非首都</w:t>
      </w:r>
      <w:proofErr w:type="gramEnd"/>
      <w:r w:rsidRPr="001876B0">
        <w:rPr>
          <w:rFonts w:ascii="Times New Roman" w:eastAsia="仿宋_GB2312" w:hAnsi="Times New Roman" w:cs="Times New Roman"/>
          <w:sz w:val="32"/>
          <w:szCs w:val="32"/>
        </w:rPr>
        <w:t>功能疏解，推动</w:t>
      </w:r>
      <w:r w:rsidR="0085093E" w:rsidRPr="001876B0">
        <w:rPr>
          <w:rFonts w:ascii="Times New Roman" w:eastAsia="仿宋_GB2312" w:hAnsi="Times New Roman" w:cs="Times New Roman"/>
          <w:sz w:val="32"/>
          <w:szCs w:val="32"/>
        </w:rPr>
        <w:t>通州大厂</w:t>
      </w:r>
      <w:r w:rsidRPr="001876B0">
        <w:rPr>
          <w:rFonts w:ascii="Times New Roman" w:eastAsia="仿宋_GB2312" w:hAnsi="Times New Roman" w:cs="Times New Roman"/>
          <w:sz w:val="32"/>
          <w:szCs w:val="32"/>
        </w:rPr>
        <w:t>空间一体、功能联动、产业协同。强化与三河、香河等环京</w:t>
      </w:r>
      <w:r w:rsidR="00674DE2" w:rsidRPr="001876B0">
        <w:rPr>
          <w:rFonts w:ascii="Times New Roman" w:eastAsia="仿宋_GB2312" w:hAnsi="Times New Roman" w:cs="Times New Roman"/>
          <w:sz w:val="32"/>
          <w:szCs w:val="32"/>
        </w:rPr>
        <w:t>市</w:t>
      </w:r>
      <w:r w:rsidRPr="001876B0">
        <w:rPr>
          <w:rFonts w:ascii="Times New Roman" w:eastAsia="仿宋_GB2312" w:hAnsi="Times New Roman" w:cs="Times New Roman"/>
          <w:sz w:val="32"/>
          <w:szCs w:val="32"/>
        </w:rPr>
        <w:t>县统筹联动、协同发展，在功能上形成互补，在产业上相互衔接，共同打造差异合作、优势互补、错位发展的新格局。</w:t>
      </w:r>
    </w:p>
    <w:p w:rsidR="00702475" w:rsidRPr="001876B0" w:rsidRDefault="00702475" w:rsidP="001675EB">
      <w:pPr>
        <w:spacing w:beforeLines="50" w:afterLines="50" w:line="560" w:lineRule="exact"/>
        <w:ind w:firstLineChars="200" w:firstLine="640"/>
        <w:rPr>
          <w:rFonts w:ascii="Times New Roman" w:eastAsia="仿宋_GB2312" w:hAnsi="Times New Roman" w:cs="Times New Roman"/>
          <w:sz w:val="32"/>
          <w:szCs w:val="32"/>
        </w:rPr>
      </w:pPr>
      <w:r w:rsidRPr="001876B0">
        <w:rPr>
          <w:rFonts w:ascii="Times New Roman" w:eastAsia="仿宋_GB2312" w:hAnsi="Times New Roman" w:cs="Times New Roman"/>
          <w:b/>
          <w:sz w:val="32"/>
          <w:szCs w:val="32"/>
        </w:rPr>
        <w:t>创新驱动，高端发展。</w:t>
      </w:r>
      <w:r w:rsidR="00963F1F" w:rsidRPr="001876B0">
        <w:rPr>
          <w:rFonts w:ascii="Times New Roman" w:eastAsia="仿宋_GB2312" w:hAnsi="Times New Roman" w:cs="Times New Roman"/>
          <w:sz w:val="32"/>
          <w:szCs w:val="32"/>
        </w:rPr>
        <w:t>不断优化区域创新创业生态环境，激发现有企业、机构自主创新活力，积极对接京津高端创新资源，吸引集聚一批科技创新型企业、机构和先进成果，形成创新驱动发展的良好局面</w:t>
      </w:r>
      <w:r w:rsidRPr="001876B0">
        <w:rPr>
          <w:rFonts w:ascii="Times New Roman" w:eastAsia="仿宋_GB2312" w:hAnsi="Times New Roman" w:cs="Times New Roman"/>
          <w:sz w:val="32"/>
          <w:szCs w:val="32"/>
        </w:rPr>
        <w:t>，带动大厂经济结构向高端化</w:t>
      </w:r>
      <w:r w:rsidR="00963F1F" w:rsidRPr="001876B0">
        <w:rPr>
          <w:rFonts w:ascii="Times New Roman" w:eastAsia="仿宋_GB2312" w:hAnsi="Times New Roman" w:cs="Times New Roman"/>
          <w:sz w:val="32"/>
          <w:szCs w:val="32"/>
        </w:rPr>
        <w:t>、精密化、绿色化</w:t>
      </w:r>
      <w:r w:rsidRPr="001876B0">
        <w:rPr>
          <w:rFonts w:ascii="Times New Roman" w:eastAsia="仿宋_GB2312" w:hAnsi="Times New Roman" w:cs="Times New Roman"/>
          <w:sz w:val="32"/>
          <w:szCs w:val="32"/>
        </w:rPr>
        <w:t>升级。</w:t>
      </w:r>
    </w:p>
    <w:p w:rsidR="00702475" w:rsidRPr="001876B0" w:rsidRDefault="00702475" w:rsidP="001675EB">
      <w:pPr>
        <w:spacing w:beforeLines="50" w:afterLines="50" w:line="560" w:lineRule="exact"/>
        <w:ind w:firstLineChars="200" w:firstLine="640"/>
        <w:rPr>
          <w:rFonts w:ascii="Times New Roman" w:eastAsia="仿宋_GB2312" w:hAnsi="Times New Roman" w:cs="Times New Roman"/>
          <w:sz w:val="32"/>
          <w:szCs w:val="32"/>
        </w:rPr>
      </w:pPr>
      <w:proofErr w:type="gramStart"/>
      <w:r w:rsidRPr="001876B0">
        <w:rPr>
          <w:rFonts w:ascii="Times New Roman" w:eastAsia="仿宋_GB2312" w:hAnsi="Times New Roman" w:cs="Times New Roman"/>
          <w:b/>
          <w:sz w:val="32"/>
          <w:szCs w:val="32"/>
        </w:rPr>
        <w:t>产城融合</w:t>
      </w:r>
      <w:proofErr w:type="gramEnd"/>
      <w:r w:rsidRPr="001876B0">
        <w:rPr>
          <w:rFonts w:ascii="Times New Roman" w:eastAsia="仿宋_GB2312" w:hAnsi="Times New Roman" w:cs="Times New Roman"/>
          <w:b/>
          <w:sz w:val="32"/>
          <w:szCs w:val="32"/>
        </w:rPr>
        <w:t>，功能提升。</w:t>
      </w:r>
      <w:r w:rsidRPr="001876B0">
        <w:rPr>
          <w:rFonts w:ascii="Times New Roman" w:eastAsia="仿宋_GB2312" w:hAnsi="Times New Roman" w:cs="Times New Roman"/>
          <w:sz w:val="32"/>
          <w:szCs w:val="32"/>
        </w:rPr>
        <w:t>转变县域经济发展思路，按照城市经营的理念推动大厂城市建设和</w:t>
      </w:r>
      <w:r w:rsidR="00963F1F" w:rsidRPr="001876B0">
        <w:rPr>
          <w:rFonts w:ascii="Times New Roman" w:eastAsia="仿宋_GB2312" w:hAnsi="Times New Roman" w:cs="Times New Roman"/>
          <w:sz w:val="32"/>
          <w:szCs w:val="32"/>
        </w:rPr>
        <w:t>产业园区发展</w:t>
      </w:r>
      <w:r w:rsidRPr="001876B0">
        <w:rPr>
          <w:rFonts w:ascii="Times New Roman" w:eastAsia="仿宋_GB2312" w:hAnsi="Times New Roman" w:cs="Times New Roman"/>
          <w:sz w:val="32"/>
          <w:szCs w:val="32"/>
        </w:rPr>
        <w:t>，以功能引导产业集聚，以产业</w:t>
      </w:r>
      <w:r w:rsidR="00963F1F" w:rsidRPr="001876B0">
        <w:rPr>
          <w:rFonts w:ascii="Times New Roman" w:eastAsia="仿宋_GB2312" w:hAnsi="Times New Roman" w:cs="Times New Roman"/>
          <w:sz w:val="32"/>
          <w:szCs w:val="32"/>
        </w:rPr>
        <w:t>集聚</w:t>
      </w:r>
      <w:r w:rsidRPr="001876B0">
        <w:rPr>
          <w:rFonts w:ascii="Times New Roman" w:eastAsia="仿宋_GB2312" w:hAnsi="Times New Roman" w:cs="Times New Roman"/>
          <w:sz w:val="32"/>
          <w:szCs w:val="32"/>
        </w:rPr>
        <w:t>支撑</w:t>
      </w:r>
      <w:r w:rsidR="00963F1F" w:rsidRPr="001876B0">
        <w:rPr>
          <w:rFonts w:ascii="Times New Roman" w:eastAsia="仿宋_GB2312" w:hAnsi="Times New Roman" w:cs="Times New Roman"/>
          <w:sz w:val="32"/>
          <w:szCs w:val="32"/>
        </w:rPr>
        <w:t>城市</w:t>
      </w:r>
      <w:r w:rsidRPr="001876B0">
        <w:rPr>
          <w:rFonts w:ascii="Times New Roman" w:eastAsia="仿宋_GB2312" w:hAnsi="Times New Roman" w:cs="Times New Roman"/>
          <w:sz w:val="32"/>
          <w:szCs w:val="32"/>
        </w:rPr>
        <w:t>建设，以</w:t>
      </w:r>
      <w:r w:rsidR="00963F1F" w:rsidRPr="001876B0">
        <w:rPr>
          <w:rFonts w:ascii="Times New Roman" w:eastAsia="仿宋_GB2312" w:hAnsi="Times New Roman" w:cs="Times New Roman"/>
          <w:sz w:val="32"/>
          <w:szCs w:val="32"/>
        </w:rPr>
        <w:t>城市建设</w:t>
      </w:r>
      <w:r w:rsidRPr="001876B0">
        <w:rPr>
          <w:rFonts w:ascii="Times New Roman" w:eastAsia="仿宋_GB2312" w:hAnsi="Times New Roman" w:cs="Times New Roman"/>
          <w:sz w:val="32"/>
          <w:szCs w:val="32"/>
        </w:rPr>
        <w:t>拓展</w:t>
      </w:r>
      <w:r w:rsidR="00963F1F" w:rsidRPr="001876B0">
        <w:rPr>
          <w:rFonts w:ascii="Times New Roman" w:eastAsia="仿宋_GB2312" w:hAnsi="Times New Roman" w:cs="Times New Roman"/>
          <w:sz w:val="32"/>
          <w:szCs w:val="32"/>
        </w:rPr>
        <w:t>产业</w:t>
      </w:r>
      <w:r w:rsidRPr="001876B0">
        <w:rPr>
          <w:rFonts w:ascii="Times New Roman" w:eastAsia="仿宋_GB2312" w:hAnsi="Times New Roman" w:cs="Times New Roman"/>
          <w:sz w:val="32"/>
          <w:szCs w:val="32"/>
        </w:rPr>
        <w:t>发展空间</w:t>
      </w: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促进产业、</w:t>
      </w:r>
      <w:r w:rsidR="00963F1F" w:rsidRPr="001876B0">
        <w:rPr>
          <w:rFonts w:ascii="Times New Roman" w:eastAsia="仿宋_GB2312" w:hAnsi="Times New Roman" w:cs="Times New Roman"/>
          <w:sz w:val="32"/>
          <w:szCs w:val="32"/>
        </w:rPr>
        <w:t>服务</w:t>
      </w:r>
      <w:r w:rsidRPr="001876B0">
        <w:rPr>
          <w:rFonts w:ascii="Times New Roman" w:eastAsia="仿宋_GB2312" w:hAnsi="Times New Roman" w:cs="Times New Roman"/>
          <w:sz w:val="32"/>
          <w:szCs w:val="32"/>
        </w:rPr>
        <w:t>、生态、居住等</w:t>
      </w:r>
      <w:r w:rsidR="00963F1F" w:rsidRPr="001876B0">
        <w:rPr>
          <w:rFonts w:ascii="Times New Roman" w:eastAsia="仿宋_GB2312" w:hAnsi="Times New Roman" w:cs="Times New Roman"/>
          <w:sz w:val="32"/>
          <w:szCs w:val="32"/>
        </w:rPr>
        <w:t>功能融合于城市</w:t>
      </w:r>
      <w:r w:rsidRPr="001876B0">
        <w:rPr>
          <w:rFonts w:ascii="Times New Roman" w:eastAsia="仿宋_GB2312" w:hAnsi="Times New Roman" w:cs="Times New Roman"/>
          <w:sz w:val="32"/>
          <w:szCs w:val="32"/>
        </w:rPr>
        <w:t>，不断</w:t>
      </w:r>
      <w:r w:rsidR="00963F1F" w:rsidRPr="001876B0">
        <w:rPr>
          <w:rFonts w:ascii="Times New Roman" w:eastAsia="仿宋_GB2312" w:hAnsi="Times New Roman" w:cs="Times New Roman"/>
          <w:sz w:val="32"/>
          <w:szCs w:val="32"/>
        </w:rPr>
        <w:t>完善城市功能，不断提升城市综合承载</w:t>
      </w:r>
      <w:r w:rsidRPr="001876B0">
        <w:rPr>
          <w:rFonts w:ascii="Times New Roman" w:eastAsia="仿宋_GB2312" w:hAnsi="Times New Roman" w:cs="Times New Roman"/>
          <w:sz w:val="32"/>
          <w:szCs w:val="32"/>
        </w:rPr>
        <w:t>能力。</w:t>
      </w:r>
    </w:p>
    <w:p w:rsidR="00702475" w:rsidRPr="001876B0" w:rsidRDefault="00702475" w:rsidP="001675EB">
      <w:pPr>
        <w:spacing w:beforeLines="50" w:afterLines="50" w:line="560" w:lineRule="exact"/>
        <w:ind w:firstLineChars="200" w:firstLine="640"/>
        <w:rPr>
          <w:rFonts w:ascii="Times New Roman" w:eastAsia="仿宋_GB2312" w:hAnsi="Times New Roman" w:cs="Times New Roman"/>
          <w:sz w:val="32"/>
          <w:szCs w:val="32"/>
        </w:rPr>
      </w:pPr>
      <w:r w:rsidRPr="001876B0">
        <w:rPr>
          <w:rFonts w:ascii="Times New Roman" w:eastAsia="仿宋_GB2312" w:hAnsi="Times New Roman" w:cs="Times New Roman"/>
          <w:b/>
          <w:sz w:val="32"/>
          <w:szCs w:val="32"/>
        </w:rPr>
        <w:t>成果共享，</w:t>
      </w:r>
      <w:proofErr w:type="gramStart"/>
      <w:r w:rsidRPr="001876B0">
        <w:rPr>
          <w:rFonts w:ascii="Times New Roman" w:eastAsia="仿宋_GB2312" w:hAnsi="Times New Roman" w:cs="Times New Roman"/>
          <w:b/>
          <w:sz w:val="32"/>
          <w:szCs w:val="32"/>
        </w:rPr>
        <w:t>幸福绿美</w:t>
      </w:r>
      <w:proofErr w:type="gramEnd"/>
      <w:r w:rsidRPr="001876B0">
        <w:rPr>
          <w:rFonts w:ascii="Times New Roman" w:eastAsia="仿宋_GB2312" w:hAnsi="Times New Roman" w:cs="Times New Roman"/>
          <w:b/>
          <w:sz w:val="32"/>
          <w:szCs w:val="32"/>
        </w:rPr>
        <w:t>。</w:t>
      </w:r>
      <w:r w:rsidR="00462D74" w:rsidRPr="001876B0">
        <w:rPr>
          <w:rFonts w:ascii="Times New Roman" w:eastAsia="仿宋_GB2312" w:hAnsi="Times New Roman" w:cs="Times New Roman"/>
          <w:sz w:val="32"/>
          <w:szCs w:val="32"/>
        </w:rPr>
        <w:t>尊重人民主体地位，坚持</w:t>
      </w:r>
      <w:r w:rsidR="00462D74" w:rsidRPr="001876B0">
        <w:rPr>
          <w:rFonts w:ascii="Times New Roman" w:eastAsia="仿宋_GB2312" w:hAnsi="Times New Roman" w:cs="Times New Roman"/>
          <w:sz w:val="32"/>
          <w:szCs w:val="32"/>
        </w:rPr>
        <w:t>“</w:t>
      </w:r>
      <w:r w:rsidR="00462D74" w:rsidRPr="001876B0">
        <w:rPr>
          <w:rFonts w:ascii="Times New Roman" w:eastAsia="仿宋_GB2312" w:hAnsi="Times New Roman" w:cs="Times New Roman"/>
          <w:sz w:val="32"/>
          <w:szCs w:val="32"/>
        </w:rPr>
        <w:t>发展为了人民，发展依靠人民，发展成果由人民共享</w:t>
      </w:r>
      <w:r w:rsidR="00462D74" w:rsidRPr="001876B0">
        <w:rPr>
          <w:rFonts w:ascii="Times New Roman" w:eastAsia="仿宋_GB2312" w:hAnsi="Times New Roman" w:cs="Times New Roman"/>
          <w:sz w:val="32"/>
          <w:szCs w:val="32"/>
        </w:rPr>
        <w:t>”</w:t>
      </w:r>
      <w:r w:rsidR="00462D74" w:rsidRPr="001876B0">
        <w:rPr>
          <w:rFonts w:ascii="Times New Roman" w:eastAsia="仿宋_GB2312" w:hAnsi="Times New Roman" w:cs="Times New Roman"/>
          <w:sz w:val="32"/>
          <w:szCs w:val="32"/>
        </w:rPr>
        <w:t>，</w:t>
      </w:r>
      <w:r w:rsidR="00E443B0" w:rsidRPr="001876B0">
        <w:rPr>
          <w:rFonts w:ascii="Times New Roman" w:eastAsia="仿宋_GB2312" w:hAnsi="Times New Roman" w:cs="Times New Roman"/>
          <w:sz w:val="32"/>
          <w:szCs w:val="32"/>
        </w:rPr>
        <w:t>显著提升医疗、教育、文化、科技等公共服务水平，持续推进</w:t>
      </w:r>
      <w:r w:rsidR="00E443B0" w:rsidRPr="001876B0">
        <w:rPr>
          <w:rFonts w:ascii="Times New Roman" w:eastAsia="仿宋_GB2312" w:hAnsi="Times New Roman" w:cs="Times New Roman"/>
          <w:sz w:val="32"/>
          <w:szCs w:val="32"/>
        </w:rPr>
        <w:t>“</w:t>
      </w:r>
      <w:r w:rsidR="00E443B0" w:rsidRPr="001876B0">
        <w:rPr>
          <w:rFonts w:ascii="Times New Roman" w:eastAsia="仿宋_GB2312" w:hAnsi="Times New Roman" w:cs="Times New Roman"/>
          <w:sz w:val="32"/>
          <w:szCs w:val="32"/>
        </w:rPr>
        <w:t>绿美大厂</w:t>
      </w:r>
      <w:r w:rsidR="00E443B0" w:rsidRPr="001876B0">
        <w:rPr>
          <w:rFonts w:ascii="Times New Roman" w:eastAsia="仿宋_GB2312" w:hAnsi="Times New Roman" w:cs="Times New Roman"/>
          <w:sz w:val="32"/>
          <w:szCs w:val="32"/>
        </w:rPr>
        <w:t>”</w:t>
      </w:r>
      <w:r w:rsidR="00E443B0" w:rsidRPr="001876B0">
        <w:rPr>
          <w:rFonts w:ascii="Times New Roman" w:eastAsia="仿宋_GB2312" w:hAnsi="Times New Roman" w:cs="Times New Roman"/>
          <w:sz w:val="32"/>
          <w:szCs w:val="32"/>
        </w:rPr>
        <w:t>建设，构建</w:t>
      </w:r>
      <w:proofErr w:type="gramStart"/>
      <w:r w:rsidR="00E443B0" w:rsidRPr="001876B0">
        <w:rPr>
          <w:rFonts w:ascii="Times New Roman" w:eastAsia="仿宋_GB2312" w:hAnsi="Times New Roman" w:cs="Times New Roman"/>
          <w:sz w:val="32"/>
          <w:szCs w:val="32"/>
        </w:rPr>
        <w:t>环首都</w:t>
      </w:r>
      <w:proofErr w:type="gramEnd"/>
      <w:r w:rsidR="00E443B0" w:rsidRPr="001876B0">
        <w:rPr>
          <w:rFonts w:ascii="Times New Roman" w:eastAsia="仿宋_GB2312" w:hAnsi="Times New Roman" w:cs="Times New Roman"/>
          <w:sz w:val="32"/>
          <w:szCs w:val="32"/>
        </w:rPr>
        <w:t>地区天蓝水绿、</w:t>
      </w:r>
      <w:proofErr w:type="gramStart"/>
      <w:r w:rsidR="00E443B0" w:rsidRPr="001876B0">
        <w:rPr>
          <w:rFonts w:ascii="Times New Roman" w:eastAsia="仿宋_GB2312" w:hAnsi="Times New Roman" w:cs="Times New Roman"/>
          <w:sz w:val="32"/>
          <w:szCs w:val="32"/>
        </w:rPr>
        <w:t>宜居宜游</w:t>
      </w:r>
      <w:proofErr w:type="gramEnd"/>
      <w:r w:rsidR="00E443B0" w:rsidRPr="001876B0">
        <w:rPr>
          <w:rFonts w:ascii="Times New Roman" w:eastAsia="仿宋_GB2312" w:hAnsi="Times New Roman" w:cs="Times New Roman"/>
          <w:sz w:val="32"/>
          <w:szCs w:val="32"/>
        </w:rPr>
        <w:t>的生态空间，形成资源节约集约和绿色环保的生产生活方式，</w:t>
      </w:r>
      <w:r w:rsidR="0062286D" w:rsidRPr="001876B0">
        <w:rPr>
          <w:rFonts w:ascii="Times New Roman" w:eastAsia="仿宋_GB2312" w:hAnsi="Times New Roman" w:cs="Times New Roman"/>
          <w:sz w:val="32"/>
          <w:szCs w:val="32"/>
        </w:rPr>
        <w:t>增强人民群众的获得感，</w:t>
      </w:r>
      <w:r w:rsidR="00E443B0" w:rsidRPr="001876B0">
        <w:rPr>
          <w:rFonts w:ascii="Times New Roman" w:eastAsia="仿宋_GB2312" w:hAnsi="Times New Roman" w:cs="Times New Roman"/>
          <w:sz w:val="32"/>
          <w:szCs w:val="32"/>
        </w:rPr>
        <w:t>不断提高居民幸福指数</w:t>
      </w:r>
      <w:r w:rsidRPr="001876B0">
        <w:rPr>
          <w:rFonts w:ascii="Times New Roman" w:eastAsia="仿宋_GB2312" w:hAnsi="Times New Roman" w:cs="Times New Roman"/>
          <w:sz w:val="32"/>
          <w:szCs w:val="32"/>
        </w:rPr>
        <w:t>。</w:t>
      </w:r>
    </w:p>
    <w:p w:rsidR="009F03B7" w:rsidRPr="001876B0" w:rsidRDefault="00C80AC6"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17" w:name="_Toc441568690"/>
      <w:r w:rsidRPr="001876B0">
        <w:rPr>
          <w:rFonts w:ascii="Times New Roman" w:eastAsia="楷体_GB2312" w:hAnsi="Times New Roman" w:cs="Times New Roman"/>
          <w:bCs w:val="0"/>
          <w:kern w:val="0"/>
          <w:szCs w:val="28"/>
        </w:rPr>
        <w:lastRenderedPageBreak/>
        <w:t>三、发展目标</w:t>
      </w:r>
      <w:bookmarkEnd w:id="17"/>
    </w:p>
    <w:p w:rsidR="005F267E" w:rsidRPr="001876B0" w:rsidRDefault="005F267E"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2"/>
        </w:rPr>
      </w:pPr>
      <w:r w:rsidRPr="001876B0">
        <w:rPr>
          <w:rFonts w:ascii="Times New Roman" w:eastAsia="仿宋_GB2312" w:hAnsi="Times New Roman" w:cs="Times New Roman"/>
          <w:sz w:val="32"/>
          <w:szCs w:val="32"/>
        </w:rPr>
        <w:t>紧紧围绕建设</w:t>
      </w: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京东新城、幸福大厂</w:t>
      </w: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的发展定位，扎实推进经济社会各项工作，努力实现</w:t>
      </w:r>
      <w:r w:rsidRPr="001876B0">
        <w:rPr>
          <w:rFonts w:ascii="Times New Roman" w:eastAsia="仿宋_GB2312" w:hAnsi="Times New Roman" w:cs="Times New Roman"/>
          <w:b/>
          <w:sz w:val="32"/>
          <w:szCs w:val="32"/>
        </w:rPr>
        <w:t>“</w:t>
      </w:r>
      <w:r w:rsidRPr="001876B0">
        <w:rPr>
          <w:rFonts w:ascii="Times New Roman" w:eastAsia="仿宋_GB2312" w:hAnsi="Times New Roman" w:cs="Times New Roman"/>
          <w:b/>
          <w:sz w:val="32"/>
          <w:szCs w:val="32"/>
        </w:rPr>
        <w:t>五个领先</w:t>
      </w:r>
      <w:r w:rsidRPr="001876B0">
        <w:rPr>
          <w:rFonts w:ascii="Times New Roman" w:eastAsia="仿宋_GB2312" w:hAnsi="Times New Roman" w:cs="Times New Roman"/>
          <w:b/>
          <w:sz w:val="32"/>
          <w:szCs w:val="32"/>
        </w:rPr>
        <w:t>”</w:t>
      </w:r>
      <w:r w:rsidR="0005447E" w:rsidRPr="001876B0">
        <w:rPr>
          <w:rFonts w:ascii="Times New Roman" w:eastAsia="仿宋_GB2312" w:hAnsi="Times New Roman" w:cs="Times New Roman"/>
          <w:b/>
          <w:sz w:val="32"/>
          <w:szCs w:val="32"/>
        </w:rPr>
        <w:t>、</w:t>
      </w:r>
      <w:r w:rsidR="0005447E" w:rsidRPr="001876B0">
        <w:rPr>
          <w:rFonts w:ascii="Times New Roman" w:eastAsia="仿宋_GB2312" w:hAnsi="Times New Roman" w:cs="Times New Roman"/>
          <w:b/>
          <w:sz w:val="32"/>
          <w:szCs w:val="32"/>
        </w:rPr>
        <w:t>“</w:t>
      </w:r>
      <w:r w:rsidR="0005447E" w:rsidRPr="001876B0">
        <w:rPr>
          <w:rFonts w:ascii="Times New Roman" w:eastAsia="仿宋_GB2312" w:hAnsi="Times New Roman" w:cs="Times New Roman"/>
          <w:b/>
          <w:sz w:val="32"/>
          <w:szCs w:val="32"/>
        </w:rPr>
        <w:t>三个翻番</w:t>
      </w:r>
      <w:r w:rsidR="0005447E" w:rsidRPr="001876B0">
        <w:rPr>
          <w:rFonts w:ascii="Times New Roman" w:eastAsia="仿宋_GB2312" w:hAnsi="Times New Roman" w:cs="Times New Roman"/>
          <w:b/>
          <w:sz w:val="32"/>
          <w:szCs w:val="32"/>
        </w:rPr>
        <w:t>”</w:t>
      </w:r>
      <w:r w:rsidR="0005447E" w:rsidRPr="001876B0">
        <w:rPr>
          <w:rFonts w:ascii="Times New Roman" w:eastAsia="仿宋_GB2312" w:hAnsi="Times New Roman" w:cs="Times New Roman"/>
          <w:b/>
          <w:sz w:val="32"/>
          <w:szCs w:val="32"/>
        </w:rPr>
        <w:t>、</w:t>
      </w:r>
      <w:r w:rsidR="0005447E" w:rsidRPr="001876B0">
        <w:rPr>
          <w:rFonts w:ascii="Times New Roman" w:eastAsia="仿宋_GB2312" w:hAnsi="Times New Roman" w:cs="Times New Roman"/>
          <w:b/>
          <w:sz w:val="32"/>
          <w:szCs w:val="32"/>
        </w:rPr>
        <w:t>“</w:t>
      </w:r>
      <w:r w:rsidR="0005447E" w:rsidRPr="001876B0">
        <w:rPr>
          <w:rFonts w:ascii="Times New Roman" w:eastAsia="仿宋_GB2312" w:hAnsi="Times New Roman" w:cs="Times New Roman"/>
          <w:b/>
          <w:sz w:val="32"/>
          <w:szCs w:val="32"/>
        </w:rPr>
        <w:t>一个率先</w:t>
      </w:r>
      <w:r w:rsidR="0005447E" w:rsidRPr="001876B0">
        <w:rPr>
          <w:rFonts w:ascii="Times New Roman" w:eastAsia="仿宋_GB2312" w:hAnsi="Times New Roman" w:cs="Times New Roman"/>
          <w:b/>
          <w:sz w:val="32"/>
          <w:szCs w:val="32"/>
        </w:rPr>
        <w:t>”</w:t>
      </w:r>
      <w:r w:rsidR="0005447E" w:rsidRPr="001876B0">
        <w:rPr>
          <w:rFonts w:ascii="Times New Roman" w:eastAsia="仿宋_GB2312" w:hAnsi="Times New Roman" w:cs="Times New Roman"/>
          <w:sz w:val="32"/>
          <w:szCs w:val="32"/>
        </w:rPr>
        <w:t>。</w:t>
      </w:r>
      <w:r w:rsidR="0005447E" w:rsidRPr="001876B0">
        <w:rPr>
          <w:rFonts w:ascii="Times New Roman" w:eastAsia="仿宋_GB2312" w:hAnsi="Times New Roman" w:cs="Times New Roman"/>
          <w:b/>
          <w:sz w:val="32"/>
          <w:szCs w:val="32"/>
        </w:rPr>
        <w:t>“</w:t>
      </w:r>
      <w:r w:rsidR="0005447E" w:rsidRPr="001876B0">
        <w:rPr>
          <w:rFonts w:ascii="Times New Roman" w:eastAsia="仿宋_GB2312" w:hAnsi="Times New Roman" w:cs="Times New Roman"/>
          <w:b/>
          <w:sz w:val="32"/>
          <w:szCs w:val="32"/>
        </w:rPr>
        <w:t>五个领先</w:t>
      </w:r>
      <w:r w:rsidR="0005447E" w:rsidRPr="001876B0">
        <w:rPr>
          <w:rFonts w:ascii="Times New Roman" w:eastAsia="仿宋_GB2312" w:hAnsi="Times New Roman" w:cs="Times New Roman"/>
          <w:b/>
          <w:sz w:val="32"/>
          <w:szCs w:val="32"/>
        </w:rPr>
        <w:t>”</w:t>
      </w:r>
      <w:r w:rsidRPr="001876B0">
        <w:rPr>
          <w:rFonts w:ascii="Times New Roman" w:eastAsia="仿宋_GB2312" w:hAnsi="Times New Roman" w:cs="Times New Roman"/>
          <w:sz w:val="32"/>
          <w:szCs w:val="32"/>
        </w:rPr>
        <w:t>即经济发展全省领先、改革创新全省领先、城乡统筹水平全省领先、生态环境建设全省领先、人民幸福指数全省领先；</w:t>
      </w:r>
      <w:r w:rsidRPr="001876B0">
        <w:rPr>
          <w:rFonts w:ascii="Times New Roman" w:eastAsia="仿宋_GB2312" w:hAnsi="Times New Roman" w:cs="Times New Roman"/>
          <w:b/>
          <w:sz w:val="32"/>
          <w:szCs w:val="32"/>
        </w:rPr>
        <w:t>“</w:t>
      </w:r>
      <w:r w:rsidRPr="001876B0">
        <w:rPr>
          <w:rFonts w:ascii="Times New Roman" w:eastAsia="仿宋_GB2312" w:hAnsi="Times New Roman" w:cs="Times New Roman"/>
          <w:b/>
          <w:sz w:val="32"/>
          <w:szCs w:val="32"/>
        </w:rPr>
        <w:t>三个翻番</w:t>
      </w:r>
      <w:r w:rsidRPr="001876B0">
        <w:rPr>
          <w:rFonts w:ascii="Times New Roman" w:eastAsia="仿宋_GB2312" w:hAnsi="Times New Roman" w:cs="Times New Roman"/>
          <w:b/>
          <w:sz w:val="32"/>
          <w:szCs w:val="32"/>
        </w:rPr>
        <w:t>”</w:t>
      </w:r>
      <w:r w:rsidRPr="001876B0">
        <w:rPr>
          <w:rFonts w:ascii="Times New Roman" w:eastAsia="仿宋_GB2312" w:hAnsi="Times New Roman" w:cs="Times New Roman"/>
          <w:sz w:val="32"/>
          <w:szCs w:val="32"/>
        </w:rPr>
        <w:t>即</w:t>
      </w:r>
      <w:r w:rsidR="00F635CA" w:rsidRPr="001876B0">
        <w:rPr>
          <w:rFonts w:ascii="Times New Roman" w:eastAsia="仿宋_GB2312" w:hAnsi="Times New Roman" w:cs="Times New Roman" w:hint="eastAsia"/>
          <w:sz w:val="32"/>
          <w:szCs w:val="32"/>
        </w:rPr>
        <w:t>地区</w:t>
      </w:r>
      <w:r w:rsidRPr="001876B0">
        <w:rPr>
          <w:rFonts w:ascii="Times New Roman" w:eastAsia="仿宋_GB2312" w:hAnsi="Times New Roman" w:cs="Times New Roman"/>
          <w:sz w:val="32"/>
          <w:szCs w:val="32"/>
        </w:rPr>
        <w:t>生产总值比</w:t>
      </w:r>
      <w:r w:rsidRPr="001876B0">
        <w:rPr>
          <w:rFonts w:ascii="Times New Roman" w:eastAsia="仿宋_GB2312" w:hAnsi="Times New Roman" w:cs="Times New Roman"/>
          <w:sz w:val="32"/>
          <w:szCs w:val="32"/>
        </w:rPr>
        <w:t>2010</w:t>
      </w:r>
      <w:r w:rsidRPr="001876B0">
        <w:rPr>
          <w:rFonts w:ascii="Times New Roman" w:eastAsia="仿宋_GB2312" w:hAnsi="Times New Roman" w:cs="Times New Roman"/>
          <w:sz w:val="32"/>
          <w:szCs w:val="32"/>
        </w:rPr>
        <w:t>年翻一番以上，城乡居民人均可支配收入比</w:t>
      </w:r>
      <w:r w:rsidRPr="001876B0">
        <w:rPr>
          <w:rFonts w:ascii="Times New Roman" w:eastAsia="仿宋_GB2312" w:hAnsi="Times New Roman" w:cs="Times New Roman"/>
          <w:sz w:val="32"/>
          <w:szCs w:val="32"/>
        </w:rPr>
        <w:t>2010</w:t>
      </w:r>
      <w:r w:rsidRPr="001876B0">
        <w:rPr>
          <w:rFonts w:ascii="Times New Roman" w:eastAsia="仿宋_GB2312" w:hAnsi="Times New Roman" w:cs="Times New Roman"/>
          <w:sz w:val="32"/>
          <w:szCs w:val="32"/>
        </w:rPr>
        <w:t>年翻一番以上，财政收入力争比</w:t>
      </w: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十二五</w:t>
      </w: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末翻一番；</w:t>
      </w:r>
      <w:r w:rsidR="0005447E" w:rsidRPr="001876B0">
        <w:rPr>
          <w:rFonts w:ascii="Times New Roman" w:eastAsia="仿宋_GB2312" w:hAnsi="Times New Roman" w:cs="Times New Roman"/>
          <w:b/>
          <w:sz w:val="32"/>
          <w:szCs w:val="32"/>
        </w:rPr>
        <w:t>“</w:t>
      </w:r>
      <w:r w:rsidR="0005447E" w:rsidRPr="001876B0">
        <w:rPr>
          <w:rFonts w:ascii="Times New Roman" w:eastAsia="仿宋_GB2312" w:hAnsi="Times New Roman" w:cs="Times New Roman"/>
          <w:b/>
          <w:sz w:val="32"/>
          <w:szCs w:val="32"/>
        </w:rPr>
        <w:t>一个率先</w:t>
      </w:r>
      <w:r w:rsidR="0005447E" w:rsidRPr="001876B0">
        <w:rPr>
          <w:rFonts w:ascii="Times New Roman" w:eastAsia="仿宋_GB2312" w:hAnsi="Times New Roman" w:cs="Times New Roman"/>
          <w:b/>
          <w:sz w:val="32"/>
          <w:szCs w:val="32"/>
        </w:rPr>
        <w:t>”</w:t>
      </w:r>
      <w:r w:rsidRPr="001876B0">
        <w:rPr>
          <w:rFonts w:ascii="Times New Roman" w:eastAsia="仿宋_GB2312" w:hAnsi="Times New Roman" w:cs="Times New Roman"/>
          <w:sz w:val="32"/>
          <w:szCs w:val="32"/>
        </w:rPr>
        <w:t>即</w:t>
      </w:r>
      <w:r w:rsidR="0005447E" w:rsidRPr="001876B0">
        <w:rPr>
          <w:rFonts w:ascii="Times New Roman" w:eastAsia="仿宋_GB2312" w:hAnsi="Times New Roman" w:cs="Times New Roman"/>
          <w:sz w:val="32"/>
          <w:szCs w:val="32"/>
        </w:rPr>
        <w:t>在</w:t>
      </w:r>
      <w:r w:rsidRPr="001876B0">
        <w:rPr>
          <w:rFonts w:ascii="Times New Roman" w:eastAsia="仿宋_GB2312" w:hAnsi="Times New Roman" w:cs="Times New Roman"/>
          <w:sz w:val="32"/>
          <w:szCs w:val="32"/>
        </w:rPr>
        <w:t>全省率先全面建成小康社会。</w:t>
      </w:r>
    </w:p>
    <w:p w:rsidR="009B34A4" w:rsidRPr="001876B0" w:rsidRDefault="009B34A4"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2"/>
        </w:rPr>
      </w:pPr>
      <w:r w:rsidRPr="001876B0">
        <w:rPr>
          <w:rFonts w:ascii="Times New Roman" w:eastAsia="仿宋_GB2312" w:hAnsi="Times New Roman" w:cs="Times New Roman"/>
          <w:sz w:val="32"/>
          <w:szCs w:val="32"/>
        </w:rPr>
        <w:t>到</w:t>
      </w:r>
      <w:r w:rsidRPr="001876B0">
        <w:rPr>
          <w:rFonts w:ascii="Times New Roman" w:eastAsia="仿宋_GB2312" w:hAnsi="Times New Roman" w:cs="Times New Roman"/>
          <w:sz w:val="32"/>
          <w:szCs w:val="32"/>
        </w:rPr>
        <w:t>2020</w:t>
      </w:r>
      <w:r w:rsidRPr="001876B0">
        <w:rPr>
          <w:rFonts w:ascii="Times New Roman" w:eastAsia="仿宋_GB2312" w:hAnsi="Times New Roman" w:cs="Times New Roman"/>
          <w:sz w:val="32"/>
          <w:szCs w:val="32"/>
        </w:rPr>
        <w:t>年，</w:t>
      </w:r>
      <w:r w:rsidR="00B07CAE" w:rsidRPr="001876B0">
        <w:rPr>
          <w:rFonts w:ascii="Times New Roman" w:eastAsia="仿宋_GB2312" w:hAnsi="Times New Roman" w:cs="Times New Roman"/>
          <w:sz w:val="32"/>
          <w:szCs w:val="32"/>
        </w:rPr>
        <w:t>“</w:t>
      </w:r>
      <w:r w:rsidR="00B07CAE" w:rsidRPr="001876B0">
        <w:rPr>
          <w:rFonts w:ascii="Times New Roman" w:eastAsia="仿宋_GB2312" w:hAnsi="Times New Roman" w:cs="Times New Roman"/>
          <w:sz w:val="32"/>
          <w:szCs w:val="32"/>
        </w:rPr>
        <w:t>高精绿</w:t>
      </w:r>
      <w:r w:rsidR="00B07CAE" w:rsidRPr="001876B0">
        <w:rPr>
          <w:rFonts w:ascii="Times New Roman" w:eastAsia="仿宋_GB2312" w:hAnsi="Times New Roman" w:cs="Times New Roman"/>
          <w:sz w:val="32"/>
          <w:szCs w:val="32"/>
        </w:rPr>
        <w:t>”</w:t>
      </w:r>
      <w:r w:rsidR="00B07CAE" w:rsidRPr="001876B0">
        <w:rPr>
          <w:rFonts w:ascii="Times New Roman" w:eastAsia="仿宋_GB2312" w:hAnsi="Times New Roman" w:cs="Times New Roman"/>
          <w:sz w:val="32"/>
          <w:szCs w:val="32"/>
        </w:rPr>
        <w:t>现代产业体系基本形成，功能完备、管理高效、特色彰显的现代化新城矗立京东，优质公共服务覆盖城乡，</w:t>
      </w:r>
      <w:r w:rsidR="00345664" w:rsidRPr="001876B0">
        <w:rPr>
          <w:rFonts w:ascii="Times New Roman" w:eastAsia="仿宋_GB2312" w:hAnsi="Times New Roman" w:cs="Times New Roman"/>
          <w:sz w:val="32"/>
          <w:szCs w:val="32"/>
        </w:rPr>
        <w:t>天蓝、地绿、水清</w:t>
      </w:r>
      <w:proofErr w:type="gramStart"/>
      <w:r w:rsidR="00345664" w:rsidRPr="001876B0">
        <w:rPr>
          <w:rFonts w:ascii="Times New Roman" w:eastAsia="仿宋_GB2312" w:hAnsi="Times New Roman" w:cs="Times New Roman"/>
          <w:sz w:val="32"/>
          <w:szCs w:val="32"/>
        </w:rPr>
        <w:t>的绿美大厂</w:t>
      </w:r>
      <w:proofErr w:type="gramEnd"/>
      <w:r w:rsidR="00345664" w:rsidRPr="001876B0">
        <w:rPr>
          <w:rFonts w:ascii="Times New Roman" w:eastAsia="仿宋_GB2312" w:hAnsi="Times New Roman" w:cs="Times New Roman"/>
          <w:sz w:val="32"/>
          <w:szCs w:val="32"/>
        </w:rPr>
        <w:t>完美呈现</w:t>
      </w:r>
      <w:r w:rsidR="00B07CAE" w:rsidRPr="001876B0">
        <w:rPr>
          <w:rFonts w:ascii="Times New Roman" w:eastAsia="仿宋_GB2312" w:hAnsi="Times New Roman" w:cs="Times New Roman"/>
          <w:sz w:val="32"/>
          <w:szCs w:val="32"/>
        </w:rPr>
        <w:t>，社会治理现代化水平省内领先，基本建成</w:t>
      </w:r>
      <w:proofErr w:type="gramStart"/>
      <w:r w:rsidR="00B07CAE" w:rsidRPr="001876B0">
        <w:rPr>
          <w:rFonts w:ascii="Times New Roman" w:eastAsia="仿宋_GB2312" w:hAnsi="Times New Roman" w:cs="Times New Roman"/>
          <w:sz w:val="32"/>
          <w:szCs w:val="32"/>
        </w:rPr>
        <w:t>幸福宜</w:t>
      </w:r>
      <w:proofErr w:type="gramEnd"/>
      <w:r w:rsidR="00B07CAE" w:rsidRPr="001876B0">
        <w:rPr>
          <w:rFonts w:ascii="Times New Roman" w:eastAsia="仿宋_GB2312" w:hAnsi="Times New Roman" w:cs="Times New Roman"/>
          <w:sz w:val="32"/>
          <w:szCs w:val="32"/>
        </w:rPr>
        <w:t>居、生态绿美、</w:t>
      </w:r>
      <w:proofErr w:type="gramStart"/>
      <w:r w:rsidR="00B07CAE" w:rsidRPr="001876B0">
        <w:rPr>
          <w:rFonts w:ascii="Times New Roman" w:eastAsia="仿宋_GB2312" w:hAnsi="Times New Roman" w:cs="Times New Roman"/>
          <w:sz w:val="32"/>
          <w:szCs w:val="32"/>
        </w:rPr>
        <w:t>产城融合</w:t>
      </w:r>
      <w:proofErr w:type="gramEnd"/>
      <w:r w:rsidR="00B07CAE" w:rsidRPr="001876B0">
        <w:rPr>
          <w:rFonts w:ascii="Times New Roman" w:eastAsia="仿宋_GB2312" w:hAnsi="Times New Roman" w:cs="Times New Roman"/>
          <w:sz w:val="32"/>
          <w:szCs w:val="32"/>
        </w:rPr>
        <w:t>的京东新城</w:t>
      </w:r>
      <w:r w:rsidR="00345664" w:rsidRPr="001876B0">
        <w:rPr>
          <w:rFonts w:ascii="Times New Roman" w:eastAsia="仿宋_GB2312" w:hAnsi="Times New Roman" w:cs="Times New Roman"/>
          <w:sz w:val="32"/>
          <w:szCs w:val="32"/>
        </w:rPr>
        <w:t>，成为全国少数民族地区</w:t>
      </w:r>
      <w:r w:rsidR="00345664" w:rsidRPr="001876B0">
        <w:rPr>
          <w:rFonts w:ascii="Times New Roman" w:eastAsia="仿宋_GB2312" w:hAnsi="Times New Roman" w:cs="Times New Roman"/>
          <w:sz w:val="32"/>
          <w:szCs w:val="32"/>
        </w:rPr>
        <w:t>“</w:t>
      </w:r>
      <w:r w:rsidR="00345664" w:rsidRPr="001876B0">
        <w:rPr>
          <w:rFonts w:ascii="Times New Roman" w:eastAsia="仿宋_GB2312" w:hAnsi="Times New Roman" w:cs="Times New Roman"/>
          <w:sz w:val="32"/>
          <w:szCs w:val="32"/>
        </w:rPr>
        <w:t>两个共同</w:t>
      </w:r>
      <w:r w:rsidR="00345664" w:rsidRPr="001876B0">
        <w:rPr>
          <w:rFonts w:ascii="Times New Roman" w:eastAsia="仿宋_GB2312" w:hAnsi="Times New Roman" w:cs="Times New Roman"/>
          <w:sz w:val="32"/>
          <w:szCs w:val="32"/>
        </w:rPr>
        <w:t>”</w:t>
      </w:r>
      <w:r w:rsidR="00345664" w:rsidRPr="001876B0">
        <w:rPr>
          <w:rFonts w:ascii="Times New Roman" w:eastAsia="仿宋_GB2312" w:hAnsi="Times New Roman" w:cs="Times New Roman"/>
          <w:sz w:val="32"/>
          <w:szCs w:val="32"/>
        </w:rPr>
        <w:t>的发展典范</w:t>
      </w:r>
      <w:r w:rsidR="00B07CAE" w:rsidRPr="001876B0">
        <w:rPr>
          <w:rFonts w:ascii="Times New Roman" w:eastAsia="仿宋_GB2312" w:hAnsi="Times New Roman" w:cs="Times New Roman"/>
          <w:sz w:val="32"/>
          <w:szCs w:val="32"/>
        </w:rPr>
        <w:t>。</w:t>
      </w:r>
    </w:p>
    <w:p w:rsidR="00C73181" w:rsidRPr="001876B0" w:rsidRDefault="00C73181"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2"/>
        </w:rPr>
      </w:pPr>
      <w:r w:rsidRPr="001876B0">
        <w:rPr>
          <w:rFonts w:ascii="Times New Roman" w:eastAsia="仿宋_GB2312" w:hAnsi="Times New Roman" w:cs="Times New Roman"/>
          <w:b/>
          <w:sz w:val="32"/>
          <w:szCs w:val="32"/>
        </w:rPr>
        <w:t>——</w:t>
      </w:r>
      <w:r w:rsidRPr="001876B0">
        <w:rPr>
          <w:rFonts w:ascii="Times New Roman" w:eastAsia="仿宋_GB2312" w:hAnsi="Times New Roman" w:cs="Times New Roman"/>
          <w:b/>
          <w:sz w:val="32"/>
          <w:szCs w:val="32"/>
        </w:rPr>
        <w:t>经济更优质。</w:t>
      </w:r>
      <w:r w:rsidRPr="001876B0">
        <w:rPr>
          <w:rFonts w:ascii="Times New Roman" w:eastAsia="仿宋_GB2312" w:hAnsi="Times New Roman" w:cs="Times New Roman"/>
          <w:sz w:val="32"/>
          <w:szCs w:val="32"/>
        </w:rPr>
        <w:t>地区生产总值保持年均增长</w:t>
      </w:r>
      <w:r w:rsidRPr="001876B0">
        <w:rPr>
          <w:rFonts w:ascii="Times New Roman" w:eastAsia="仿宋_GB2312" w:hAnsi="Times New Roman" w:cs="Times New Roman"/>
          <w:sz w:val="32"/>
          <w:szCs w:val="32"/>
        </w:rPr>
        <w:t>8%</w:t>
      </w:r>
      <w:r w:rsidRPr="001876B0">
        <w:rPr>
          <w:rFonts w:ascii="Times New Roman" w:eastAsia="仿宋_GB2312" w:hAnsi="Times New Roman" w:cs="Times New Roman"/>
          <w:sz w:val="32"/>
          <w:szCs w:val="32"/>
        </w:rPr>
        <w:t>以上，</w:t>
      </w: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十三五</w:t>
      </w:r>
      <w:r w:rsidRPr="001876B0">
        <w:rPr>
          <w:rFonts w:ascii="Times New Roman" w:eastAsia="仿宋_GB2312" w:hAnsi="Times New Roman" w:cs="Times New Roman"/>
          <w:sz w:val="32"/>
          <w:szCs w:val="32"/>
        </w:rPr>
        <w:t>”</w:t>
      </w:r>
      <w:proofErr w:type="gramStart"/>
      <w:r w:rsidRPr="001876B0">
        <w:rPr>
          <w:rFonts w:ascii="Times New Roman" w:eastAsia="仿宋_GB2312" w:hAnsi="Times New Roman" w:cs="Times New Roman"/>
          <w:sz w:val="32"/>
          <w:szCs w:val="32"/>
        </w:rPr>
        <w:t>末地区</w:t>
      </w:r>
      <w:proofErr w:type="gramEnd"/>
      <w:r w:rsidRPr="001876B0">
        <w:rPr>
          <w:rFonts w:ascii="Times New Roman" w:eastAsia="仿宋_GB2312" w:hAnsi="Times New Roman" w:cs="Times New Roman"/>
          <w:sz w:val="32"/>
          <w:szCs w:val="32"/>
        </w:rPr>
        <w:t>生产总值较</w:t>
      </w:r>
      <w:r w:rsidRPr="001876B0">
        <w:rPr>
          <w:rFonts w:ascii="Times New Roman" w:eastAsia="仿宋_GB2312" w:hAnsi="Times New Roman" w:cs="Times New Roman"/>
          <w:sz w:val="32"/>
          <w:szCs w:val="32"/>
        </w:rPr>
        <w:t>2010</w:t>
      </w:r>
      <w:r w:rsidRPr="001876B0">
        <w:rPr>
          <w:rFonts w:ascii="Times New Roman" w:eastAsia="仿宋_GB2312" w:hAnsi="Times New Roman" w:cs="Times New Roman"/>
          <w:sz w:val="32"/>
          <w:szCs w:val="32"/>
        </w:rPr>
        <w:t>年翻一番以上。财政收入年均增长</w:t>
      </w:r>
      <w:r w:rsidRPr="001876B0">
        <w:rPr>
          <w:rFonts w:ascii="Times New Roman" w:eastAsia="仿宋_GB2312" w:hAnsi="Times New Roman" w:cs="Times New Roman"/>
          <w:sz w:val="32"/>
          <w:szCs w:val="32"/>
        </w:rPr>
        <w:t>12%</w:t>
      </w:r>
      <w:r w:rsidRPr="001876B0">
        <w:rPr>
          <w:rFonts w:ascii="Times New Roman" w:eastAsia="仿宋_GB2312" w:hAnsi="Times New Roman" w:cs="Times New Roman"/>
          <w:sz w:val="32"/>
          <w:szCs w:val="32"/>
        </w:rPr>
        <w:t>以上，</w:t>
      </w: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十三五</w:t>
      </w: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末财政收入力争较</w:t>
      </w: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十二五</w:t>
      </w: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末翻一番。基本形成以文化创意、总部商务、高端制造为主导的</w:t>
      </w: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高精绿</w:t>
      </w: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产业结构，服务业占</w:t>
      </w:r>
      <w:r w:rsidRPr="001876B0">
        <w:rPr>
          <w:rFonts w:ascii="Times New Roman" w:eastAsia="仿宋_GB2312" w:hAnsi="Times New Roman" w:cs="Times New Roman"/>
          <w:sz w:val="32"/>
          <w:szCs w:val="32"/>
        </w:rPr>
        <w:t>GDP</w:t>
      </w:r>
      <w:r w:rsidRPr="001876B0">
        <w:rPr>
          <w:rFonts w:ascii="Times New Roman" w:eastAsia="仿宋_GB2312" w:hAnsi="Times New Roman" w:cs="Times New Roman"/>
          <w:sz w:val="32"/>
          <w:szCs w:val="32"/>
        </w:rPr>
        <w:t>比重超过</w:t>
      </w:r>
      <w:r w:rsidRPr="001876B0">
        <w:rPr>
          <w:rFonts w:ascii="Times New Roman" w:eastAsia="仿宋_GB2312" w:hAnsi="Times New Roman" w:cs="Times New Roman"/>
          <w:sz w:val="32"/>
          <w:szCs w:val="32"/>
        </w:rPr>
        <w:t>55%</w:t>
      </w:r>
      <w:r w:rsidRPr="001876B0">
        <w:rPr>
          <w:rFonts w:ascii="Times New Roman" w:eastAsia="仿宋_GB2312" w:hAnsi="Times New Roman" w:cs="Times New Roman"/>
          <w:sz w:val="32"/>
          <w:szCs w:val="32"/>
        </w:rPr>
        <w:t>。供给</w:t>
      </w:r>
      <w:proofErr w:type="gramStart"/>
      <w:r w:rsidRPr="001876B0">
        <w:rPr>
          <w:rFonts w:ascii="Times New Roman" w:eastAsia="仿宋_GB2312" w:hAnsi="Times New Roman" w:cs="Times New Roman"/>
          <w:sz w:val="32"/>
          <w:szCs w:val="32"/>
        </w:rPr>
        <w:t>侧改革</w:t>
      </w:r>
      <w:proofErr w:type="gramEnd"/>
      <w:r w:rsidRPr="001876B0">
        <w:rPr>
          <w:rFonts w:ascii="Times New Roman" w:eastAsia="仿宋_GB2312" w:hAnsi="Times New Roman" w:cs="Times New Roman"/>
          <w:sz w:val="32"/>
          <w:szCs w:val="32"/>
        </w:rPr>
        <w:t>取得明显成效，创新驱动发展能力显著增强，全社会研发经费支出明显提高。</w:t>
      </w:r>
    </w:p>
    <w:p w:rsidR="00C73181" w:rsidRPr="001876B0" w:rsidRDefault="00C73181"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2"/>
        </w:rPr>
      </w:pPr>
      <w:r w:rsidRPr="001876B0">
        <w:rPr>
          <w:rFonts w:ascii="Times New Roman" w:eastAsia="仿宋_GB2312" w:hAnsi="Times New Roman" w:cs="Times New Roman"/>
          <w:b/>
          <w:sz w:val="32"/>
          <w:szCs w:val="32"/>
        </w:rPr>
        <w:t>——</w:t>
      </w:r>
      <w:r w:rsidRPr="001876B0">
        <w:rPr>
          <w:rFonts w:ascii="Times New Roman" w:eastAsia="仿宋_GB2312" w:hAnsi="Times New Roman" w:cs="Times New Roman"/>
          <w:b/>
          <w:sz w:val="32"/>
          <w:szCs w:val="32"/>
        </w:rPr>
        <w:t>城乡更美好。</w:t>
      </w:r>
      <w:r w:rsidRPr="001876B0">
        <w:rPr>
          <w:rFonts w:ascii="Times New Roman" w:eastAsia="仿宋_GB2312" w:hAnsi="Times New Roman" w:cs="Times New Roman"/>
          <w:sz w:val="32"/>
          <w:szCs w:val="32"/>
        </w:rPr>
        <w:t>城乡空间布局不断优化，土地开发有序、功能布局合理、人口规模适度。城乡道路基础设施、水</w:t>
      </w:r>
      <w:proofErr w:type="gramStart"/>
      <w:r w:rsidRPr="001876B0">
        <w:rPr>
          <w:rFonts w:ascii="Times New Roman" w:eastAsia="仿宋_GB2312" w:hAnsi="Times New Roman" w:cs="Times New Roman"/>
          <w:sz w:val="32"/>
          <w:szCs w:val="32"/>
        </w:rPr>
        <w:t>电气热信等</w:t>
      </w:r>
      <w:proofErr w:type="gramEnd"/>
      <w:r w:rsidRPr="001876B0">
        <w:rPr>
          <w:rFonts w:ascii="Times New Roman" w:eastAsia="仿宋_GB2312" w:hAnsi="Times New Roman" w:cs="Times New Roman"/>
          <w:sz w:val="32"/>
          <w:szCs w:val="32"/>
        </w:rPr>
        <w:t>市政基础设施全面升级，对外通达能力显著增强，基础设施承</w:t>
      </w:r>
      <w:r w:rsidRPr="001876B0">
        <w:rPr>
          <w:rFonts w:ascii="Times New Roman" w:eastAsia="仿宋_GB2312" w:hAnsi="Times New Roman" w:cs="Times New Roman"/>
          <w:sz w:val="32"/>
          <w:szCs w:val="32"/>
        </w:rPr>
        <w:lastRenderedPageBreak/>
        <w:t>载能力和运行效率大幅提升。</w:t>
      </w: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智慧大厂</w:t>
      </w: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建设全面推进，城市服务管理更加智能化、精细化，公共安全维护、综合应急和防灾减灾能力不断增强。全县城镇化率达到</w:t>
      </w:r>
      <w:r w:rsidRPr="001876B0">
        <w:rPr>
          <w:rFonts w:ascii="Times New Roman" w:eastAsia="仿宋_GB2312" w:hAnsi="Times New Roman" w:cs="Times New Roman"/>
          <w:sz w:val="32"/>
          <w:szCs w:val="32"/>
        </w:rPr>
        <w:t>60%</w:t>
      </w:r>
      <w:r w:rsidRPr="001876B0">
        <w:rPr>
          <w:rFonts w:ascii="Times New Roman" w:eastAsia="仿宋_GB2312" w:hAnsi="Times New Roman" w:cs="Times New Roman"/>
          <w:sz w:val="32"/>
          <w:szCs w:val="32"/>
        </w:rPr>
        <w:t>以上。</w:t>
      </w:r>
    </w:p>
    <w:p w:rsidR="00C73181" w:rsidRPr="001876B0" w:rsidRDefault="00C73181"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2"/>
        </w:rPr>
      </w:pPr>
      <w:r w:rsidRPr="001876B0">
        <w:rPr>
          <w:rFonts w:ascii="Times New Roman" w:eastAsia="仿宋_GB2312" w:hAnsi="Times New Roman" w:cs="Times New Roman"/>
          <w:b/>
          <w:sz w:val="32"/>
          <w:szCs w:val="32"/>
        </w:rPr>
        <w:t>——</w:t>
      </w:r>
      <w:r w:rsidRPr="001876B0">
        <w:rPr>
          <w:rFonts w:ascii="Times New Roman" w:eastAsia="仿宋_GB2312" w:hAnsi="Times New Roman" w:cs="Times New Roman"/>
          <w:b/>
          <w:sz w:val="32"/>
          <w:szCs w:val="32"/>
        </w:rPr>
        <w:t>生态更绿美。</w:t>
      </w:r>
      <w:r w:rsidRPr="001876B0">
        <w:rPr>
          <w:rFonts w:ascii="Times New Roman" w:eastAsia="仿宋_GB2312" w:hAnsi="Times New Roman" w:cs="Times New Roman"/>
          <w:sz w:val="32"/>
          <w:szCs w:val="32"/>
        </w:rPr>
        <w:t>严格落实节能减排措施，空气环境质量、主要污染物排放总量、单位</w:t>
      </w:r>
      <w:r w:rsidRPr="001876B0">
        <w:rPr>
          <w:rFonts w:ascii="Times New Roman" w:eastAsia="仿宋_GB2312" w:hAnsi="Times New Roman" w:cs="Times New Roman"/>
          <w:sz w:val="32"/>
          <w:szCs w:val="32"/>
        </w:rPr>
        <w:t>GDP</w:t>
      </w:r>
      <w:r w:rsidRPr="001876B0">
        <w:rPr>
          <w:rFonts w:ascii="Times New Roman" w:eastAsia="仿宋_GB2312" w:hAnsi="Times New Roman" w:cs="Times New Roman"/>
          <w:sz w:val="32"/>
          <w:szCs w:val="32"/>
        </w:rPr>
        <w:t>能耗和水耗超额完成市级要求。积极</w:t>
      </w:r>
      <w:r w:rsidR="00087D43">
        <w:rPr>
          <w:rFonts w:ascii="Times New Roman" w:eastAsia="仿宋_GB2312" w:hAnsi="Times New Roman" w:cs="Times New Roman" w:hint="eastAsia"/>
          <w:sz w:val="32"/>
          <w:szCs w:val="32"/>
        </w:rPr>
        <w:t>参与</w:t>
      </w:r>
      <w:r w:rsidRPr="001876B0">
        <w:rPr>
          <w:rFonts w:ascii="Times New Roman" w:eastAsia="仿宋_GB2312" w:hAnsi="Times New Roman" w:cs="Times New Roman"/>
          <w:sz w:val="32"/>
          <w:szCs w:val="32"/>
        </w:rPr>
        <w:t>京津</w:t>
      </w:r>
      <w:proofErr w:type="gramStart"/>
      <w:r w:rsidRPr="001876B0">
        <w:rPr>
          <w:rFonts w:ascii="Times New Roman" w:eastAsia="仿宋_GB2312" w:hAnsi="Times New Roman" w:cs="Times New Roman"/>
          <w:sz w:val="32"/>
          <w:szCs w:val="32"/>
        </w:rPr>
        <w:t>冀国家</w:t>
      </w:r>
      <w:proofErr w:type="gramEnd"/>
      <w:r w:rsidRPr="001876B0">
        <w:rPr>
          <w:rFonts w:ascii="Times New Roman" w:eastAsia="仿宋_GB2312" w:hAnsi="Times New Roman" w:cs="Times New Roman"/>
          <w:sz w:val="32"/>
          <w:szCs w:val="32"/>
        </w:rPr>
        <w:t>生态文明先行示范区</w:t>
      </w:r>
      <w:r w:rsidR="00087D43" w:rsidRPr="001876B0">
        <w:rPr>
          <w:rFonts w:ascii="Times New Roman" w:eastAsia="仿宋_GB2312" w:hAnsi="Times New Roman" w:cs="Times New Roman"/>
          <w:sz w:val="32"/>
          <w:szCs w:val="32"/>
        </w:rPr>
        <w:t>建设</w:t>
      </w:r>
      <w:r w:rsidR="00087D43">
        <w:rPr>
          <w:rFonts w:ascii="Times New Roman" w:eastAsia="仿宋_GB2312" w:hAnsi="Times New Roman" w:cs="Times New Roman" w:hint="eastAsia"/>
          <w:sz w:val="32"/>
          <w:szCs w:val="32"/>
        </w:rPr>
        <w:t>，全力</w:t>
      </w:r>
      <w:r w:rsidRPr="001876B0">
        <w:rPr>
          <w:rFonts w:ascii="Times New Roman" w:eastAsia="仿宋_GB2312" w:hAnsi="Times New Roman" w:cs="Times New Roman"/>
          <w:sz w:val="32"/>
          <w:szCs w:val="32"/>
        </w:rPr>
        <w:t>争创国家级园林县城，全县森林覆盖率达到</w:t>
      </w:r>
      <w:r w:rsidRPr="001876B0">
        <w:rPr>
          <w:rFonts w:ascii="Times New Roman" w:eastAsia="仿宋_GB2312" w:hAnsi="Times New Roman" w:cs="Times New Roman"/>
          <w:sz w:val="32"/>
          <w:szCs w:val="32"/>
        </w:rPr>
        <w:t>40%</w:t>
      </w:r>
      <w:r w:rsidRPr="001876B0">
        <w:rPr>
          <w:rFonts w:ascii="Times New Roman" w:eastAsia="仿宋_GB2312" w:hAnsi="Times New Roman" w:cs="Times New Roman"/>
          <w:sz w:val="32"/>
          <w:szCs w:val="32"/>
        </w:rPr>
        <w:t>，具有独特水文化和水景观的魅力水乡完美呈现，生态环境建设全省领先。</w:t>
      </w:r>
    </w:p>
    <w:p w:rsidR="00C73181" w:rsidRPr="001876B0" w:rsidRDefault="00C73181"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2"/>
        </w:rPr>
      </w:pPr>
      <w:r w:rsidRPr="001876B0">
        <w:rPr>
          <w:rFonts w:ascii="Times New Roman" w:eastAsia="仿宋_GB2312" w:hAnsi="Times New Roman" w:cs="Times New Roman"/>
          <w:b/>
          <w:sz w:val="32"/>
          <w:szCs w:val="32"/>
        </w:rPr>
        <w:t>——</w:t>
      </w:r>
      <w:r w:rsidRPr="001876B0">
        <w:rPr>
          <w:rFonts w:ascii="Times New Roman" w:eastAsia="仿宋_GB2312" w:hAnsi="Times New Roman" w:cs="Times New Roman"/>
          <w:b/>
          <w:sz w:val="32"/>
          <w:szCs w:val="32"/>
        </w:rPr>
        <w:t>人民更幸福。</w:t>
      </w:r>
      <w:r w:rsidRPr="001876B0">
        <w:rPr>
          <w:rFonts w:ascii="Times New Roman" w:eastAsia="仿宋_GB2312" w:hAnsi="Times New Roman" w:cs="Times New Roman"/>
          <w:sz w:val="32"/>
          <w:szCs w:val="32"/>
        </w:rPr>
        <w:t>城乡统筹发展水平全省领先，教育、医疗、养老等公共服务的优质化、城乡均等化水平显著提高，城乡九年义务教育基本实现现代化，城乡人均受教育年限基本达到</w:t>
      </w:r>
      <w:r w:rsidRPr="001876B0">
        <w:rPr>
          <w:rFonts w:ascii="Times New Roman" w:eastAsia="仿宋_GB2312" w:hAnsi="Times New Roman" w:cs="Times New Roman"/>
          <w:sz w:val="32"/>
          <w:szCs w:val="32"/>
        </w:rPr>
        <w:t>1</w:t>
      </w:r>
      <w:r w:rsidR="00690513" w:rsidRPr="001876B0">
        <w:rPr>
          <w:rFonts w:ascii="Times New Roman" w:eastAsia="仿宋_GB2312" w:hAnsi="Times New Roman" w:cs="Times New Roman"/>
          <w:sz w:val="32"/>
          <w:szCs w:val="32"/>
        </w:rPr>
        <w:t>2</w:t>
      </w:r>
      <w:r w:rsidRPr="001876B0">
        <w:rPr>
          <w:rFonts w:ascii="Times New Roman" w:eastAsia="仿宋_GB2312" w:hAnsi="Times New Roman" w:cs="Times New Roman"/>
          <w:sz w:val="32"/>
          <w:szCs w:val="32"/>
        </w:rPr>
        <w:t>年，覆盖城乡居民的基本医疗卫生制度更加完善，社会保险范围进一步扩大，城乡居民社会养老保险和医疗保险待遇水平进一步提高。城乡居民人均可支配收入年均增长</w:t>
      </w:r>
      <w:r w:rsidRPr="001876B0">
        <w:rPr>
          <w:rFonts w:ascii="Times New Roman" w:eastAsia="仿宋_GB2312" w:hAnsi="Times New Roman" w:cs="Times New Roman"/>
          <w:sz w:val="32"/>
          <w:szCs w:val="32"/>
        </w:rPr>
        <w:t>9%</w:t>
      </w:r>
      <w:r w:rsidRPr="001876B0">
        <w:rPr>
          <w:rFonts w:ascii="Times New Roman" w:eastAsia="仿宋_GB2312" w:hAnsi="Times New Roman" w:cs="Times New Roman"/>
          <w:sz w:val="32"/>
          <w:szCs w:val="32"/>
        </w:rPr>
        <w:t>以上，到</w:t>
      </w: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十三五</w:t>
      </w: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末，收入水平较</w:t>
      </w:r>
      <w:r w:rsidRPr="001876B0">
        <w:rPr>
          <w:rFonts w:ascii="Times New Roman" w:eastAsia="仿宋_GB2312" w:hAnsi="Times New Roman" w:cs="Times New Roman"/>
          <w:sz w:val="32"/>
          <w:szCs w:val="32"/>
        </w:rPr>
        <w:t>2010</w:t>
      </w:r>
      <w:r w:rsidRPr="001876B0">
        <w:rPr>
          <w:rFonts w:ascii="Times New Roman" w:eastAsia="仿宋_GB2312" w:hAnsi="Times New Roman" w:cs="Times New Roman"/>
          <w:sz w:val="32"/>
          <w:szCs w:val="32"/>
        </w:rPr>
        <w:t>年翻一番以上。人民群众幸福指数不断提高，获得</w:t>
      </w:r>
      <w:proofErr w:type="gramStart"/>
      <w:r w:rsidRPr="001876B0">
        <w:rPr>
          <w:rFonts w:ascii="Times New Roman" w:eastAsia="仿宋_GB2312" w:hAnsi="Times New Roman" w:cs="Times New Roman"/>
          <w:sz w:val="32"/>
          <w:szCs w:val="32"/>
        </w:rPr>
        <w:t>感不断</w:t>
      </w:r>
      <w:proofErr w:type="gramEnd"/>
      <w:r w:rsidRPr="001876B0">
        <w:rPr>
          <w:rFonts w:ascii="Times New Roman" w:eastAsia="仿宋_GB2312" w:hAnsi="Times New Roman" w:cs="Times New Roman"/>
          <w:sz w:val="32"/>
          <w:szCs w:val="32"/>
        </w:rPr>
        <w:t>增强。</w:t>
      </w:r>
    </w:p>
    <w:p w:rsidR="00A459D8" w:rsidRPr="001876B0" w:rsidRDefault="00A459D8"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2"/>
        </w:rPr>
      </w:pPr>
      <w:r w:rsidRPr="001876B0">
        <w:rPr>
          <w:rFonts w:ascii="Times New Roman" w:eastAsia="仿宋_GB2312" w:hAnsi="Times New Roman" w:cs="Times New Roman"/>
          <w:b/>
          <w:sz w:val="32"/>
          <w:szCs w:val="32"/>
        </w:rPr>
        <w:t>——</w:t>
      </w:r>
      <w:r w:rsidRPr="001876B0">
        <w:rPr>
          <w:rFonts w:ascii="Times New Roman" w:eastAsia="仿宋_GB2312" w:hAnsi="Times New Roman" w:cs="Times New Roman"/>
          <w:b/>
          <w:sz w:val="32"/>
          <w:szCs w:val="32"/>
        </w:rPr>
        <w:t>治理更科学。</w:t>
      </w:r>
      <w:r w:rsidRPr="001876B0">
        <w:rPr>
          <w:rFonts w:ascii="Times New Roman" w:eastAsia="仿宋_GB2312" w:hAnsi="Times New Roman" w:cs="Times New Roman"/>
          <w:sz w:val="32"/>
          <w:szCs w:val="32"/>
        </w:rPr>
        <w:t>社会管理创新实现重大突破，新</w:t>
      </w:r>
      <w:r w:rsidR="001F447A" w:rsidRPr="001876B0">
        <w:rPr>
          <w:rFonts w:ascii="Times New Roman" w:eastAsia="仿宋_GB2312" w:hAnsi="Times New Roman" w:cs="Times New Roman"/>
          <w:sz w:val="32"/>
          <w:szCs w:val="32"/>
        </w:rPr>
        <w:t>型</w:t>
      </w:r>
      <w:r w:rsidRPr="001876B0">
        <w:rPr>
          <w:rFonts w:ascii="Times New Roman" w:eastAsia="仿宋_GB2312" w:hAnsi="Times New Roman" w:cs="Times New Roman"/>
          <w:sz w:val="32"/>
          <w:szCs w:val="32"/>
        </w:rPr>
        <w:t>农村社区自治组织和社会型组织普遍建立，形成县</w:t>
      </w: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街道（镇）</w:t>
      </w: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社区三级治理结构。园区工委管委和镇政府职权责任进一步明确。法治大厂、平安大厂建设取得积极成效，法治观念深入人心，民族自治制度进一步完善，实现各民族</w:t>
      </w:r>
      <w:r w:rsidR="003079B0"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共同团结奋斗、共同繁荣发展</w:t>
      </w:r>
      <w:r w:rsidR="003079B0"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w:t>
      </w:r>
    </w:p>
    <w:p w:rsidR="009B34A4" w:rsidRPr="001876B0" w:rsidRDefault="00C73181"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2"/>
        </w:rPr>
      </w:pPr>
      <w:r w:rsidRPr="001876B0">
        <w:rPr>
          <w:rFonts w:ascii="Times New Roman" w:eastAsia="仿宋_GB2312" w:hAnsi="Times New Roman" w:cs="Times New Roman"/>
          <w:b/>
          <w:sz w:val="32"/>
          <w:szCs w:val="32"/>
        </w:rPr>
        <w:t>——</w:t>
      </w:r>
      <w:r w:rsidRPr="001876B0">
        <w:rPr>
          <w:rFonts w:ascii="Times New Roman" w:eastAsia="仿宋_GB2312" w:hAnsi="Times New Roman" w:cs="Times New Roman"/>
          <w:b/>
          <w:sz w:val="32"/>
          <w:szCs w:val="32"/>
        </w:rPr>
        <w:t>改革更深入。</w:t>
      </w:r>
      <w:r w:rsidR="000D6991" w:rsidRPr="001876B0">
        <w:rPr>
          <w:rFonts w:ascii="Times New Roman" w:eastAsia="仿宋_GB2312" w:hAnsi="Times New Roman" w:cs="Times New Roman"/>
          <w:sz w:val="32"/>
          <w:szCs w:val="32"/>
        </w:rPr>
        <w:t>创建全省综合改革试点、统筹城乡教育综</w:t>
      </w:r>
      <w:r w:rsidR="000D6991" w:rsidRPr="001876B0">
        <w:rPr>
          <w:rFonts w:ascii="Times New Roman" w:eastAsia="仿宋_GB2312" w:hAnsi="Times New Roman" w:cs="Times New Roman"/>
          <w:sz w:val="32"/>
          <w:szCs w:val="32"/>
        </w:rPr>
        <w:lastRenderedPageBreak/>
        <w:t>合改革区和民营经济综合改革试点工作取得积极成效，完成全省民政综合配套改革试验区创建任务，</w:t>
      </w:r>
      <w:r w:rsidRPr="001876B0">
        <w:rPr>
          <w:rFonts w:ascii="Times New Roman" w:eastAsia="仿宋_GB2312" w:hAnsi="Times New Roman" w:cs="Times New Roman"/>
          <w:sz w:val="32"/>
          <w:szCs w:val="32"/>
        </w:rPr>
        <w:t>综合改革工作全省领先。重要领域和关键环节改革取得新成效，行政管理体制改革进一步深化，行政效能进一步提高，经济体制改革、要素市场改革全面深入，市场在资源配置中的决定性作用得到充分发挥。与京津地区对接协调机制基本建立，跨区域合作全面深入并取得良好成效。</w:t>
      </w:r>
    </w:p>
    <w:p w:rsidR="00E27694" w:rsidRPr="001876B0" w:rsidRDefault="00617AAD" w:rsidP="001675EB">
      <w:pPr>
        <w:adjustRightInd w:val="0"/>
        <w:snapToGrid w:val="0"/>
        <w:spacing w:beforeLines="50" w:afterLines="50" w:line="560" w:lineRule="exact"/>
        <w:jc w:val="center"/>
        <w:rPr>
          <w:rFonts w:asciiTheme="majorEastAsia" w:eastAsiaTheme="majorEastAsia" w:hAnsiTheme="majorEastAsia" w:cs="Times New Roman"/>
          <w:b/>
          <w:sz w:val="30"/>
          <w:szCs w:val="30"/>
        </w:rPr>
      </w:pPr>
      <w:r w:rsidRPr="001876B0">
        <w:rPr>
          <w:rFonts w:asciiTheme="majorEastAsia" w:eastAsiaTheme="majorEastAsia" w:hAnsiTheme="majorEastAsia" w:cs="Times New Roman"/>
          <w:b/>
          <w:sz w:val="30"/>
          <w:szCs w:val="30"/>
        </w:rPr>
        <w:t>表1-1：大厂“十三五”经济社会发展主要指标</w:t>
      </w:r>
    </w:p>
    <w:tbl>
      <w:tblPr>
        <w:tblStyle w:val="a9"/>
        <w:tblW w:w="8505" w:type="dxa"/>
        <w:jc w:val="center"/>
        <w:tblLayout w:type="fixed"/>
        <w:tblLook w:val="04A0"/>
      </w:tblPr>
      <w:tblGrid>
        <w:gridCol w:w="885"/>
        <w:gridCol w:w="815"/>
        <w:gridCol w:w="2369"/>
        <w:gridCol w:w="1077"/>
        <w:gridCol w:w="1091"/>
        <w:gridCol w:w="1275"/>
        <w:gridCol w:w="993"/>
      </w:tblGrid>
      <w:tr w:rsidR="001B3A61" w:rsidRPr="001876B0" w:rsidTr="00162A0F">
        <w:trPr>
          <w:trHeight w:hRule="exact" w:val="680"/>
          <w:jc w:val="center"/>
        </w:trPr>
        <w:tc>
          <w:tcPr>
            <w:tcW w:w="885" w:type="dxa"/>
            <w:vAlign w:val="center"/>
          </w:tcPr>
          <w:p w:rsidR="001B3A61" w:rsidRPr="001876B0" w:rsidRDefault="001B3A61" w:rsidP="00EF3AFB">
            <w:pPr>
              <w:ind w:leftChars="-15" w:left="-31" w:firstLineChars="13" w:firstLine="31"/>
              <w:jc w:val="center"/>
              <w:rPr>
                <w:rFonts w:ascii="Times New Roman" w:hAnsi="Times New Roman" w:cs="Times New Roman"/>
                <w:b/>
                <w:sz w:val="24"/>
              </w:rPr>
            </w:pPr>
            <w:bookmarkStart w:id="18" w:name="_Toc441568691"/>
            <w:r w:rsidRPr="001876B0">
              <w:rPr>
                <w:rFonts w:ascii="Times New Roman" w:cs="Times New Roman"/>
                <w:b/>
                <w:sz w:val="24"/>
              </w:rPr>
              <w:t>类别</w:t>
            </w:r>
          </w:p>
        </w:tc>
        <w:tc>
          <w:tcPr>
            <w:tcW w:w="815" w:type="dxa"/>
            <w:vAlign w:val="center"/>
          </w:tcPr>
          <w:p w:rsidR="001B3A61" w:rsidRPr="001876B0" w:rsidRDefault="001B3A61" w:rsidP="00EF3AFB">
            <w:pPr>
              <w:jc w:val="center"/>
              <w:rPr>
                <w:rFonts w:ascii="Times New Roman" w:hAnsi="Times New Roman" w:cs="Times New Roman"/>
                <w:b/>
                <w:sz w:val="24"/>
              </w:rPr>
            </w:pPr>
            <w:r w:rsidRPr="001876B0">
              <w:rPr>
                <w:rFonts w:ascii="Times New Roman" w:cs="Times New Roman"/>
                <w:b/>
                <w:sz w:val="24"/>
              </w:rPr>
              <w:t>序号</w:t>
            </w:r>
          </w:p>
        </w:tc>
        <w:tc>
          <w:tcPr>
            <w:tcW w:w="2369" w:type="dxa"/>
            <w:vAlign w:val="center"/>
          </w:tcPr>
          <w:p w:rsidR="001B3A61" w:rsidRPr="001876B0" w:rsidRDefault="001B3A61" w:rsidP="00EF3AFB">
            <w:pPr>
              <w:jc w:val="center"/>
              <w:rPr>
                <w:rFonts w:ascii="Times New Roman" w:hAnsi="Times New Roman" w:cs="Times New Roman"/>
                <w:b/>
                <w:sz w:val="24"/>
              </w:rPr>
            </w:pPr>
            <w:r w:rsidRPr="001876B0">
              <w:rPr>
                <w:rFonts w:ascii="Times New Roman" w:cs="Times New Roman"/>
                <w:b/>
                <w:sz w:val="24"/>
              </w:rPr>
              <w:t>指标</w:t>
            </w:r>
          </w:p>
        </w:tc>
        <w:tc>
          <w:tcPr>
            <w:tcW w:w="1077" w:type="dxa"/>
            <w:vAlign w:val="center"/>
          </w:tcPr>
          <w:p w:rsidR="001B3A61" w:rsidRPr="001876B0" w:rsidRDefault="001B3A61" w:rsidP="00EF3AFB">
            <w:pPr>
              <w:jc w:val="center"/>
              <w:rPr>
                <w:rFonts w:ascii="Times New Roman" w:hAnsi="Times New Roman" w:cs="Times New Roman"/>
                <w:b/>
                <w:sz w:val="24"/>
              </w:rPr>
            </w:pPr>
            <w:r w:rsidRPr="001876B0">
              <w:rPr>
                <w:rFonts w:ascii="Times New Roman" w:cs="Times New Roman"/>
                <w:b/>
                <w:sz w:val="24"/>
              </w:rPr>
              <w:t>单位</w:t>
            </w:r>
          </w:p>
        </w:tc>
        <w:tc>
          <w:tcPr>
            <w:tcW w:w="1091" w:type="dxa"/>
            <w:vAlign w:val="center"/>
          </w:tcPr>
          <w:p w:rsidR="001B3A61" w:rsidRPr="001876B0" w:rsidRDefault="001B3A61" w:rsidP="00EF3AFB">
            <w:pPr>
              <w:jc w:val="center"/>
              <w:rPr>
                <w:rFonts w:ascii="Times New Roman" w:hAnsi="Times New Roman" w:cs="Times New Roman"/>
                <w:b/>
                <w:sz w:val="24"/>
              </w:rPr>
            </w:pPr>
            <w:r w:rsidRPr="001876B0">
              <w:rPr>
                <w:rFonts w:ascii="Times New Roman" w:cs="Times New Roman"/>
                <w:b/>
                <w:sz w:val="24"/>
              </w:rPr>
              <w:t>目标值</w:t>
            </w:r>
          </w:p>
        </w:tc>
        <w:tc>
          <w:tcPr>
            <w:tcW w:w="1275" w:type="dxa"/>
          </w:tcPr>
          <w:p w:rsidR="001B3A61" w:rsidRPr="001876B0" w:rsidRDefault="001B3A61" w:rsidP="00EF3AFB">
            <w:pPr>
              <w:jc w:val="center"/>
              <w:rPr>
                <w:rFonts w:ascii="Times New Roman" w:hAnsi="Times New Roman" w:cs="Times New Roman"/>
                <w:b/>
                <w:sz w:val="24"/>
              </w:rPr>
            </w:pPr>
            <w:r w:rsidRPr="001876B0">
              <w:rPr>
                <w:rFonts w:ascii="Times New Roman" w:cs="Times New Roman"/>
                <w:b/>
                <w:sz w:val="24"/>
              </w:rPr>
              <w:t>全面建成小康社会目标值</w:t>
            </w:r>
          </w:p>
        </w:tc>
        <w:tc>
          <w:tcPr>
            <w:tcW w:w="993" w:type="dxa"/>
            <w:vAlign w:val="center"/>
          </w:tcPr>
          <w:p w:rsidR="001B3A61" w:rsidRPr="001876B0" w:rsidRDefault="001B3A61" w:rsidP="00EF3AFB">
            <w:pPr>
              <w:jc w:val="center"/>
              <w:rPr>
                <w:rFonts w:ascii="Times New Roman" w:hAnsi="Times New Roman" w:cs="Times New Roman"/>
                <w:b/>
                <w:sz w:val="24"/>
              </w:rPr>
            </w:pPr>
            <w:r w:rsidRPr="001876B0">
              <w:rPr>
                <w:rFonts w:ascii="Times New Roman" w:cs="Times New Roman"/>
                <w:b/>
                <w:sz w:val="24"/>
              </w:rPr>
              <w:t>属性</w:t>
            </w:r>
          </w:p>
        </w:tc>
      </w:tr>
      <w:tr w:rsidR="001B3A61" w:rsidRPr="001876B0" w:rsidTr="00162A0F">
        <w:trPr>
          <w:trHeight w:hRule="exact" w:val="680"/>
          <w:jc w:val="center"/>
        </w:trPr>
        <w:tc>
          <w:tcPr>
            <w:tcW w:w="885" w:type="dxa"/>
            <w:vMerge w:val="restart"/>
            <w:vAlign w:val="center"/>
          </w:tcPr>
          <w:p w:rsidR="001B3A61" w:rsidRPr="001876B0" w:rsidRDefault="001B3A61" w:rsidP="00EF3AFB">
            <w:pPr>
              <w:ind w:leftChars="-15" w:left="-31" w:firstLineChars="13" w:firstLine="31"/>
              <w:jc w:val="center"/>
              <w:rPr>
                <w:rFonts w:ascii="Times New Roman" w:hAnsi="Times New Roman" w:cs="Times New Roman"/>
                <w:b/>
                <w:sz w:val="24"/>
              </w:rPr>
            </w:pPr>
            <w:r w:rsidRPr="001876B0">
              <w:rPr>
                <w:rFonts w:ascii="Times New Roman" w:cs="Times New Roman"/>
                <w:b/>
                <w:sz w:val="24"/>
              </w:rPr>
              <w:t>经济发展</w:t>
            </w:r>
          </w:p>
        </w:tc>
        <w:tc>
          <w:tcPr>
            <w:tcW w:w="815"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1</w:t>
            </w:r>
          </w:p>
        </w:tc>
        <w:tc>
          <w:tcPr>
            <w:tcW w:w="2369"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cs="Times New Roman"/>
                <w:sz w:val="24"/>
              </w:rPr>
              <w:t>地区生产总值</w:t>
            </w:r>
          </w:p>
          <w:p w:rsidR="001B3A61" w:rsidRPr="001876B0" w:rsidRDefault="001B3A61" w:rsidP="00EF3AFB">
            <w:pPr>
              <w:jc w:val="center"/>
              <w:rPr>
                <w:rFonts w:ascii="Times New Roman" w:hAnsi="Times New Roman" w:cs="Times New Roman"/>
                <w:sz w:val="24"/>
              </w:rPr>
            </w:pPr>
            <w:r w:rsidRPr="001876B0">
              <w:rPr>
                <w:rFonts w:ascii="Times New Roman" w:cs="Times New Roman"/>
                <w:sz w:val="24"/>
              </w:rPr>
              <w:t>年均增速</w:t>
            </w:r>
          </w:p>
        </w:tc>
        <w:tc>
          <w:tcPr>
            <w:tcW w:w="1077"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w:t>
            </w:r>
          </w:p>
        </w:tc>
        <w:tc>
          <w:tcPr>
            <w:tcW w:w="1091"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eastAsia="宋体" w:hAnsi="宋体" w:cs="Times New Roman"/>
                <w:sz w:val="24"/>
              </w:rPr>
              <w:t>≧</w:t>
            </w:r>
            <w:r w:rsidRPr="001876B0">
              <w:rPr>
                <w:rFonts w:ascii="Times New Roman" w:hAnsi="Times New Roman" w:cs="Times New Roman"/>
                <w:sz w:val="24"/>
              </w:rPr>
              <w:t>8</w:t>
            </w:r>
          </w:p>
        </w:tc>
        <w:tc>
          <w:tcPr>
            <w:tcW w:w="1275" w:type="dxa"/>
            <w:vAlign w:val="center"/>
          </w:tcPr>
          <w:p w:rsidR="001B3A61" w:rsidRPr="001876B0" w:rsidRDefault="001B3A61" w:rsidP="00EF3AFB">
            <w:pPr>
              <w:jc w:val="center"/>
              <w:rPr>
                <w:rFonts w:ascii="Times New Roman" w:hAnsi="Times New Roman" w:cs="Times New Roman"/>
                <w:sz w:val="24"/>
              </w:rPr>
            </w:pPr>
          </w:p>
        </w:tc>
        <w:tc>
          <w:tcPr>
            <w:tcW w:w="993"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cs="Times New Roman"/>
                <w:sz w:val="24"/>
              </w:rPr>
              <w:t>预期性</w:t>
            </w:r>
          </w:p>
        </w:tc>
      </w:tr>
      <w:tr w:rsidR="001B3A61" w:rsidRPr="001876B0" w:rsidTr="00162A0F">
        <w:trPr>
          <w:trHeight w:hRule="exact" w:val="680"/>
          <w:jc w:val="center"/>
        </w:trPr>
        <w:tc>
          <w:tcPr>
            <w:tcW w:w="885" w:type="dxa"/>
            <w:vMerge/>
            <w:vAlign w:val="center"/>
          </w:tcPr>
          <w:p w:rsidR="001B3A61" w:rsidRPr="001876B0" w:rsidRDefault="001B3A61" w:rsidP="00EF3AFB">
            <w:pPr>
              <w:ind w:leftChars="-15" w:left="-31" w:firstLineChars="13" w:firstLine="31"/>
              <w:jc w:val="center"/>
              <w:rPr>
                <w:rFonts w:ascii="Times New Roman" w:hAnsi="Times New Roman" w:cs="Times New Roman"/>
                <w:b/>
                <w:sz w:val="24"/>
              </w:rPr>
            </w:pPr>
          </w:p>
        </w:tc>
        <w:tc>
          <w:tcPr>
            <w:tcW w:w="815"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2</w:t>
            </w:r>
          </w:p>
        </w:tc>
        <w:tc>
          <w:tcPr>
            <w:tcW w:w="2369"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cs="Times New Roman"/>
                <w:sz w:val="24"/>
              </w:rPr>
              <w:t>财政预算收入</w:t>
            </w:r>
          </w:p>
          <w:p w:rsidR="001B3A61" w:rsidRPr="001876B0" w:rsidRDefault="001B3A61" w:rsidP="00EF3AFB">
            <w:pPr>
              <w:jc w:val="center"/>
              <w:rPr>
                <w:rFonts w:ascii="Times New Roman" w:hAnsi="Times New Roman" w:cs="Times New Roman"/>
                <w:sz w:val="24"/>
              </w:rPr>
            </w:pPr>
            <w:r w:rsidRPr="001876B0">
              <w:rPr>
                <w:rFonts w:ascii="Times New Roman" w:cs="Times New Roman"/>
                <w:sz w:val="24"/>
              </w:rPr>
              <w:t>年均增速</w:t>
            </w:r>
          </w:p>
        </w:tc>
        <w:tc>
          <w:tcPr>
            <w:tcW w:w="1077"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w:t>
            </w:r>
          </w:p>
        </w:tc>
        <w:tc>
          <w:tcPr>
            <w:tcW w:w="1091"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eastAsia="宋体" w:hAnsi="宋体" w:cs="Times New Roman"/>
                <w:sz w:val="24"/>
              </w:rPr>
              <w:t>≧</w:t>
            </w:r>
            <w:r w:rsidRPr="001876B0">
              <w:rPr>
                <w:rFonts w:ascii="Times New Roman" w:hAnsi="Times New Roman" w:cs="Times New Roman"/>
                <w:sz w:val="24"/>
              </w:rPr>
              <w:t>12</w:t>
            </w:r>
          </w:p>
        </w:tc>
        <w:tc>
          <w:tcPr>
            <w:tcW w:w="1275" w:type="dxa"/>
            <w:vAlign w:val="center"/>
          </w:tcPr>
          <w:p w:rsidR="001B3A61" w:rsidRPr="001876B0" w:rsidRDefault="001B3A61" w:rsidP="00EF3AFB">
            <w:pPr>
              <w:jc w:val="center"/>
              <w:rPr>
                <w:rFonts w:ascii="Times New Roman" w:hAnsi="Times New Roman" w:cs="Times New Roman"/>
                <w:sz w:val="24"/>
              </w:rPr>
            </w:pPr>
          </w:p>
        </w:tc>
        <w:tc>
          <w:tcPr>
            <w:tcW w:w="993"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cs="Times New Roman"/>
                <w:sz w:val="24"/>
              </w:rPr>
              <w:t>预期性</w:t>
            </w:r>
          </w:p>
        </w:tc>
      </w:tr>
      <w:tr w:rsidR="001B3A61" w:rsidRPr="001876B0" w:rsidTr="00162A0F">
        <w:trPr>
          <w:trHeight w:hRule="exact" w:val="680"/>
          <w:jc w:val="center"/>
        </w:trPr>
        <w:tc>
          <w:tcPr>
            <w:tcW w:w="885" w:type="dxa"/>
            <w:vMerge/>
            <w:vAlign w:val="center"/>
          </w:tcPr>
          <w:p w:rsidR="001B3A61" w:rsidRPr="001876B0" w:rsidRDefault="001B3A61" w:rsidP="00EF3AFB">
            <w:pPr>
              <w:ind w:leftChars="-15" w:left="-31" w:firstLineChars="13" w:firstLine="31"/>
              <w:jc w:val="center"/>
              <w:rPr>
                <w:rFonts w:ascii="Times New Roman" w:hAnsi="Times New Roman" w:cs="Times New Roman"/>
                <w:b/>
                <w:sz w:val="24"/>
              </w:rPr>
            </w:pPr>
          </w:p>
        </w:tc>
        <w:tc>
          <w:tcPr>
            <w:tcW w:w="815"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3</w:t>
            </w:r>
          </w:p>
        </w:tc>
        <w:tc>
          <w:tcPr>
            <w:tcW w:w="2369"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cs="Times New Roman"/>
                <w:sz w:val="24"/>
              </w:rPr>
              <w:t>服务业占</w:t>
            </w:r>
            <w:r w:rsidRPr="001876B0">
              <w:rPr>
                <w:rFonts w:ascii="Times New Roman" w:hAnsi="Times New Roman" w:cs="Times New Roman"/>
                <w:sz w:val="24"/>
              </w:rPr>
              <w:t>GDP</w:t>
            </w:r>
          </w:p>
          <w:p w:rsidR="001B3A61" w:rsidRPr="001876B0" w:rsidRDefault="001B3A61" w:rsidP="00EF3AFB">
            <w:pPr>
              <w:jc w:val="center"/>
              <w:rPr>
                <w:rFonts w:ascii="Times New Roman" w:hAnsi="Times New Roman" w:cs="Times New Roman"/>
                <w:sz w:val="24"/>
              </w:rPr>
            </w:pPr>
            <w:r w:rsidRPr="001876B0">
              <w:rPr>
                <w:rFonts w:ascii="Times New Roman" w:cs="Times New Roman"/>
                <w:sz w:val="24"/>
              </w:rPr>
              <w:t>比重</w:t>
            </w:r>
          </w:p>
        </w:tc>
        <w:tc>
          <w:tcPr>
            <w:tcW w:w="1077"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w:t>
            </w:r>
          </w:p>
        </w:tc>
        <w:tc>
          <w:tcPr>
            <w:tcW w:w="1091"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eastAsia="宋体" w:hAnsi="宋体" w:cs="Times New Roman"/>
                <w:sz w:val="24"/>
              </w:rPr>
              <w:t>≧</w:t>
            </w:r>
            <w:r w:rsidRPr="001876B0">
              <w:rPr>
                <w:rFonts w:ascii="Times New Roman" w:hAnsi="Times New Roman" w:cs="Times New Roman"/>
                <w:sz w:val="24"/>
              </w:rPr>
              <w:t>55</w:t>
            </w:r>
          </w:p>
        </w:tc>
        <w:tc>
          <w:tcPr>
            <w:tcW w:w="1275"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eastAsia="宋体" w:hAnsi="宋体" w:cs="Times New Roman"/>
                <w:sz w:val="24"/>
              </w:rPr>
              <w:t>≧</w:t>
            </w:r>
            <w:r w:rsidRPr="001876B0">
              <w:rPr>
                <w:rFonts w:ascii="Times New Roman" w:hAnsi="Times New Roman" w:cs="Times New Roman" w:hint="eastAsia"/>
                <w:sz w:val="24"/>
              </w:rPr>
              <w:t>40</w:t>
            </w:r>
          </w:p>
        </w:tc>
        <w:tc>
          <w:tcPr>
            <w:tcW w:w="993"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cs="Times New Roman"/>
                <w:sz w:val="24"/>
              </w:rPr>
              <w:t>预期性</w:t>
            </w:r>
          </w:p>
        </w:tc>
      </w:tr>
      <w:tr w:rsidR="001B3A61" w:rsidRPr="001876B0" w:rsidTr="00162A0F">
        <w:trPr>
          <w:trHeight w:hRule="exact" w:val="680"/>
          <w:jc w:val="center"/>
        </w:trPr>
        <w:tc>
          <w:tcPr>
            <w:tcW w:w="885" w:type="dxa"/>
            <w:vMerge/>
            <w:vAlign w:val="center"/>
          </w:tcPr>
          <w:p w:rsidR="001B3A61" w:rsidRPr="001876B0" w:rsidRDefault="001B3A61" w:rsidP="00EF3AFB">
            <w:pPr>
              <w:ind w:leftChars="-15" w:left="-31" w:firstLineChars="13" w:firstLine="31"/>
              <w:jc w:val="center"/>
              <w:rPr>
                <w:rFonts w:ascii="Times New Roman" w:hAnsi="Times New Roman" w:cs="Times New Roman"/>
                <w:b/>
                <w:sz w:val="24"/>
              </w:rPr>
            </w:pPr>
          </w:p>
        </w:tc>
        <w:tc>
          <w:tcPr>
            <w:tcW w:w="815"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4</w:t>
            </w:r>
          </w:p>
        </w:tc>
        <w:tc>
          <w:tcPr>
            <w:tcW w:w="2369"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固定资产投资</w:t>
            </w:r>
          </w:p>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平均增速</w:t>
            </w:r>
          </w:p>
        </w:tc>
        <w:tc>
          <w:tcPr>
            <w:tcW w:w="1077"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w:t>
            </w:r>
          </w:p>
        </w:tc>
        <w:tc>
          <w:tcPr>
            <w:tcW w:w="1091" w:type="dxa"/>
            <w:vAlign w:val="center"/>
          </w:tcPr>
          <w:p w:rsidR="001B3A61" w:rsidRPr="001876B0" w:rsidRDefault="001B3A61" w:rsidP="00EF3AFB">
            <w:pPr>
              <w:jc w:val="center"/>
              <w:rPr>
                <w:rFonts w:ascii="Times New Roman" w:eastAsia="宋体" w:hAnsi="Times New Roman" w:cs="Times New Roman"/>
                <w:sz w:val="24"/>
              </w:rPr>
            </w:pPr>
            <w:r w:rsidRPr="001876B0">
              <w:rPr>
                <w:rFonts w:ascii="Times New Roman" w:eastAsia="宋体" w:hAnsi="宋体" w:cs="Times New Roman"/>
                <w:sz w:val="24"/>
              </w:rPr>
              <w:t>≧</w:t>
            </w:r>
            <w:r w:rsidRPr="001876B0">
              <w:rPr>
                <w:rFonts w:ascii="Times New Roman" w:hAnsi="Times New Roman" w:cs="Times New Roman"/>
                <w:sz w:val="24"/>
              </w:rPr>
              <w:t>15</w:t>
            </w:r>
          </w:p>
        </w:tc>
        <w:tc>
          <w:tcPr>
            <w:tcW w:w="1275" w:type="dxa"/>
            <w:vAlign w:val="center"/>
          </w:tcPr>
          <w:p w:rsidR="001B3A61" w:rsidRPr="001876B0" w:rsidRDefault="001B3A61" w:rsidP="00EF3AFB">
            <w:pPr>
              <w:jc w:val="center"/>
              <w:rPr>
                <w:rFonts w:ascii="Times New Roman" w:hAnsi="Times New Roman" w:cs="Times New Roman"/>
                <w:sz w:val="24"/>
              </w:rPr>
            </w:pPr>
          </w:p>
        </w:tc>
        <w:tc>
          <w:tcPr>
            <w:tcW w:w="993"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cs="Times New Roman"/>
                <w:sz w:val="24"/>
              </w:rPr>
              <w:t>预期性</w:t>
            </w:r>
          </w:p>
        </w:tc>
      </w:tr>
      <w:tr w:rsidR="001B3A61" w:rsidRPr="001876B0" w:rsidTr="00162A0F">
        <w:trPr>
          <w:trHeight w:hRule="exact" w:val="761"/>
          <w:jc w:val="center"/>
        </w:trPr>
        <w:tc>
          <w:tcPr>
            <w:tcW w:w="885" w:type="dxa"/>
            <w:vMerge/>
            <w:vAlign w:val="center"/>
          </w:tcPr>
          <w:p w:rsidR="001B3A61" w:rsidRPr="001876B0" w:rsidRDefault="001B3A61" w:rsidP="00EF3AFB">
            <w:pPr>
              <w:ind w:leftChars="-15" w:left="-31" w:firstLineChars="13" w:firstLine="31"/>
              <w:jc w:val="center"/>
              <w:rPr>
                <w:rFonts w:ascii="Times New Roman" w:hAnsi="Times New Roman" w:cs="Times New Roman"/>
                <w:b/>
                <w:sz w:val="24"/>
              </w:rPr>
            </w:pPr>
          </w:p>
        </w:tc>
        <w:tc>
          <w:tcPr>
            <w:tcW w:w="815"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5</w:t>
            </w:r>
          </w:p>
        </w:tc>
        <w:tc>
          <w:tcPr>
            <w:tcW w:w="2369"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单位</w:t>
            </w:r>
            <w:r w:rsidRPr="001876B0">
              <w:rPr>
                <w:rFonts w:ascii="Times New Roman" w:hAnsi="Times New Roman" w:cs="Times New Roman"/>
                <w:sz w:val="24"/>
              </w:rPr>
              <w:t>GDP</w:t>
            </w:r>
            <w:r w:rsidRPr="001876B0">
              <w:rPr>
                <w:rFonts w:ascii="Times New Roman" w:hAnsi="Times New Roman" w:cs="Times New Roman"/>
                <w:sz w:val="24"/>
              </w:rPr>
              <w:t>能耗</w:t>
            </w:r>
          </w:p>
        </w:tc>
        <w:tc>
          <w:tcPr>
            <w:tcW w:w="1077" w:type="dxa"/>
            <w:vAlign w:val="center"/>
          </w:tcPr>
          <w:p w:rsidR="001B3A61" w:rsidRPr="001876B0" w:rsidRDefault="001B3A61" w:rsidP="00162A0F">
            <w:pPr>
              <w:jc w:val="center"/>
              <w:rPr>
                <w:rFonts w:ascii="Times New Roman" w:hAnsi="Times New Roman" w:cs="Times New Roman"/>
                <w:sz w:val="24"/>
              </w:rPr>
            </w:pPr>
            <w:r w:rsidRPr="001876B0">
              <w:rPr>
                <w:rFonts w:ascii="Times New Roman" w:hAnsi="Times New Roman" w:cs="Times New Roman"/>
                <w:sz w:val="24"/>
              </w:rPr>
              <w:t>吨标准煤</w:t>
            </w:r>
            <w:r w:rsidRPr="001876B0">
              <w:rPr>
                <w:rFonts w:ascii="Times New Roman" w:hAnsi="Times New Roman" w:cs="Times New Roman" w:hint="eastAsia"/>
                <w:sz w:val="24"/>
              </w:rPr>
              <w:t>/</w:t>
            </w:r>
            <w:r w:rsidRPr="001876B0">
              <w:rPr>
                <w:rFonts w:ascii="Times New Roman" w:hAnsi="Times New Roman" w:cs="Times New Roman" w:hint="eastAsia"/>
                <w:sz w:val="24"/>
              </w:rPr>
              <w:t>万元</w:t>
            </w:r>
          </w:p>
        </w:tc>
        <w:tc>
          <w:tcPr>
            <w:tcW w:w="1091" w:type="dxa"/>
            <w:vMerge w:val="restart"/>
            <w:vAlign w:val="center"/>
          </w:tcPr>
          <w:p w:rsidR="001B3A61" w:rsidRPr="001876B0" w:rsidRDefault="001B3A61" w:rsidP="00EF3AFB">
            <w:pPr>
              <w:jc w:val="center"/>
              <w:rPr>
                <w:rFonts w:ascii="Times New Roman" w:eastAsia="宋体" w:hAnsi="Times New Roman" w:cs="Times New Roman"/>
                <w:sz w:val="24"/>
              </w:rPr>
            </w:pPr>
            <w:r w:rsidRPr="001876B0">
              <w:rPr>
                <w:rFonts w:ascii="Times New Roman" w:hAnsi="Times New Roman" w:cs="Times New Roman"/>
                <w:sz w:val="24"/>
              </w:rPr>
              <w:t>达到市级要求</w:t>
            </w:r>
          </w:p>
        </w:tc>
        <w:tc>
          <w:tcPr>
            <w:tcW w:w="1275" w:type="dxa"/>
            <w:vAlign w:val="center"/>
          </w:tcPr>
          <w:p w:rsidR="001B3A61" w:rsidRPr="001876B0" w:rsidRDefault="001B3A61" w:rsidP="00EF3AFB">
            <w:pPr>
              <w:jc w:val="center"/>
              <w:rPr>
                <w:rFonts w:ascii="Times New Roman" w:hAnsi="Times New Roman" w:cs="Times New Roman"/>
                <w:sz w:val="24"/>
              </w:rPr>
            </w:pPr>
          </w:p>
        </w:tc>
        <w:tc>
          <w:tcPr>
            <w:tcW w:w="993"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约束性</w:t>
            </w:r>
          </w:p>
        </w:tc>
      </w:tr>
      <w:tr w:rsidR="001B3A61" w:rsidRPr="001876B0" w:rsidTr="00162A0F">
        <w:trPr>
          <w:trHeight w:hRule="exact" w:val="715"/>
          <w:jc w:val="center"/>
        </w:trPr>
        <w:tc>
          <w:tcPr>
            <w:tcW w:w="885" w:type="dxa"/>
            <w:vMerge/>
            <w:vAlign w:val="center"/>
          </w:tcPr>
          <w:p w:rsidR="001B3A61" w:rsidRPr="001876B0" w:rsidRDefault="001B3A61" w:rsidP="00EF3AFB">
            <w:pPr>
              <w:ind w:leftChars="-15" w:left="-31" w:firstLineChars="13" w:firstLine="31"/>
              <w:jc w:val="center"/>
              <w:rPr>
                <w:rFonts w:ascii="Times New Roman" w:hAnsi="Times New Roman" w:cs="Times New Roman"/>
                <w:b/>
                <w:sz w:val="24"/>
              </w:rPr>
            </w:pPr>
          </w:p>
        </w:tc>
        <w:tc>
          <w:tcPr>
            <w:tcW w:w="815" w:type="dxa"/>
            <w:vAlign w:val="center"/>
          </w:tcPr>
          <w:p w:rsidR="001B3A61" w:rsidRPr="001876B0" w:rsidRDefault="001B3A61" w:rsidP="00EF3AFB">
            <w:pPr>
              <w:jc w:val="center"/>
              <w:rPr>
                <w:rFonts w:ascii="Times New Roman" w:hAnsi="Times New Roman" w:cs="Times New Roman"/>
                <w:strike/>
                <w:sz w:val="24"/>
              </w:rPr>
            </w:pPr>
            <w:r w:rsidRPr="001876B0">
              <w:rPr>
                <w:rFonts w:ascii="Times New Roman" w:hAnsi="Times New Roman" w:cs="Times New Roman"/>
                <w:sz w:val="24"/>
              </w:rPr>
              <w:t>6</w:t>
            </w:r>
          </w:p>
        </w:tc>
        <w:tc>
          <w:tcPr>
            <w:tcW w:w="2369" w:type="dxa"/>
            <w:vAlign w:val="center"/>
          </w:tcPr>
          <w:p w:rsidR="001B3A61" w:rsidRPr="001876B0" w:rsidRDefault="001B3A61" w:rsidP="00EF3AFB">
            <w:pPr>
              <w:jc w:val="center"/>
              <w:rPr>
                <w:rFonts w:ascii="Times New Roman" w:hAnsi="Times New Roman" w:cs="Times New Roman"/>
                <w:strike/>
                <w:sz w:val="24"/>
              </w:rPr>
            </w:pPr>
            <w:r w:rsidRPr="001876B0">
              <w:rPr>
                <w:rFonts w:ascii="Times New Roman" w:hAnsi="Times New Roman" w:cs="Times New Roman"/>
                <w:sz w:val="24"/>
              </w:rPr>
              <w:t>单位</w:t>
            </w:r>
            <w:r w:rsidRPr="001876B0">
              <w:rPr>
                <w:rFonts w:ascii="Times New Roman" w:hAnsi="Times New Roman" w:cs="Times New Roman"/>
                <w:sz w:val="24"/>
              </w:rPr>
              <w:t>GDP</w:t>
            </w:r>
            <w:r w:rsidRPr="001876B0">
              <w:rPr>
                <w:rFonts w:ascii="Times New Roman" w:hAnsi="Times New Roman" w:cs="Times New Roman"/>
                <w:sz w:val="24"/>
              </w:rPr>
              <w:t>水耗</w:t>
            </w:r>
          </w:p>
        </w:tc>
        <w:tc>
          <w:tcPr>
            <w:tcW w:w="1077"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立方米</w:t>
            </w:r>
          </w:p>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hint="eastAsia"/>
                <w:sz w:val="24"/>
              </w:rPr>
              <w:t>/</w:t>
            </w:r>
            <w:r w:rsidRPr="001876B0">
              <w:rPr>
                <w:rFonts w:ascii="Times New Roman" w:hAnsi="Times New Roman" w:cs="Times New Roman" w:hint="eastAsia"/>
                <w:sz w:val="24"/>
              </w:rPr>
              <w:t>万元</w:t>
            </w:r>
          </w:p>
        </w:tc>
        <w:tc>
          <w:tcPr>
            <w:tcW w:w="1091" w:type="dxa"/>
            <w:vMerge/>
            <w:vAlign w:val="center"/>
          </w:tcPr>
          <w:p w:rsidR="001B3A61" w:rsidRPr="001876B0" w:rsidRDefault="001B3A61" w:rsidP="00EF3AFB">
            <w:pPr>
              <w:jc w:val="center"/>
              <w:rPr>
                <w:rFonts w:ascii="Times New Roman" w:eastAsia="宋体" w:hAnsi="Times New Roman" w:cs="Times New Roman"/>
                <w:strike/>
                <w:sz w:val="24"/>
              </w:rPr>
            </w:pPr>
          </w:p>
        </w:tc>
        <w:tc>
          <w:tcPr>
            <w:tcW w:w="1275" w:type="dxa"/>
            <w:vAlign w:val="center"/>
          </w:tcPr>
          <w:p w:rsidR="001B3A61" w:rsidRPr="001876B0" w:rsidRDefault="001B3A61" w:rsidP="00EF3AFB">
            <w:pPr>
              <w:jc w:val="center"/>
              <w:rPr>
                <w:rFonts w:ascii="Times New Roman" w:hAnsi="Times New Roman" w:cs="Times New Roman"/>
                <w:sz w:val="24"/>
              </w:rPr>
            </w:pPr>
          </w:p>
        </w:tc>
        <w:tc>
          <w:tcPr>
            <w:tcW w:w="993" w:type="dxa"/>
            <w:vAlign w:val="center"/>
          </w:tcPr>
          <w:p w:rsidR="001B3A61" w:rsidRPr="001876B0" w:rsidRDefault="001B3A61" w:rsidP="00EF3AFB">
            <w:pPr>
              <w:jc w:val="center"/>
              <w:rPr>
                <w:rFonts w:ascii="Times New Roman" w:hAnsi="Times New Roman" w:cs="Times New Roman"/>
                <w:strike/>
                <w:sz w:val="24"/>
              </w:rPr>
            </w:pPr>
            <w:r w:rsidRPr="001876B0">
              <w:rPr>
                <w:rFonts w:ascii="Times New Roman" w:hAnsi="Times New Roman" w:cs="Times New Roman"/>
                <w:sz w:val="24"/>
              </w:rPr>
              <w:t>约束性</w:t>
            </w:r>
          </w:p>
        </w:tc>
      </w:tr>
      <w:tr w:rsidR="001B3A61" w:rsidRPr="001876B0" w:rsidTr="00162A0F">
        <w:trPr>
          <w:trHeight w:hRule="exact" w:val="454"/>
          <w:jc w:val="center"/>
        </w:trPr>
        <w:tc>
          <w:tcPr>
            <w:tcW w:w="885" w:type="dxa"/>
            <w:vMerge w:val="restart"/>
            <w:vAlign w:val="center"/>
          </w:tcPr>
          <w:p w:rsidR="001B3A61" w:rsidRPr="001876B0" w:rsidRDefault="001B3A61" w:rsidP="00EF3AFB">
            <w:pPr>
              <w:ind w:leftChars="-15" w:left="-31" w:firstLineChars="13" w:firstLine="31"/>
              <w:jc w:val="center"/>
              <w:rPr>
                <w:rFonts w:ascii="Times New Roman" w:hAnsi="Times New Roman" w:cs="Times New Roman"/>
                <w:b/>
                <w:sz w:val="24"/>
              </w:rPr>
            </w:pPr>
            <w:r w:rsidRPr="001876B0">
              <w:rPr>
                <w:rFonts w:ascii="Times New Roman" w:cs="Times New Roman"/>
                <w:b/>
                <w:sz w:val="24"/>
              </w:rPr>
              <w:t>城市建设</w:t>
            </w:r>
          </w:p>
        </w:tc>
        <w:tc>
          <w:tcPr>
            <w:tcW w:w="815"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7</w:t>
            </w:r>
          </w:p>
        </w:tc>
        <w:tc>
          <w:tcPr>
            <w:tcW w:w="2369"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cs="Times New Roman"/>
                <w:sz w:val="24"/>
              </w:rPr>
              <w:t>城镇化水平</w:t>
            </w:r>
          </w:p>
        </w:tc>
        <w:tc>
          <w:tcPr>
            <w:tcW w:w="1077"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w:t>
            </w:r>
          </w:p>
        </w:tc>
        <w:tc>
          <w:tcPr>
            <w:tcW w:w="1091"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eastAsia="宋体" w:hAnsi="宋体" w:cs="Times New Roman"/>
                <w:sz w:val="24"/>
              </w:rPr>
              <w:t>≧</w:t>
            </w:r>
            <w:r w:rsidRPr="001876B0">
              <w:rPr>
                <w:rFonts w:ascii="Times New Roman" w:hAnsi="Times New Roman" w:cs="Times New Roman"/>
                <w:sz w:val="24"/>
              </w:rPr>
              <w:t>6</w:t>
            </w:r>
            <w:r w:rsidRPr="001876B0">
              <w:rPr>
                <w:rFonts w:ascii="Times New Roman" w:hAnsi="Times New Roman" w:cs="Times New Roman" w:hint="eastAsia"/>
                <w:sz w:val="24"/>
              </w:rPr>
              <w:t>0</w:t>
            </w:r>
          </w:p>
        </w:tc>
        <w:tc>
          <w:tcPr>
            <w:tcW w:w="1275"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eastAsia="宋体" w:hAnsi="宋体" w:cs="Times New Roman"/>
                <w:sz w:val="24"/>
              </w:rPr>
              <w:t>≧</w:t>
            </w:r>
            <w:r w:rsidRPr="001876B0">
              <w:rPr>
                <w:rFonts w:ascii="Times New Roman" w:hAnsi="Times New Roman" w:cs="Times New Roman" w:hint="eastAsia"/>
                <w:sz w:val="24"/>
              </w:rPr>
              <w:t>50</w:t>
            </w:r>
          </w:p>
        </w:tc>
        <w:tc>
          <w:tcPr>
            <w:tcW w:w="993"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预期性</w:t>
            </w:r>
          </w:p>
        </w:tc>
      </w:tr>
      <w:tr w:rsidR="001B3A61" w:rsidRPr="001876B0" w:rsidTr="00162A0F">
        <w:trPr>
          <w:trHeight w:hRule="exact" w:val="454"/>
          <w:jc w:val="center"/>
        </w:trPr>
        <w:tc>
          <w:tcPr>
            <w:tcW w:w="885" w:type="dxa"/>
            <w:vMerge/>
            <w:vAlign w:val="center"/>
          </w:tcPr>
          <w:p w:rsidR="001B3A61" w:rsidRPr="001876B0" w:rsidRDefault="001B3A61" w:rsidP="00EF3AFB">
            <w:pPr>
              <w:ind w:leftChars="-15" w:left="-31" w:firstLineChars="13" w:firstLine="31"/>
              <w:jc w:val="center"/>
              <w:rPr>
                <w:rFonts w:ascii="Times New Roman" w:hAnsi="Times New Roman" w:cs="Times New Roman"/>
                <w:b/>
                <w:sz w:val="24"/>
              </w:rPr>
            </w:pPr>
          </w:p>
        </w:tc>
        <w:tc>
          <w:tcPr>
            <w:tcW w:w="815"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8</w:t>
            </w:r>
          </w:p>
        </w:tc>
        <w:tc>
          <w:tcPr>
            <w:tcW w:w="2369"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cs="Times New Roman"/>
                <w:sz w:val="24"/>
              </w:rPr>
              <w:t>常住人口规模</w:t>
            </w:r>
          </w:p>
        </w:tc>
        <w:tc>
          <w:tcPr>
            <w:tcW w:w="1077"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万人</w:t>
            </w:r>
          </w:p>
        </w:tc>
        <w:tc>
          <w:tcPr>
            <w:tcW w:w="1091"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&lt;23</w:t>
            </w:r>
          </w:p>
        </w:tc>
        <w:tc>
          <w:tcPr>
            <w:tcW w:w="1275" w:type="dxa"/>
            <w:vAlign w:val="center"/>
          </w:tcPr>
          <w:p w:rsidR="001B3A61" w:rsidRPr="001876B0" w:rsidRDefault="001B3A61" w:rsidP="00EF3AFB">
            <w:pPr>
              <w:jc w:val="center"/>
              <w:rPr>
                <w:rFonts w:ascii="Times New Roman" w:hAnsi="Times New Roman" w:cs="Times New Roman"/>
                <w:sz w:val="24"/>
              </w:rPr>
            </w:pPr>
          </w:p>
        </w:tc>
        <w:tc>
          <w:tcPr>
            <w:tcW w:w="993"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约束性</w:t>
            </w:r>
          </w:p>
        </w:tc>
      </w:tr>
      <w:tr w:rsidR="001B3A61" w:rsidRPr="001876B0" w:rsidTr="00162A0F">
        <w:trPr>
          <w:trHeight w:hRule="exact" w:val="680"/>
          <w:jc w:val="center"/>
        </w:trPr>
        <w:tc>
          <w:tcPr>
            <w:tcW w:w="885" w:type="dxa"/>
            <w:vMerge/>
            <w:vAlign w:val="center"/>
          </w:tcPr>
          <w:p w:rsidR="001B3A61" w:rsidRPr="001876B0" w:rsidRDefault="001B3A61" w:rsidP="00EF3AFB">
            <w:pPr>
              <w:ind w:leftChars="-15" w:left="-31" w:firstLineChars="13" w:firstLine="31"/>
              <w:jc w:val="center"/>
              <w:rPr>
                <w:rFonts w:ascii="Times New Roman" w:hAnsi="Times New Roman" w:cs="Times New Roman"/>
                <w:b/>
                <w:sz w:val="24"/>
              </w:rPr>
            </w:pPr>
          </w:p>
        </w:tc>
        <w:tc>
          <w:tcPr>
            <w:tcW w:w="815"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9</w:t>
            </w:r>
          </w:p>
        </w:tc>
        <w:tc>
          <w:tcPr>
            <w:tcW w:w="2369"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cs="Times New Roman"/>
                <w:sz w:val="24"/>
              </w:rPr>
              <w:t>公路网密度</w:t>
            </w:r>
          </w:p>
        </w:tc>
        <w:tc>
          <w:tcPr>
            <w:tcW w:w="1077"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公里</w:t>
            </w:r>
            <w:r w:rsidRPr="001876B0">
              <w:rPr>
                <w:rFonts w:ascii="Times New Roman" w:hAnsi="Times New Roman" w:cs="Times New Roman"/>
                <w:sz w:val="24"/>
              </w:rPr>
              <w:t>/</w:t>
            </w:r>
            <w:r w:rsidRPr="001876B0">
              <w:rPr>
                <w:rFonts w:ascii="Times New Roman" w:hAnsi="Times New Roman" w:cs="Times New Roman"/>
                <w:sz w:val="24"/>
              </w:rPr>
              <w:t>平方公里</w:t>
            </w:r>
          </w:p>
        </w:tc>
        <w:tc>
          <w:tcPr>
            <w:tcW w:w="1091"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eastAsia="宋体" w:hAnsi="宋体" w:cs="Times New Roman"/>
                <w:sz w:val="24"/>
              </w:rPr>
              <w:t>≧</w:t>
            </w:r>
            <w:r w:rsidRPr="001876B0">
              <w:rPr>
                <w:rFonts w:ascii="Times New Roman" w:hAnsi="Times New Roman" w:cs="Times New Roman"/>
                <w:sz w:val="24"/>
              </w:rPr>
              <w:t>3</w:t>
            </w:r>
          </w:p>
        </w:tc>
        <w:tc>
          <w:tcPr>
            <w:tcW w:w="1275" w:type="dxa"/>
            <w:vAlign w:val="center"/>
          </w:tcPr>
          <w:p w:rsidR="001B3A61" w:rsidRPr="001876B0" w:rsidRDefault="001B3A61" w:rsidP="00EF3AFB">
            <w:pPr>
              <w:jc w:val="center"/>
              <w:rPr>
                <w:rFonts w:ascii="Times New Roman" w:hAnsi="Times New Roman" w:cs="Times New Roman"/>
                <w:sz w:val="24"/>
              </w:rPr>
            </w:pPr>
          </w:p>
        </w:tc>
        <w:tc>
          <w:tcPr>
            <w:tcW w:w="993"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预期性</w:t>
            </w:r>
          </w:p>
        </w:tc>
      </w:tr>
      <w:tr w:rsidR="001B3A61" w:rsidRPr="001876B0" w:rsidTr="00162A0F">
        <w:trPr>
          <w:trHeight w:hRule="exact" w:val="680"/>
          <w:jc w:val="center"/>
        </w:trPr>
        <w:tc>
          <w:tcPr>
            <w:tcW w:w="885" w:type="dxa"/>
            <w:vMerge/>
            <w:vAlign w:val="center"/>
          </w:tcPr>
          <w:p w:rsidR="001B3A61" w:rsidRPr="001876B0" w:rsidRDefault="001B3A61" w:rsidP="00EF3AFB">
            <w:pPr>
              <w:ind w:leftChars="-15" w:left="-31" w:firstLineChars="13" w:firstLine="31"/>
              <w:jc w:val="center"/>
              <w:rPr>
                <w:rFonts w:ascii="Times New Roman" w:hAnsi="Times New Roman" w:cs="Times New Roman"/>
                <w:b/>
                <w:sz w:val="24"/>
              </w:rPr>
            </w:pPr>
          </w:p>
        </w:tc>
        <w:tc>
          <w:tcPr>
            <w:tcW w:w="815"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10</w:t>
            </w:r>
          </w:p>
        </w:tc>
        <w:tc>
          <w:tcPr>
            <w:tcW w:w="2369"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cs="Times New Roman"/>
                <w:sz w:val="24"/>
              </w:rPr>
              <w:t>城乡互联网</w:t>
            </w:r>
          </w:p>
          <w:p w:rsidR="001B3A61" w:rsidRPr="001876B0" w:rsidRDefault="001B3A61" w:rsidP="00EF3AFB">
            <w:pPr>
              <w:jc w:val="center"/>
              <w:rPr>
                <w:rFonts w:ascii="Times New Roman" w:hAnsi="Times New Roman" w:cs="Times New Roman"/>
                <w:sz w:val="24"/>
              </w:rPr>
            </w:pPr>
            <w:r w:rsidRPr="001876B0">
              <w:rPr>
                <w:rFonts w:ascii="Times New Roman" w:cs="Times New Roman"/>
                <w:sz w:val="24"/>
              </w:rPr>
              <w:t>普及率</w:t>
            </w:r>
          </w:p>
        </w:tc>
        <w:tc>
          <w:tcPr>
            <w:tcW w:w="1077"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w:t>
            </w:r>
          </w:p>
        </w:tc>
        <w:tc>
          <w:tcPr>
            <w:tcW w:w="1091"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eastAsia="宋体" w:hAnsi="宋体" w:cs="Times New Roman"/>
                <w:sz w:val="24"/>
              </w:rPr>
              <w:t>≧</w:t>
            </w:r>
            <w:r w:rsidRPr="001876B0">
              <w:rPr>
                <w:rFonts w:ascii="Times New Roman" w:hAnsi="Times New Roman" w:cs="Times New Roman"/>
                <w:sz w:val="24"/>
              </w:rPr>
              <w:t>95</w:t>
            </w:r>
          </w:p>
        </w:tc>
        <w:tc>
          <w:tcPr>
            <w:tcW w:w="1275"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eastAsia="宋体" w:hAnsi="宋体" w:cs="Times New Roman"/>
                <w:sz w:val="24"/>
              </w:rPr>
              <w:t>≧</w:t>
            </w:r>
            <w:r w:rsidRPr="001876B0">
              <w:rPr>
                <w:rFonts w:ascii="Times New Roman" w:hAnsi="Times New Roman" w:cs="Times New Roman"/>
                <w:sz w:val="24"/>
              </w:rPr>
              <w:t>5</w:t>
            </w:r>
            <w:r w:rsidRPr="001876B0">
              <w:rPr>
                <w:rFonts w:ascii="Times New Roman" w:hAnsi="Times New Roman" w:cs="Times New Roman" w:hint="eastAsia"/>
                <w:sz w:val="24"/>
              </w:rPr>
              <w:t>0</w:t>
            </w:r>
          </w:p>
        </w:tc>
        <w:tc>
          <w:tcPr>
            <w:tcW w:w="993"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预期性</w:t>
            </w:r>
          </w:p>
        </w:tc>
      </w:tr>
      <w:tr w:rsidR="001B3A61" w:rsidRPr="001876B0" w:rsidTr="00162A0F">
        <w:trPr>
          <w:trHeight w:hRule="exact" w:val="680"/>
          <w:jc w:val="center"/>
        </w:trPr>
        <w:tc>
          <w:tcPr>
            <w:tcW w:w="885" w:type="dxa"/>
            <w:vMerge/>
            <w:vAlign w:val="center"/>
          </w:tcPr>
          <w:p w:rsidR="001B3A61" w:rsidRPr="001876B0" w:rsidRDefault="001B3A61" w:rsidP="00EF3AFB">
            <w:pPr>
              <w:ind w:leftChars="-15" w:left="-31" w:firstLineChars="13" w:firstLine="31"/>
              <w:jc w:val="center"/>
              <w:rPr>
                <w:rFonts w:ascii="Times New Roman" w:hAnsi="Times New Roman" w:cs="Times New Roman"/>
                <w:b/>
                <w:sz w:val="24"/>
              </w:rPr>
            </w:pPr>
          </w:p>
        </w:tc>
        <w:tc>
          <w:tcPr>
            <w:tcW w:w="815" w:type="dxa"/>
            <w:vAlign w:val="center"/>
          </w:tcPr>
          <w:p w:rsidR="001B3A61" w:rsidRPr="001876B0" w:rsidDel="000304CF" w:rsidRDefault="001B3A61" w:rsidP="00EF3AFB">
            <w:pPr>
              <w:jc w:val="center"/>
              <w:rPr>
                <w:rFonts w:ascii="Times New Roman" w:hAnsi="Times New Roman" w:cs="Times New Roman"/>
                <w:sz w:val="24"/>
              </w:rPr>
            </w:pPr>
            <w:r w:rsidRPr="001876B0">
              <w:rPr>
                <w:rFonts w:ascii="Times New Roman" w:hAnsi="Times New Roman" w:cs="Times New Roman"/>
                <w:sz w:val="24"/>
              </w:rPr>
              <w:t>11</w:t>
            </w:r>
          </w:p>
        </w:tc>
        <w:tc>
          <w:tcPr>
            <w:tcW w:w="2369"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cs="Times New Roman"/>
                <w:sz w:val="24"/>
              </w:rPr>
              <w:t>有线广播电视入</w:t>
            </w:r>
          </w:p>
          <w:p w:rsidR="001B3A61" w:rsidRPr="001876B0" w:rsidRDefault="001B3A61" w:rsidP="00EF3AFB">
            <w:pPr>
              <w:jc w:val="center"/>
              <w:rPr>
                <w:rFonts w:ascii="Times New Roman" w:hAnsi="Times New Roman" w:cs="Times New Roman"/>
                <w:sz w:val="24"/>
              </w:rPr>
            </w:pPr>
            <w:r w:rsidRPr="001876B0">
              <w:rPr>
                <w:rFonts w:ascii="Times New Roman" w:cs="Times New Roman"/>
                <w:sz w:val="24"/>
              </w:rPr>
              <w:t>户率</w:t>
            </w:r>
          </w:p>
        </w:tc>
        <w:tc>
          <w:tcPr>
            <w:tcW w:w="1077"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w:t>
            </w:r>
          </w:p>
        </w:tc>
        <w:tc>
          <w:tcPr>
            <w:tcW w:w="1091" w:type="dxa"/>
            <w:vAlign w:val="center"/>
          </w:tcPr>
          <w:p w:rsidR="001B3A61" w:rsidRPr="001876B0" w:rsidRDefault="001B3A61" w:rsidP="00EF3AFB">
            <w:pPr>
              <w:jc w:val="center"/>
              <w:rPr>
                <w:rFonts w:ascii="Times New Roman" w:eastAsia="宋体" w:hAnsi="Times New Roman" w:cs="Times New Roman"/>
                <w:sz w:val="24"/>
              </w:rPr>
            </w:pPr>
            <w:r w:rsidRPr="001876B0">
              <w:rPr>
                <w:rFonts w:ascii="Times New Roman" w:eastAsia="宋体" w:hAnsi="宋体" w:cs="Times New Roman"/>
                <w:sz w:val="24"/>
              </w:rPr>
              <w:t>≧</w:t>
            </w:r>
            <w:r w:rsidRPr="001876B0">
              <w:rPr>
                <w:rFonts w:ascii="Times New Roman" w:hAnsi="Times New Roman" w:cs="Times New Roman"/>
                <w:sz w:val="24"/>
              </w:rPr>
              <w:t>90</w:t>
            </w:r>
          </w:p>
        </w:tc>
        <w:tc>
          <w:tcPr>
            <w:tcW w:w="1275"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eastAsia="宋体" w:hAnsi="宋体" w:cs="Times New Roman"/>
                <w:sz w:val="24"/>
              </w:rPr>
              <w:t>≧</w:t>
            </w:r>
            <w:r w:rsidRPr="001876B0">
              <w:rPr>
                <w:rFonts w:ascii="Times New Roman" w:hAnsi="Times New Roman" w:cs="Times New Roman"/>
                <w:sz w:val="24"/>
              </w:rPr>
              <w:t>60</w:t>
            </w:r>
          </w:p>
        </w:tc>
        <w:tc>
          <w:tcPr>
            <w:tcW w:w="993"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预期性</w:t>
            </w:r>
          </w:p>
        </w:tc>
      </w:tr>
      <w:tr w:rsidR="001B3A61" w:rsidRPr="001876B0" w:rsidTr="00162A0F">
        <w:trPr>
          <w:trHeight w:hRule="exact" w:val="680"/>
          <w:jc w:val="center"/>
        </w:trPr>
        <w:tc>
          <w:tcPr>
            <w:tcW w:w="885" w:type="dxa"/>
            <w:vMerge/>
            <w:vAlign w:val="center"/>
          </w:tcPr>
          <w:p w:rsidR="001B3A61" w:rsidRPr="001876B0" w:rsidRDefault="001B3A61" w:rsidP="00EF3AFB">
            <w:pPr>
              <w:ind w:leftChars="-15" w:left="-31" w:firstLineChars="13" w:firstLine="31"/>
              <w:jc w:val="center"/>
              <w:rPr>
                <w:rFonts w:ascii="Times New Roman" w:hAnsi="Times New Roman" w:cs="Times New Roman"/>
                <w:b/>
                <w:sz w:val="24"/>
              </w:rPr>
            </w:pPr>
          </w:p>
        </w:tc>
        <w:tc>
          <w:tcPr>
            <w:tcW w:w="815" w:type="dxa"/>
            <w:vAlign w:val="center"/>
          </w:tcPr>
          <w:p w:rsidR="001B3A61" w:rsidRPr="001876B0" w:rsidRDefault="001B3A61" w:rsidP="00EF3AFB">
            <w:pPr>
              <w:jc w:val="center"/>
              <w:rPr>
                <w:rFonts w:ascii="Times New Roman" w:hAnsi="Times New Roman" w:cs="Times New Roman"/>
                <w:sz w:val="24"/>
                <w:szCs w:val="24"/>
              </w:rPr>
            </w:pPr>
            <w:r w:rsidRPr="001876B0">
              <w:rPr>
                <w:rFonts w:ascii="Times New Roman" w:hAnsi="Times New Roman" w:cs="Times New Roman"/>
                <w:sz w:val="24"/>
              </w:rPr>
              <w:t>12</w:t>
            </w:r>
          </w:p>
        </w:tc>
        <w:tc>
          <w:tcPr>
            <w:tcW w:w="2369" w:type="dxa"/>
            <w:vAlign w:val="center"/>
          </w:tcPr>
          <w:p w:rsidR="001B3A61" w:rsidRPr="001876B0" w:rsidRDefault="001B3A61" w:rsidP="00EF3AFB">
            <w:pPr>
              <w:jc w:val="center"/>
              <w:rPr>
                <w:rFonts w:ascii="Times New Roman" w:hAnsi="Times New Roman" w:cs="Times New Roman"/>
                <w:sz w:val="24"/>
                <w:szCs w:val="24"/>
              </w:rPr>
            </w:pPr>
            <w:r w:rsidRPr="001876B0">
              <w:rPr>
                <w:rFonts w:ascii="Times New Roman" w:cs="Times New Roman"/>
                <w:sz w:val="24"/>
                <w:szCs w:val="24"/>
              </w:rPr>
              <w:t>城区无线</w:t>
            </w:r>
            <w:r w:rsidRPr="001876B0">
              <w:rPr>
                <w:rFonts w:ascii="Times New Roman" w:eastAsia="仿宋_GB2312" w:hAnsi="Times New Roman" w:cs="Times New Roman"/>
                <w:sz w:val="24"/>
                <w:szCs w:val="32"/>
              </w:rPr>
              <w:t>WIFI</w:t>
            </w:r>
            <w:r w:rsidRPr="001876B0">
              <w:rPr>
                <w:rFonts w:ascii="Times New Roman" w:cs="Times New Roman"/>
                <w:sz w:val="24"/>
                <w:szCs w:val="24"/>
              </w:rPr>
              <w:t>网络覆盖率</w:t>
            </w:r>
          </w:p>
        </w:tc>
        <w:tc>
          <w:tcPr>
            <w:tcW w:w="1077"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w:t>
            </w:r>
          </w:p>
        </w:tc>
        <w:tc>
          <w:tcPr>
            <w:tcW w:w="1091" w:type="dxa"/>
            <w:vAlign w:val="center"/>
          </w:tcPr>
          <w:p w:rsidR="001B3A61" w:rsidRPr="001876B0" w:rsidRDefault="001B3A61" w:rsidP="00EF3AFB">
            <w:pPr>
              <w:jc w:val="center"/>
              <w:rPr>
                <w:rFonts w:ascii="Times New Roman" w:eastAsia="宋体" w:hAnsi="Times New Roman" w:cs="Times New Roman"/>
                <w:sz w:val="24"/>
              </w:rPr>
            </w:pPr>
            <w:r w:rsidRPr="001876B0">
              <w:rPr>
                <w:rFonts w:ascii="Times New Roman" w:hAnsi="Times New Roman" w:cs="Times New Roman"/>
                <w:sz w:val="24"/>
              </w:rPr>
              <w:t>100</w:t>
            </w:r>
          </w:p>
        </w:tc>
        <w:tc>
          <w:tcPr>
            <w:tcW w:w="1275" w:type="dxa"/>
            <w:vAlign w:val="center"/>
          </w:tcPr>
          <w:p w:rsidR="001B3A61" w:rsidRPr="001876B0" w:rsidRDefault="001B3A61" w:rsidP="00EF3AFB">
            <w:pPr>
              <w:jc w:val="center"/>
              <w:rPr>
                <w:rFonts w:ascii="Times New Roman" w:hAnsi="Times New Roman" w:cs="Times New Roman"/>
                <w:sz w:val="24"/>
              </w:rPr>
            </w:pPr>
          </w:p>
        </w:tc>
        <w:tc>
          <w:tcPr>
            <w:tcW w:w="993"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预期性</w:t>
            </w:r>
          </w:p>
        </w:tc>
      </w:tr>
      <w:tr w:rsidR="001B3A61" w:rsidRPr="001876B0" w:rsidTr="00162A0F">
        <w:trPr>
          <w:trHeight w:hRule="exact" w:val="454"/>
          <w:jc w:val="center"/>
        </w:trPr>
        <w:tc>
          <w:tcPr>
            <w:tcW w:w="885" w:type="dxa"/>
            <w:vMerge w:val="restart"/>
            <w:vAlign w:val="center"/>
          </w:tcPr>
          <w:p w:rsidR="001B3A61" w:rsidRPr="001876B0" w:rsidRDefault="001B3A61" w:rsidP="00EF3AFB">
            <w:pPr>
              <w:ind w:leftChars="-15" w:left="-31" w:firstLineChars="13" w:firstLine="31"/>
              <w:jc w:val="center"/>
              <w:rPr>
                <w:rFonts w:ascii="Times New Roman" w:hAnsi="Times New Roman" w:cs="Times New Roman"/>
                <w:b/>
                <w:sz w:val="24"/>
              </w:rPr>
            </w:pPr>
            <w:r w:rsidRPr="001876B0">
              <w:rPr>
                <w:rFonts w:ascii="Times New Roman" w:cs="Times New Roman"/>
                <w:b/>
                <w:sz w:val="24"/>
              </w:rPr>
              <w:t>生态</w:t>
            </w:r>
            <w:r w:rsidRPr="001876B0">
              <w:rPr>
                <w:rFonts w:ascii="Times New Roman" w:cs="Times New Roman"/>
                <w:b/>
                <w:sz w:val="24"/>
              </w:rPr>
              <w:lastRenderedPageBreak/>
              <w:t>建设</w:t>
            </w:r>
          </w:p>
        </w:tc>
        <w:tc>
          <w:tcPr>
            <w:tcW w:w="815"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lastRenderedPageBreak/>
              <w:t>13</w:t>
            </w:r>
          </w:p>
        </w:tc>
        <w:tc>
          <w:tcPr>
            <w:tcW w:w="2369"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cs="Times New Roman"/>
                <w:sz w:val="24"/>
              </w:rPr>
              <w:t>森林覆盖率</w:t>
            </w:r>
          </w:p>
        </w:tc>
        <w:tc>
          <w:tcPr>
            <w:tcW w:w="1077"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w:t>
            </w:r>
          </w:p>
        </w:tc>
        <w:tc>
          <w:tcPr>
            <w:tcW w:w="1091"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eastAsia="宋体" w:hAnsi="宋体" w:cs="Times New Roman"/>
                <w:sz w:val="24"/>
              </w:rPr>
              <w:t>≧</w:t>
            </w:r>
            <w:r w:rsidRPr="001876B0">
              <w:rPr>
                <w:rFonts w:ascii="Times New Roman" w:hAnsi="Times New Roman" w:cs="Times New Roman"/>
                <w:sz w:val="24"/>
              </w:rPr>
              <w:t>40</w:t>
            </w:r>
          </w:p>
        </w:tc>
        <w:tc>
          <w:tcPr>
            <w:tcW w:w="1275" w:type="dxa"/>
            <w:vAlign w:val="center"/>
          </w:tcPr>
          <w:p w:rsidR="001B3A61" w:rsidRPr="001876B0" w:rsidRDefault="001B3A61" w:rsidP="00EF3AFB">
            <w:pPr>
              <w:jc w:val="center"/>
              <w:rPr>
                <w:rFonts w:ascii="Times New Roman" w:hAnsi="Times New Roman" w:cs="Times New Roman"/>
                <w:sz w:val="24"/>
              </w:rPr>
            </w:pPr>
          </w:p>
        </w:tc>
        <w:tc>
          <w:tcPr>
            <w:tcW w:w="993" w:type="dxa"/>
            <w:vAlign w:val="center"/>
          </w:tcPr>
          <w:p w:rsidR="001B3A61" w:rsidRPr="001876B0" w:rsidRDefault="001B3A61" w:rsidP="00EF3AFB">
            <w:pPr>
              <w:jc w:val="center"/>
              <w:rPr>
                <w:rFonts w:ascii="Times New Roman" w:hAnsi="Times New Roman" w:cs="Times New Roman"/>
                <w:sz w:val="24"/>
                <w:szCs w:val="24"/>
              </w:rPr>
            </w:pPr>
            <w:r w:rsidRPr="001876B0">
              <w:rPr>
                <w:rFonts w:ascii="Times New Roman" w:hAnsi="Times New Roman" w:cs="Times New Roman"/>
                <w:sz w:val="24"/>
              </w:rPr>
              <w:t>约束性</w:t>
            </w:r>
          </w:p>
        </w:tc>
      </w:tr>
      <w:tr w:rsidR="001B3A61" w:rsidRPr="001876B0" w:rsidTr="00162A0F">
        <w:trPr>
          <w:trHeight w:hRule="exact" w:val="680"/>
          <w:jc w:val="center"/>
        </w:trPr>
        <w:tc>
          <w:tcPr>
            <w:tcW w:w="885" w:type="dxa"/>
            <w:vMerge/>
            <w:vAlign w:val="center"/>
          </w:tcPr>
          <w:p w:rsidR="001B3A61" w:rsidRPr="001876B0" w:rsidRDefault="001B3A61" w:rsidP="00EF3AFB">
            <w:pPr>
              <w:ind w:leftChars="-15" w:left="-31" w:firstLineChars="13" w:firstLine="31"/>
              <w:jc w:val="center"/>
              <w:rPr>
                <w:rFonts w:ascii="Times New Roman" w:hAnsi="Times New Roman" w:cs="Times New Roman"/>
                <w:b/>
                <w:sz w:val="24"/>
              </w:rPr>
            </w:pPr>
          </w:p>
        </w:tc>
        <w:tc>
          <w:tcPr>
            <w:tcW w:w="815"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14</w:t>
            </w:r>
          </w:p>
        </w:tc>
        <w:tc>
          <w:tcPr>
            <w:tcW w:w="2369"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cs="Times New Roman"/>
                <w:sz w:val="24"/>
              </w:rPr>
              <w:t>人均公园绿地面积</w:t>
            </w:r>
          </w:p>
        </w:tc>
        <w:tc>
          <w:tcPr>
            <w:tcW w:w="1077"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平方米</w:t>
            </w:r>
            <w:r w:rsidRPr="001876B0">
              <w:rPr>
                <w:rFonts w:ascii="Times New Roman" w:hAnsi="Times New Roman" w:cs="Times New Roman"/>
                <w:sz w:val="24"/>
              </w:rPr>
              <w:t>/</w:t>
            </w:r>
            <w:r w:rsidRPr="001876B0">
              <w:rPr>
                <w:rFonts w:ascii="Times New Roman" w:hAnsi="Times New Roman" w:cs="Times New Roman"/>
                <w:sz w:val="24"/>
              </w:rPr>
              <w:t>人</w:t>
            </w:r>
          </w:p>
        </w:tc>
        <w:tc>
          <w:tcPr>
            <w:tcW w:w="1091"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eastAsia="宋体" w:hAnsi="宋体" w:cs="Times New Roman"/>
                <w:sz w:val="24"/>
              </w:rPr>
              <w:t>≧</w:t>
            </w:r>
            <w:r w:rsidRPr="001876B0">
              <w:rPr>
                <w:rFonts w:ascii="Times New Roman" w:hAnsi="Times New Roman" w:cs="Times New Roman"/>
                <w:sz w:val="24"/>
              </w:rPr>
              <w:t>11</w:t>
            </w:r>
          </w:p>
        </w:tc>
        <w:tc>
          <w:tcPr>
            <w:tcW w:w="1275" w:type="dxa"/>
            <w:vAlign w:val="center"/>
          </w:tcPr>
          <w:p w:rsidR="001B3A61" w:rsidRPr="001876B0" w:rsidRDefault="001B3A61" w:rsidP="00EF3AFB">
            <w:pPr>
              <w:jc w:val="center"/>
              <w:rPr>
                <w:rFonts w:ascii="Times New Roman" w:hAnsi="Times New Roman" w:cs="Times New Roman"/>
                <w:sz w:val="24"/>
              </w:rPr>
            </w:pPr>
          </w:p>
        </w:tc>
        <w:tc>
          <w:tcPr>
            <w:tcW w:w="993" w:type="dxa"/>
            <w:vAlign w:val="center"/>
          </w:tcPr>
          <w:p w:rsidR="001B3A61" w:rsidRPr="001876B0" w:rsidRDefault="001B3A61" w:rsidP="00EF3AFB">
            <w:pPr>
              <w:jc w:val="center"/>
              <w:rPr>
                <w:rFonts w:ascii="Times New Roman" w:hAnsi="Times New Roman" w:cs="Times New Roman"/>
                <w:sz w:val="24"/>
                <w:szCs w:val="24"/>
              </w:rPr>
            </w:pPr>
            <w:r w:rsidRPr="001876B0">
              <w:rPr>
                <w:rFonts w:ascii="Times New Roman" w:hAnsi="Times New Roman" w:cs="Times New Roman"/>
                <w:sz w:val="24"/>
              </w:rPr>
              <w:t>约束性</w:t>
            </w:r>
          </w:p>
        </w:tc>
      </w:tr>
      <w:tr w:rsidR="001B3A61" w:rsidRPr="001876B0" w:rsidTr="00162A0F">
        <w:trPr>
          <w:trHeight w:hRule="exact" w:val="680"/>
          <w:jc w:val="center"/>
        </w:trPr>
        <w:tc>
          <w:tcPr>
            <w:tcW w:w="885" w:type="dxa"/>
            <w:vMerge/>
            <w:vAlign w:val="center"/>
          </w:tcPr>
          <w:p w:rsidR="001B3A61" w:rsidRPr="001876B0" w:rsidRDefault="001B3A61" w:rsidP="00EF3AFB">
            <w:pPr>
              <w:ind w:leftChars="-15" w:left="-31" w:firstLineChars="13" w:firstLine="31"/>
              <w:jc w:val="center"/>
              <w:rPr>
                <w:rFonts w:ascii="Times New Roman" w:hAnsi="Times New Roman" w:cs="Times New Roman"/>
                <w:b/>
                <w:sz w:val="24"/>
              </w:rPr>
            </w:pPr>
          </w:p>
        </w:tc>
        <w:tc>
          <w:tcPr>
            <w:tcW w:w="815"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15</w:t>
            </w:r>
          </w:p>
        </w:tc>
        <w:tc>
          <w:tcPr>
            <w:tcW w:w="2369"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cs="Times New Roman"/>
                <w:sz w:val="24"/>
              </w:rPr>
              <w:t>空气质量二级以上天数</w:t>
            </w:r>
          </w:p>
        </w:tc>
        <w:tc>
          <w:tcPr>
            <w:tcW w:w="1077"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天</w:t>
            </w:r>
          </w:p>
        </w:tc>
        <w:tc>
          <w:tcPr>
            <w:tcW w:w="1091" w:type="dxa"/>
            <w:vMerge w:val="restart"/>
            <w:vAlign w:val="center"/>
          </w:tcPr>
          <w:p w:rsidR="001B3A61" w:rsidRPr="001876B0" w:rsidRDefault="001B3A61" w:rsidP="00EF3AFB">
            <w:pPr>
              <w:jc w:val="center"/>
              <w:rPr>
                <w:rFonts w:ascii="Times New Roman" w:eastAsia="宋体" w:hAnsi="Times New Roman" w:cs="Times New Roman"/>
                <w:sz w:val="24"/>
              </w:rPr>
            </w:pPr>
            <w:r w:rsidRPr="001876B0">
              <w:rPr>
                <w:rFonts w:ascii="Times New Roman" w:hAnsi="Times New Roman" w:cs="Times New Roman"/>
                <w:sz w:val="24"/>
              </w:rPr>
              <w:t>达到市级要求</w:t>
            </w:r>
          </w:p>
        </w:tc>
        <w:tc>
          <w:tcPr>
            <w:tcW w:w="1275" w:type="dxa"/>
            <w:vAlign w:val="center"/>
          </w:tcPr>
          <w:p w:rsidR="001B3A61" w:rsidRPr="001876B0" w:rsidRDefault="001B3A61" w:rsidP="00EF3AFB">
            <w:pPr>
              <w:jc w:val="center"/>
              <w:rPr>
                <w:rFonts w:ascii="Times New Roman" w:hAnsi="Times New Roman" w:cs="Times New Roman"/>
                <w:sz w:val="24"/>
              </w:rPr>
            </w:pPr>
          </w:p>
        </w:tc>
        <w:tc>
          <w:tcPr>
            <w:tcW w:w="993"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约束性</w:t>
            </w:r>
          </w:p>
        </w:tc>
      </w:tr>
      <w:tr w:rsidR="001B3A61" w:rsidRPr="001876B0" w:rsidTr="00162A0F">
        <w:trPr>
          <w:trHeight w:hRule="exact" w:val="900"/>
          <w:jc w:val="center"/>
        </w:trPr>
        <w:tc>
          <w:tcPr>
            <w:tcW w:w="885" w:type="dxa"/>
            <w:vMerge/>
            <w:vAlign w:val="center"/>
          </w:tcPr>
          <w:p w:rsidR="001B3A61" w:rsidRPr="001876B0" w:rsidRDefault="001B3A61" w:rsidP="00EF3AFB">
            <w:pPr>
              <w:ind w:leftChars="-15" w:left="-31" w:firstLineChars="13" w:firstLine="31"/>
              <w:jc w:val="center"/>
              <w:rPr>
                <w:rFonts w:ascii="Times New Roman" w:hAnsi="Times New Roman" w:cs="Times New Roman"/>
                <w:b/>
                <w:sz w:val="24"/>
              </w:rPr>
            </w:pPr>
          </w:p>
        </w:tc>
        <w:tc>
          <w:tcPr>
            <w:tcW w:w="815"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16</w:t>
            </w:r>
          </w:p>
        </w:tc>
        <w:tc>
          <w:tcPr>
            <w:tcW w:w="2369" w:type="dxa"/>
            <w:vAlign w:val="center"/>
          </w:tcPr>
          <w:p w:rsidR="001B3A61" w:rsidRPr="001876B0" w:rsidRDefault="001B3A61" w:rsidP="00EF3AFB">
            <w:pPr>
              <w:jc w:val="center"/>
              <w:rPr>
                <w:rFonts w:ascii="Times New Roman" w:hAnsi="Times New Roman" w:cs="Times New Roman"/>
                <w:sz w:val="24"/>
                <w:szCs w:val="24"/>
              </w:rPr>
            </w:pPr>
            <w:r w:rsidRPr="001876B0">
              <w:rPr>
                <w:rFonts w:ascii="Times New Roman" w:hAnsiTheme="minorEastAsia" w:cs="Times New Roman"/>
                <w:sz w:val="24"/>
                <w:szCs w:val="24"/>
              </w:rPr>
              <w:t>细颗粒物浓度（</w:t>
            </w:r>
            <w:r w:rsidRPr="001876B0">
              <w:rPr>
                <w:rFonts w:ascii="Times New Roman" w:hAnsi="Times New Roman" w:cs="Times New Roman"/>
                <w:sz w:val="24"/>
              </w:rPr>
              <w:t>PM2.5</w:t>
            </w:r>
            <w:r w:rsidRPr="001876B0">
              <w:rPr>
                <w:rFonts w:ascii="Times New Roman" w:hAnsiTheme="minorEastAsia" w:cs="Times New Roman"/>
                <w:sz w:val="24"/>
                <w:szCs w:val="24"/>
              </w:rPr>
              <w:t>）下降率</w:t>
            </w:r>
          </w:p>
        </w:tc>
        <w:tc>
          <w:tcPr>
            <w:tcW w:w="1077"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w:t>
            </w:r>
          </w:p>
        </w:tc>
        <w:tc>
          <w:tcPr>
            <w:tcW w:w="1091" w:type="dxa"/>
            <w:vMerge/>
            <w:vAlign w:val="center"/>
          </w:tcPr>
          <w:p w:rsidR="001B3A61" w:rsidRPr="001876B0" w:rsidRDefault="001B3A61" w:rsidP="00EF3AFB">
            <w:pPr>
              <w:jc w:val="center"/>
              <w:rPr>
                <w:rFonts w:ascii="Times New Roman" w:hAnsi="Times New Roman" w:cs="Times New Roman"/>
                <w:sz w:val="24"/>
              </w:rPr>
            </w:pPr>
          </w:p>
        </w:tc>
        <w:tc>
          <w:tcPr>
            <w:tcW w:w="1275" w:type="dxa"/>
            <w:vAlign w:val="center"/>
          </w:tcPr>
          <w:p w:rsidR="001B3A61" w:rsidRPr="001876B0" w:rsidRDefault="001B3A61" w:rsidP="00EF3AFB">
            <w:pPr>
              <w:jc w:val="center"/>
              <w:rPr>
                <w:rFonts w:ascii="Times New Roman" w:hAnsi="Times New Roman" w:cs="Times New Roman"/>
                <w:sz w:val="24"/>
                <w:szCs w:val="24"/>
              </w:rPr>
            </w:pPr>
          </w:p>
        </w:tc>
        <w:tc>
          <w:tcPr>
            <w:tcW w:w="993" w:type="dxa"/>
            <w:vMerge w:val="restart"/>
            <w:vAlign w:val="center"/>
          </w:tcPr>
          <w:p w:rsidR="001B3A61" w:rsidRPr="001876B0" w:rsidRDefault="001B3A61" w:rsidP="00EF3AFB">
            <w:pPr>
              <w:jc w:val="center"/>
              <w:rPr>
                <w:rFonts w:ascii="Times New Roman" w:hAnsi="Times New Roman" w:cs="Times New Roman"/>
                <w:sz w:val="24"/>
                <w:szCs w:val="24"/>
              </w:rPr>
            </w:pPr>
            <w:r w:rsidRPr="001876B0">
              <w:rPr>
                <w:rFonts w:ascii="Times New Roman" w:hAnsiTheme="minorEastAsia" w:cs="Times New Roman"/>
                <w:sz w:val="24"/>
                <w:szCs w:val="24"/>
              </w:rPr>
              <w:t>约束性</w:t>
            </w:r>
          </w:p>
        </w:tc>
      </w:tr>
      <w:tr w:rsidR="001B3A61" w:rsidRPr="001876B0" w:rsidTr="00162A0F">
        <w:trPr>
          <w:trHeight w:val="108"/>
          <w:jc w:val="center"/>
        </w:trPr>
        <w:tc>
          <w:tcPr>
            <w:tcW w:w="885" w:type="dxa"/>
            <w:vMerge/>
            <w:vAlign w:val="center"/>
          </w:tcPr>
          <w:p w:rsidR="001B3A61" w:rsidRPr="001876B0" w:rsidRDefault="001B3A61" w:rsidP="00EF3AFB">
            <w:pPr>
              <w:ind w:leftChars="-15" w:left="-31" w:firstLineChars="13" w:firstLine="31"/>
              <w:jc w:val="center"/>
              <w:rPr>
                <w:rFonts w:ascii="Times New Roman" w:hAnsi="Times New Roman" w:cs="Times New Roman"/>
                <w:b/>
                <w:sz w:val="24"/>
              </w:rPr>
            </w:pPr>
          </w:p>
        </w:tc>
        <w:tc>
          <w:tcPr>
            <w:tcW w:w="815"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17</w:t>
            </w:r>
          </w:p>
        </w:tc>
        <w:tc>
          <w:tcPr>
            <w:tcW w:w="2369"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cs="Times New Roman"/>
                <w:sz w:val="24"/>
              </w:rPr>
              <w:t>二氧化硫、氮氧化物、化学需氧量、</w:t>
            </w:r>
          </w:p>
          <w:p w:rsidR="001B3A61" w:rsidRPr="001876B0" w:rsidRDefault="001B3A61" w:rsidP="00EF3AFB">
            <w:pPr>
              <w:jc w:val="center"/>
              <w:rPr>
                <w:rFonts w:ascii="Times New Roman" w:hAnsi="Times New Roman" w:cs="Times New Roman"/>
                <w:sz w:val="24"/>
              </w:rPr>
            </w:pPr>
            <w:r w:rsidRPr="001876B0">
              <w:rPr>
                <w:rFonts w:ascii="Times New Roman" w:cs="Times New Roman"/>
                <w:sz w:val="24"/>
              </w:rPr>
              <w:t>氨氮排放等污染物排放总量下降率</w:t>
            </w:r>
          </w:p>
        </w:tc>
        <w:tc>
          <w:tcPr>
            <w:tcW w:w="1077"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w:t>
            </w:r>
          </w:p>
        </w:tc>
        <w:tc>
          <w:tcPr>
            <w:tcW w:w="1091" w:type="dxa"/>
            <w:vMerge/>
            <w:vAlign w:val="center"/>
          </w:tcPr>
          <w:p w:rsidR="001B3A61" w:rsidRPr="001876B0" w:rsidRDefault="001B3A61" w:rsidP="00EF3AFB">
            <w:pPr>
              <w:jc w:val="center"/>
              <w:rPr>
                <w:rFonts w:ascii="Times New Roman" w:hAnsi="Times New Roman" w:cs="Times New Roman"/>
                <w:sz w:val="24"/>
              </w:rPr>
            </w:pPr>
          </w:p>
        </w:tc>
        <w:tc>
          <w:tcPr>
            <w:tcW w:w="1275" w:type="dxa"/>
            <w:vAlign w:val="center"/>
          </w:tcPr>
          <w:p w:rsidR="001B3A61" w:rsidRPr="001876B0" w:rsidRDefault="001B3A61" w:rsidP="00EF3AFB">
            <w:pPr>
              <w:jc w:val="center"/>
              <w:rPr>
                <w:rFonts w:ascii="Times New Roman" w:hAnsi="Times New Roman" w:cs="Times New Roman"/>
                <w:sz w:val="24"/>
                <w:szCs w:val="24"/>
              </w:rPr>
            </w:pPr>
          </w:p>
        </w:tc>
        <w:tc>
          <w:tcPr>
            <w:tcW w:w="993" w:type="dxa"/>
            <w:vMerge/>
            <w:vAlign w:val="center"/>
          </w:tcPr>
          <w:p w:rsidR="001B3A61" w:rsidRPr="001876B0" w:rsidRDefault="001B3A61" w:rsidP="00EF3AFB">
            <w:pPr>
              <w:jc w:val="center"/>
              <w:rPr>
                <w:rFonts w:ascii="Times New Roman" w:hAnsi="Times New Roman" w:cs="Times New Roman"/>
                <w:sz w:val="24"/>
                <w:szCs w:val="24"/>
              </w:rPr>
            </w:pPr>
          </w:p>
        </w:tc>
      </w:tr>
      <w:tr w:rsidR="001B3A61" w:rsidRPr="001876B0" w:rsidTr="00162A0F">
        <w:trPr>
          <w:trHeight w:hRule="exact" w:val="680"/>
          <w:jc w:val="center"/>
        </w:trPr>
        <w:tc>
          <w:tcPr>
            <w:tcW w:w="885" w:type="dxa"/>
            <w:vMerge/>
            <w:vAlign w:val="center"/>
          </w:tcPr>
          <w:p w:rsidR="001B3A61" w:rsidRPr="001876B0" w:rsidRDefault="001B3A61" w:rsidP="00EF3AFB">
            <w:pPr>
              <w:ind w:leftChars="-15" w:left="-31" w:firstLineChars="13" w:firstLine="31"/>
              <w:jc w:val="center"/>
              <w:rPr>
                <w:rFonts w:ascii="Times New Roman" w:hAnsi="Times New Roman" w:cs="Times New Roman"/>
                <w:b/>
                <w:sz w:val="24"/>
              </w:rPr>
            </w:pPr>
          </w:p>
        </w:tc>
        <w:tc>
          <w:tcPr>
            <w:tcW w:w="815" w:type="dxa"/>
            <w:vAlign w:val="center"/>
          </w:tcPr>
          <w:p w:rsidR="001B3A61" w:rsidRPr="001876B0" w:rsidRDefault="001B3A61" w:rsidP="00EF3AFB">
            <w:pPr>
              <w:jc w:val="center"/>
              <w:rPr>
                <w:rFonts w:ascii="Times New Roman" w:eastAsia="仿宋_GB2312" w:hAnsi="Times New Roman" w:cs="Times New Roman"/>
                <w:sz w:val="32"/>
                <w:szCs w:val="32"/>
              </w:rPr>
            </w:pPr>
            <w:r w:rsidRPr="001876B0">
              <w:rPr>
                <w:rFonts w:ascii="Times New Roman" w:hAnsi="Times New Roman" w:cs="Times New Roman"/>
                <w:sz w:val="24"/>
              </w:rPr>
              <w:t>18</w:t>
            </w:r>
          </w:p>
        </w:tc>
        <w:tc>
          <w:tcPr>
            <w:tcW w:w="2369"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cs="Times New Roman"/>
                <w:sz w:val="24"/>
              </w:rPr>
              <w:t>生活垃圾无害化处理率</w:t>
            </w:r>
          </w:p>
        </w:tc>
        <w:tc>
          <w:tcPr>
            <w:tcW w:w="1077"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w:t>
            </w:r>
          </w:p>
        </w:tc>
        <w:tc>
          <w:tcPr>
            <w:tcW w:w="1091"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eastAsia="宋体" w:hAnsi="宋体" w:cs="Times New Roman"/>
                <w:sz w:val="24"/>
              </w:rPr>
              <w:t>≧</w:t>
            </w:r>
            <w:r w:rsidRPr="001876B0">
              <w:rPr>
                <w:rFonts w:ascii="Times New Roman" w:hAnsi="Times New Roman" w:cs="Times New Roman"/>
                <w:sz w:val="24"/>
              </w:rPr>
              <w:t>90</w:t>
            </w:r>
          </w:p>
        </w:tc>
        <w:tc>
          <w:tcPr>
            <w:tcW w:w="1275"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eastAsia="宋体" w:hAnsi="宋体" w:cs="Times New Roman"/>
                <w:sz w:val="24"/>
              </w:rPr>
              <w:t>≧</w:t>
            </w:r>
            <w:r w:rsidRPr="001876B0">
              <w:rPr>
                <w:rFonts w:ascii="Times New Roman" w:hAnsi="Times New Roman" w:cs="Times New Roman"/>
                <w:sz w:val="24"/>
              </w:rPr>
              <w:t>85</w:t>
            </w:r>
          </w:p>
        </w:tc>
        <w:tc>
          <w:tcPr>
            <w:tcW w:w="993" w:type="dxa"/>
            <w:vAlign w:val="center"/>
          </w:tcPr>
          <w:p w:rsidR="001B3A61" w:rsidRPr="001876B0" w:rsidRDefault="001B3A61" w:rsidP="00EF3AFB">
            <w:pPr>
              <w:jc w:val="center"/>
              <w:rPr>
                <w:rFonts w:ascii="Times New Roman" w:hAnsi="Times New Roman" w:cs="Times New Roman"/>
                <w:sz w:val="24"/>
                <w:szCs w:val="24"/>
              </w:rPr>
            </w:pPr>
            <w:r w:rsidRPr="001876B0">
              <w:rPr>
                <w:rFonts w:ascii="Times New Roman" w:hAnsi="Times New Roman" w:cs="Times New Roman"/>
                <w:sz w:val="24"/>
              </w:rPr>
              <w:t>约束性</w:t>
            </w:r>
          </w:p>
        </w:tc>
      </w:tr>
      <w:tr w:rsidR="001B3A61" w:rsidRPr="001876B0" w:rsidTr="00162A0F">
        <w:trPr>
          <w:trHeight w:hRule="exact" w:val="454"/>
          <w:jc w:val="center"/>
        </w:trPr>
        <w:tc>
          <w:tcPr>
            <w:tcW w:w="885" w:type="dxa"/>
            <w:vMerge/>
            <w:vAlign w:val="center"/>
          </w:tcPr>
          <w:p w:rsidR="001B3A61" w:rsidRPr="001876B0" w:rsidRDefault="001B3A61" w:rsidP="00EF3AFB">
            <w:pPr>
              <w:ind w:leftChars="-15" w:left="-31" w:firstLineChars="13" w:firstLine="31"/>
              <w:jc w:val="center"/>
              <w:rPr>
                <w:rFonts w:ascii="Times New Roman" w:hAnsi="Times New Roman" w:cs="Times New Roman"/>
                <w:b/>
                <w:sz w:val="24"/>
              </w:rPr>
            </w:pPr>
          </w:p>
        </w:tc>
        <w:tc>
          <w:tcPr>
            <w:tcW w:w="815"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19</w:t>
            </w:r>
          </w:p>
        </w:tc>
        <w:tc>
          <w:tcPr>
            <w:tcW w:w="2369"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cs="Times New Roman"/>
                <w:sz w:val="24"/>
                <w:szCs w:val="24"/>
              </w:rPr>
              <w:t>城市污水处理率</w:t>
            </w:r>
          </w:p>
        </w:tc>
        <w:tc>
          <w:tcPr>
            <w:tcW w:w="1077"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w:t>
            </w:r>
          </w:p>
        </w:tc>
        <w:tc>
          <w:tcPr>
            <w:tcW w:w="1091" w:type="dxa"/>
            <w:vAlign w:val="center"/>
          </w:tcPr>
          <w:p w:rsidR="001B3A61" w:rsidRPr="001876B0" w:rsidRDefault="001B3A61" w:rsidP="00EF3AFB">
            <w:pPr>
              <w:jc w:val="center"/>
              <w:rPr>
                <w:rFonts w:ascii="Times New Roman" w:eastAsia="宋体" w:hAnsi="Times New Roman" w:cs="Times New Roman"/>
                <w:sz w:val="24"/>
              </w:rPr>
            </w:pPr>
            <w:r w:rsidRPr="001876B0">
              <w:rPr>
                <w:rFonts w:ascii="Times New Roman" w:hAnsi="Times New Roman" w:cs="Times New Roman"/>
                <w:sz w:val="24"/>
              </w:rPr>
              <w:t>100</w:t>
            </w:r>
          </w:p>
        </w:tc>
        <w:tc>
          <w:tcPr>
            <w:tcW w:w="1275" w:type="dxa"/>
            <w:vAlign w:val="center"/>
          </w:tcPr>
          <w:p w:rsidR="001B3A61" w:rsidRPr="001876B0" w:rsidRDefault="001B3A61" w:rsidP="00EF3AFB">
            <w:pPr>
              <w:jc w:val="center"/>
              <w:rPr>
                <w:rFonts w:ascii="Times New Roman" w:hAnsi="Times New Roman" w:cs="Times New Roman"/>
                <w:sz w:val="24"/>
              </w:rPr>
            </w:pPr>
          </w:p>
        </w:tc>
        <w:tc>
          <w:tcPr>
            <w:tcW w:w="993"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约束性</w:t>
            </w:r>
          </w:p>
        </w:tc>
      </w:tr>
      <w:tr w:rsidR="001B3A61" w:rsidRPr="001876B0" w:rsidTr="00162A0F">
        <w:trPr>
          <w:trHeight w:hRule="exact" w:val="680"/>
          <w:jc w:val="center"/>
        </w:trPr>
        <w:tc>
          <w:tcPr>
            <w:tcW w:w="885" w:type="dxa"/>
            <w:vMerge w:val="restart"/>
            <w:vAlign w:val="center"/>
          </w:tcPr>
          <w:p w:rsidR="001B3A61" w:rsidRPr="001876B0" w:rsidRDefault="001B3A61" w:rsidP="00EF3AFB">
            <w:pPr>
              <w:ind w:leftChars="-15" w:left="-31" w:firstLineChars="13" w:firstLine="31"/>
              <w:jc w:val="center"/>
              <w:rPr>
                <w:rFonts w:ascii="Times New Roman" w:hAnsi="Times New Roman" w:cs="Times New Roman"/>
                <w:b/>
                <w:sz w:val="24"/>
              </w:rPr>
            </w:pPr>
            <w:r w:rsidRPr="001876B0">
              <w:rPr>
                <w:rFonts w:ascii="Times New Roman" w:cs="Times New Roman"/>
                <w:b/>
                <w:sz w:val="24"/>
              </w:rPr>
              <w:t>人民生活</w:t>
            </w:r>
          </w:p>
        </w:tc>
        <w:tc>
          <w:tcPr>
            <w:tcW w:w="815"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20</w:t>
            </w:r>
          </w:p>
        </w:tc>
        <w:tc>
          <w:tcPr>
            <w:tcW w:w="2369" w:type="dxa"/>
            <w:vAlign w:val="center"/>
          </w:tcPr>
          <w:p w:rsidR="001B3A61" w:rsidRPr="001876B0" w:rsidRDefault="001B3A61" w:rsidP="00EF3AFB">
            <w:pPr>
              <w:jc w:val="center"/>
              <w:rPr>
                <w:rFonts w:ascii="Times New Roman" w:hAnsi="Times New Roman" w:cs="Times New Roman"/>
                <w:sz w:val="24"/>
                <w:szCs w:val="24"/>
              </w:rPr>
            </w:pPr>
            <w:r w:rsidRPr="001876B0">
              <w:rPr>
                <w:rFonts w:ascii="Times New Roman" w:cs="Times New Roman"/>
                <w:sz w:val="24"/>
                <w:szCs w:val="24"/>
              </w:rPr>
              <w:t>城乡居民可支配收入年均增速</w:t>
            </w:r>
          </w:p>
        </w:tc>
        <w:tc>
          <w:tcPr>
            <w:tcW w:w="1077"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w:t>
            </w:r>
          </w:p>
        </w:tc>
        <w:tc>
          <w:tcPr>
            <w:tcW w:w="1091"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eastAsia="宋体" w:hAnsi="宋体" w:cs="Times New Roman"/>
                <w:sz w:val="24"/>
              </w:rPr>
              <w:t>≧</w:t>
            </w:r>
            <w:r w:rsidRPr="001876B0">
              <w:rPr>
                <w:rFonts w:ascii="Times New Roman" w:hAnsi="Times New Roman" w:cs="Times New Roman"/>
                <w:sz w:val="24"/>
              </w:rPr>
              <w:t>9</w:t>
            </w:r>
          </w:p>
        </w:tc>
        <w:tc>
          <w:tcPr>
            <w:tcW w:w="1275"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比</w:t>
            </w:r>
            <w:r w:rsidRPr="001876B0">
              <w:rPr>
                <w:rFonts w:ascii="Times New Roman" w:hAnsi="Times New Roman" w:cs="Times New Roman"/>
                <w:sz w:val="24"/>
              </w:rPr>
              <w:t>2010</w:t>
            </w:r>
            <w:r w:rsidRPr="001876B0">
              <w:rPr>
                <w:rFonts w:ascii="Times New Roman" w:hAnsi="Times New Roman" w:cs="Times New Roman"/>
                <w:sz w:val="24"/>
              </w:rPr>
              <w:t>年翻一番</w:t>
            </w:r>
          </w:p>
        </w:tc>
        <w:tc>
          <w:tcPr>
            <w:tcW w:w="993" w:type="dxa"/>
            <w:vAlign w:val="center"/>
          </w:tcPr>
          <w:p w:rsidR="001B3A61" w:rsidRPr="001876B0" w:rsidRDefault="001B3A61" w:rsidP="00EF3AFB">
            <w:pPr>
              <w:jc w:val="center"/>
              <w:rPr>
                <w:rFonts w:ascii="Times New Roman" w:hAnsi="Times New Roman" w:cs="Times New Roman"/>
                <w:kern w:val="2"/>
                <w:sz w:val="24"/>
                <w:szCs w:val="22"/>
              </w:rPr>
            </w:pPr>
            <w:r w:rsidRPr="001876B0">
              <w:rPr>
                <w:rFonts w:ascii="Times New Roman" w:hAnsi="Times New Roman" w:cs="Times New Roman"/>
                <w:sz w:val="24"/>
              </w:rPr>
              <w:t>预期性</w:t>
            </w:r>
          </w:p>
        </w:tc>
      </w:tr>
      <w:tr w:rsidR="001B3A61" w:rsidRPr="001876B0" w:rsidTr="00162A0F">
        <w:trPr>
          <w:trHeight w:hRule="exact" w:val="454"/>
          <w:jc w:val="center"/>
        </w:trPr>
        <w:tc>
          <w:tcPr>
            <w:tcW w:w="885" w:type="dxa"/>
            <w:vMerge/>
            <w:vAlign w:val="center"/>
          </w:tcPr>
          <w:p w:rsidR="001B3A61" w:rsidRPr="001876B0" w:rsidRDefault="001B3A61" w:rsidP="00EF3AFB">
            <w:pPr>
              <w:ind w:leftChars="-15" w:left="-31" w:firstLineChars="13" w:firstLine="31"/>
              <w:jc w:val="center"/>
              <w:rPr>
                <w:rFonts w:ascii="Times New Roman" w:hAnsi="Times New Roman" w:cs="Times New Roman"/>
                <w:b/>
                <w:sz w:val="24"/>
              </w:rPr>
            </w:pPr>
          </w:p>
        </w:tc>
        <w:tc>
          <w:tcPr>
            <w:tcW w:w="815"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21</w:t>
            </w:r>
          </w:p>
        </w:tc>
        <w:tc>
          <w:tcPr>
            <w:tcW w:w="2369" w:type="dxa"/>
            <w:vAlign w:val="center"/>
          </w:tcPr>
          <w:p w:rsidR="001B3A61" w:rsidRPr="001876B0" w:rsidRDefault="001B3A61" w:rsidP="00EF3AFB">
            <w:pPr>
              <w:jc w:val="center"/>
              <w:rPr>
                <w:rFonts w:ascii="Times New Roman" w:hAnsi="Times New Roman" w:cs="Times New Roman"/>
                <w:sz w:val="24"/>
                <w:szCs w:val="24"/>
              </w:rPr>
            </w:pPr>
            <w:r w:rsidRPr="001876B0">
              <w:rPr>
                <w:rFonts w:ascii="Times New Roman" w:cs="Times New Roman"/>
                <w:sz w:val="24"/>
                <w:szCs w:val="24"/>
              </w:rPr>
              <w:t>城镇登记失业率</w:t>
            </w:r>
          </w:p>
        </w:tc>
        <w:tc>
          <w:tcPr>
            <w:tcW w:w="1077"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w:t>
            </w:r>
          </w:p>
        </w:tc>
        <w:tc>
          <w:tcPr>
            <w:tcW w:w="1091" w:type="dxa"/>
            <w:vAlign w:val="center"/>
          </w:tcPr>
          <w:p w:rsidR="001B3A61" w:rsidRPr="001876B0" w:rsidRDefault="00B7770F" w:rsidP="00EF3AFB">
            <w:pPr>
              <w:jc w:val="center"/>
              <w:rPr>
                <w:rFonts w:ascii="Times New Roman" w:hAnsi="Times New Roman" w:cs="Times New Roman"/>
                <w:sz w:val="24"/>
              </w:rPr>
            </w:pPr>
            <w:r w:rsidRPr="001876B0">
              <w:rPr>
                <w:rFonts w:ascii="Times New Roman" w:hAnsi="Times New Roman" w:cs="Times New Roman" w:hint="eastAsia"/>
                <w:sz w:val="24"/>
              </w:rPr>
              <w:t>≦</w:t>
            </w:r>
            <w:r w:rsidR="001B3A61" w:rsidRPr="001876B0">
              <w:rPr>
                <w:rFonts w:ascii="Times New Roman" w:hAnsi="Times New Roman" w:cs="Times New Roman"/>
                <w:sz w:val="24"/>
              </w:rPr>
              <w:t>3</w:t>
            </w:r>
          </w:p>
        </w:tc>
        <w:tc>
          <w:tcPr>
            <w:tcW w:w="1275" w:type="dxa"/>
            <w:vAlign w:val="center"/>
          </w:tcPr>
          <w:p w:rsidR="001B3A61" w:rsidRPr="001876B0" w:rsidRDefault="00B7770F" w:rsidP="00EF3AFB">
            <w:pPr>
              <w:jc w:val="center"/>
              <w:rPr>
                <w:rFonts w:ascii="Times New Roman" w:hAnsi="Times New Roman" w:cs="Times New Roman"/>
                <w:sz w:val="24"/>
              </w:rPr>
            </w:pPr>
            <w:r w:rsidRPr="001876B0">
              <w:rPr>
                <w:rFonts w:ascii="Times New Roman" w:hAnsi="Times New Roman" w:cs="Times New Roman" w:hint="eastAsia"/>
                <w:sz w:val="24"/>
              </w:rPr>
              <w:t>≦</w:t>
            </w:r>
            <w:r w:rsidR="001B3A61" w:rsidRPr="001876B0">
              <w:rPr>
                <w:rFonts w:ascii="Times New Roman" w:hAnsi="Times New Roman" w:cs="Times New Roman"/>
                <w:sz w:val="24"/>
              </w:rPr>
              <w:t>6</w:t>
            </w:r>
          </w:p>
        </w:tc>
        <w:tc>
          <w:tcPr>
            <w:tcW w:w="993"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预期性</w:t>
            </w:r>
          </w:p>
        </w:tc>
      </w:tr>
      <w:tr w:rsidR="001B3A61" w:rsidRPr="001876B0" w:rsidTr="00162A0F">
        <w:trPr>
          <w:trHeight w:hRule="exact" w:val="454"/>
          <w:jc w:val="center"/>
        </w:trPr>
        <w:tc>
          <w:tcPr>
            <w:tcW w:w="885" w:type="dxa"/>
            <w:vMerge/>
            <w:vAlign w:val="center"/>
          </w:tcPr>
          <w:p w:rsidR="001B3A61" w:rsidRPr="001876B0" w:rsidRDefault="001B3A61" w:rsidP="00EF3AFB">
            <w:pPr>
              <w:ind w:leftChars="-15" w:left="-31" w:firstLineChars="13" w:firstLine="31"/>
              <w:jc w:val="center"/>
              <w:rPr>
                <w:rFonts w:ascii="Times New Roman" w:hAnsi="Times New Roman" w:cs="Times New Roman"/>
                <w:b/>
                <w:sz w:val="24"/>
              </w:rPr>
            </w:pPr>
          </w:p>
        </w:tc>
        <w:tc>
          <w:tcPr>
            <w:tcW w:w="815"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22</w:t>
            </w:r>
          </w:p>
        </w:tc>
        <w:tc>
          <w:tcPr>
            <w:tcW w:w="2369" w:type="dxa"/>
            <w:vAlign w:val="center"/>
          </w:tcPr>
          <w:p w:rsidR="001B3A61" w:rsidRPr="001876B0" w:rsidRDefault="001B3A61" w:rsidP="00EF3AFB">
            <w:pPr>
              <w:jc w:val="center"/>
              <w:rPr>
                <w:rFonts w:ascii="Times New Roman" w:hAnsi="Times New Roman" w:cs="Times New Roman"/>
                <w:sz w:val="24"/>
                <w:szCs w:val="24"/>
              </w:rPr>
            </w:pPr>
            <w:r w:rsidRPr="001876B0">
              <w:rPr>
                <w:rFonts w:ascii="Times New Roman" w:cs="Times New Roman"/>
                <w:sz w:val="24"/>
                <w:szCs w:val="24"/>
              </w:rPr>
              <w:t>城乡居民收入比</w:t>
            </w:r>
          </w:p>
        </w:tc>
        <w:tc>
          <w:tcPr>
            <w:tcW w:w="1077"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cs="Times New Roman"/>
                <w:sz w:val="24"/>
                <w:szCs w:val="24"/>
              </w:rPr>
              <w:t>以农为</w:t>
            </w:r>
            <w:r w:rsidRPr="001876B0">
              <w:rPr>
                <w:rFonts w:ascii="Times New Roman" w:hAnsi="Times New Roman" w:cs="Times New Roman"/>
                <w:sz w:val="24"/>
                <w:szCs w:val="24"/>
              </w:rPr>
              <w:t>1</w:t>
            </w:r>
          </w:p>
        </w:tc>
        <w:tc>
          <w:tcPr>
            <w:tcW w:w="1091"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&lt;1.8</w:t>
            </w:r>
          </w:p>
        </w:tc>
        <w:tc>
          <w:tcPr>
            <w:tcW w:w="1275" w:type="dxa"/>
            <w:vAlign w:val="center"/>
          </w:tcPr>
          <w:p w:rsidR="001B3A61" w:rsidRPr="001876B0" w:rsidRDefault="00B7770F" w:rsidP="00EF3AFB">
            <w:pPr>
              <w:jc w:val="center"/>
              <w:rPr>
                <w:rFonts w:ascii="Times New Roman" w:hAnsi="Times New Roman" w:cs="Times New Roman"/>
                <w:sz w:val="24"/>
              </w:rPr>
            </w:pPr>
            <w:r w:rsidRPr="001876B0">
              <w:rPr>
                <w:rFonts w:ascii="Times New Roman" w:hAnsi="Times New Roman" w:cs="Times New Roman" w:hint="eastAsia"/>
                <w:sz w:val="24"/>
              </w:rPr>
              <w:t>≦</w:t>
            </w:r>
            <w:r w:rsidR="001B3A61" w:rsidRPr="001876B0">
              <w:rPr>
                <w:rFonts w:ascii="Times New Roman" w:hAnsi="Times New Roman" w:cs="Times New Roman"/>
                <w:sz w:val="24"/>
              </w:rPr>
              <w:t>2.8</w:t>
            </w:r>
          </w:p>
        </w:tc>
        <w:tc>
          <w:tcPr>
            <w:tcW w:w="993"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约束性</w:t>
            </w:r>
          </w:p>
        </w:tc>
      </w:tr>
      <w:tr w:rsidR="001B3A61" w:rsidRPr="001876B0" w:rsidTr="00162A0F">
        <w:trPr>
          <w:trHeight w:hRule="exact" w:val="680"/>
          <w:jc w:val="center"/>
        </w:trPr>
        <w:tc>
          <w:tcPr>
            <w:tcW w:w="885" w:type="dxa"/>
            <w:vMerge/>
            <w:vAlign w:val="center"/>
          </w:tcPr>
          <w:p w:rsidR="001B3A61" w:rsidRPr="001876B0" w:rsidRDefault="001B3A61" w:rsidP="00EF3AFB">
            <w:pPr>
              <w:ind w:leftChars="-15" w:left="-31" w:firstLineChars="13" w:firstLine="31"/>
              <w:jc w:val="center"/>
              <w:rPr>
                <w:rFonts w:ascii="Times New Roman" w:hAnsi="Times New Roman" w:cs="Times New Roman"/>
                <w:b/>
                <w:sz w:val="24"/>
              </w:rPr>
            </w:pPr>
          </w:p>
        </w:tc>
        <w:tc>
          <w:tcPr>
            <w:tcW w:w="815"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23</w:t>
            </w:r>
          </w:p>
        </w:tc>
        <w:tc>
          <w:tcPr>
            <w:tcW w:w="2369" w:type="dxa"/>
            <w:vAlign w:val="center"/>
          </w:tcPr>
          <w:p w:rsidR="001B3A61" w:rsidRPr="001876B0" w:rsidRDefault="001B3A61" w:rsidP="00EF3AFB">
            <w:pPr>
              <w:jc w:val="center"/>
              <w:rPr>
                <w:rFonts w:ascii="Times New Roman" w:hAnsi="Times New Roman" w:cs="Times New Roman"/>
                <w:sz w:val="24"/>
                <w:szCs w:val="24"/>
              </w:rPr>
            </w:pPr>
            <w:r w:rsidRPr="001876B0">
              <w:rPr>
                <w:rFonts w:ascii="Times New Roman" w:cs="Times New Roman"/>
                <w:sz w:val="24"/>
                <w:szCs w:val="24"/>
              </w:rPr>
              <w:t>食品安全监测抽查合格率</w:t>
            </w:r>
          </w:p>
        </w:tc>
        <w:tc>
          <w:tcPr>
            <w:tcW w:w="1077"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w:t>
            </w:r>
          </w:p>
        </w:tc>
        <w:tc>
          <w:tcPr>
            <w:tcW w:w="1091"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eastAsia="宋体" w:hAnsi="宋体" w:cs="Times New Roman"/>
                <w:sz w:val="24"/>
              </w:rPr>
              <w:t>≧</w:t>
            </w:r>
            <w:r w:rsidRPr="001876B0">
              <w:rPr>
                <w:rFonts w:ascii="Times New Roman" w:hAnsi="Times New Roman" w:cs="Times New Roman"/>
                <w:sz w:val="24"/>
              </w:rPr>
              <w:t>90</w:t>
            </w:r>
          </w:p>
        </w:tc>
        <w:tc>
          <w:tcPr>
            <w:tcW w:w="1275" w:type="dxa"/>
            <w:vAlign w:val="center"/>
          </w:tcPr>
          <w:p w:rsidR="001B3A61" w:rsidRPr="001876B0" w:rsidRDefault="001B3A61" w:rsidP="00EF3AFB">
            <w:pPr>
              <w:jc w:val="center"/>
              <w:rPr>
                <w:rFonts w:ascii="Times New Roman" w:hAnsi="Times New Roman" w:cs="Times New Roman"/>
                <w:sz w:val="24"/>
              </w:rPr>
            </w:pPr>
          </w:p>
        </w:tc>
        <w:tc>
          <w:tcPr>
            <w:tcW w:w="993"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约束性</w:t>
            </w:r>
          </w:p>
        </w:tc>
      </w:tr>
      <w:tr w:rsidR="001B3A61" w:rsidRPr="001876B0" w:rsidTr="00162A0F">
        <w:trPr>
          <w:trHeight w:hRule="exact" w:val="680"/>
          <w:jc w:val="center"/>
        </w:trPr>
        <w:tc>
          <w:tcPr>
            <w:tcW w:w="885" w:type="dxa"/>
            <w:vMerge/>
            <w:vAlign w:val="center"/>
          </w:tcPr>
          <w:p w:rsidR="001B3A61" w:rsidRPr="001876B0" w:rsidRDefault="001B3A61" w:rsidP="00EF3AFB">
            <w:pPr>
              <w:ind w:leftChars="-15" w:left="-31" w:firstLineChars="13" w:firstLine="31"/>
              <w:jc w:val="center"/>
              <w:rPr>
                <w:rFonts w:ascii="Times New Roman" w:hAnsi="Times New Roman" w:cs="Times New Roman"/>
                <w:b/>
                <w:sz w:val="24"/>
              </w:rPr>
            </w:pPr>
          </w:p>
        </w:tc>
        <w:tc>
          <w:tcPr>
            <w:tcW w:w="815"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24</w:t>
            </w:r>
          </w:p>
        </w:tc>
        <w:tc>
          <w:tcPr>
            <w:tcW w:w="2369" w:type="dxa"/>
            <w:vAlign w:val="center"/>
          </w:tcPr>
          <w:p w:rsidR="001B3A61" w:rsidRPr="001876B0" w:rsidRDefault="001B3A61" w:rsidP="00EF3AFB">
            <w:pPr>
              <w:jc w:val="center"/>
              <w:rPr>
                <w:rFonts w:ascii="Times New Roman" w:hAnsi="Times New Roman" w:cs="Times New Roman"/>
                <w:sz w:val="24"/>
                <w:szCs w:val="24"/>
              </w:rPr>
            </w:pPr>
            <w:r w:rsidRPr="001876B0">
              <w:rPr>
                <w:rFonts w:ascii="Times New Roman" w:cs="Times New Roman"/>
                <w:sz w:val="24"/>
                <w:szCs w:val="24"/>
              </w:rPr>
              <w:t>药品质量监督抽验合格率</w:t>
            </w:r>
          </w:p>
        </w:tc>
        <w:tc>
          <w:tcPr>
            <w:tcW w:w="1077"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w:t>
            </w:r>
          </w:p>
        </w:tc>
        <w:tc>
          <w:tcPr>
            <w:tcW w:w="1091"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eastAsia="宋体" w:hAnsi="宋体" w:cs="Times New Roman"/>
                <w:sz w:val="24"/>
              </w:rPr>
              <w:t>≧</w:t>
            </w:r>
            <w:r w:rsidRPr="001876B0">
              <w:rPr>
                <w:rFonts w:ascii="Times New Roman" w:hAnsi="Times New Roman" w:cs="Times New Roman"/>
                <w:sz w:val="24"/>
              </w:rPr>
              <w:t>90</w:t>
            </w:r>
          </w:p>
        </w:tc>
        <w:tc>
          <w:tcPr>
            <w:tcW w:w="1275" w:type="dxa"/>
            <w:vAlign w:val="center"/>
          </w:tcPr>
          <w:p w:rsidR="001B3A61" w:rsidRPr="001876B0" w:rsidRDefault="001B3A61" w:rsidP="00EF3AFB">
            <w:pPr>
              <w:jc w:val="center"/>
              <w:rPr>
                <w:rFonts w:ascii="Times New Roman" w:hAnsi="Times New Roman" w:cs="Times New Roman"/>
                <w:sz w:val="24"/>
              </w:rPr>
            </w:pPr>
          </w:p>
        </w:tc>
        <w:tc>
          <w:tcPr>
            <w:tcW w:w="993"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约束性</w:t>
            </w:r>
          </w:p>
        </w:tc>
      </w:tr>
      <w:tr w:rsidR="001B3A61" w:rsidRPr="001876B0" w:rsidTr="00162A0F">
        <w:trPr>
          <w:trHeight w:hRule="exact" w:val="680"/>
          <w:jc w:val="center"/>
        </w:trPr>
        <w:tc>
          <w:tcPr>
            <w:tcW w:w="885" w:type="dxa"/>
            <w:vMerge w:val="restart"/>
            <w:vAlign w:val="center"/>
          </w:tcPr>
          <w:p w:rsidR="001B3A61" w:rsidRPr="001876B0" w:rsidRDefault="001B3A61" w:rsidP="00EF3AFB">
            <w:pPr>
              <w:ind w:leftChars="-15" w:left="-31" w:firstLineChars="13" w:firstLine="31"/>
              <w:jc w:val="center"/>
              <w:rPr>
                <w:rFonts w:ascii="Times New Roman" w:hAnsi="Times New Roman" w:cs="Times New Roman"/>
                <w:b/>
                <w:sz w:val="24"/>
              </w:rPr>
            </w:pPr>
            <w:r w:rsidRPr="001876B0">
              <w:rPr>
                <w:rFonts w:ascii="Times New Roman" w:cs="Times New Roman"/>
                <w:b/>
                <w:sz w:val="24"/>
              </w:rPr>
              <w:t>公共服务</w:t>
            </w:r>
          </w:p>
        </w:tc>
        <w:tc>
          <w:tcPr>
            <w:tcW w:w="815"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25</w:t>
            </w:r>
          </w:p>
        </w:tc>
        <w:tc>
          <w:tcPr>
            <w:tcW w:w="2369" w:type="dxa"/>
          </w:tcPr>
          <w:p w:rsidR="001B3A61" w:rsidRPr="001876B0" w:rsidRDefault="001B3A61" w:rsidP="00EF3AFB">
            <w:pPr>
              <w:jc w:val="center"/>
              <w:rPr>
                <w:rFonts w:ascii="Times New Roman" w:hAnsi="Times New Roman" w:cs="Times New Roman"/>
                <w:sz w:val="24"/>
                <w:szCs w:val="24"/>
              </w:rPr>
            </w:pPr>
            <w:r w:rsidRPr="001876B0">
              <w:rPr>
                <w:rFonts w:ascii="Times New Roman" w:cs="Times New Roman"/>
                <w:sz w:val="24"/>
                <w:szCs w:val="24"/>
              </w:rPr>
              <w:t>公共服务支出占一般性财政预算支出比重</w:t>
            </w:r>
          </w:p>
        </w:tc>
        <w:tc>
          <w:tcPr>
            <w:tcW w:w="1077"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w:t>
            </w:r>
          </w:p>
        </w:tc>
        <w:tc>
          <w:tcPr>
            <w:tcW w:w="1091"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eastAsia="宋体" w:hAnsi="宋体" w:cs="Times New Roman"/>
                <w:sz w:val="24"/>
              </w:rPr>
              <w:t>≧</w:t>
            </w:r>
            <w:r w:rsidRPr="001876B0">
              <w:rPr>
                <w:rFonts w:ascii="Times New Roman" w:hAnsi="Times New Roman" w:cs="Times New Roman"/>
                <w:sz w:val="24"/>
              </w:rPr>
              <w:t>85</w:t>
            </w:r>
          </w:p>
        </w:tc>
        <w:tc>
          <w:tcPr>
            <w:tcW w:w="1275" w:type="dxa"/>
            <w:vAlign w:val="center"/>
          </w:tcPr>
          <w:p w:rsidR="001B3A61" w:rsidRPr="001876B0" w:rsidRDefault="001B3A61" w:rsidP="00EF3AFB">
            <w:pPr>
              <w:jc w:val="center"/>
              <w:rPr>
                <w:rFonts w:ascii="Times New Roman" w:hAnsi="Times New Roman" w:cs="Times New Roman"/>
                <w:sz w:val="24"/>
              </w:rPr>
            </w:pPr>
          </w:p>
        </w:tc>
        <w:tc>
          <w:tcPr>
            <w:tcW w:w="993" w:type="dxa"/>
            <w:vAlign w:val="center"/>
          </w:tcPr>
          <w:p w:rsidR="001B3A61" w:rsidRPr="001876B0" w:rsidRDefault="001B3A61" w:rsidP="00EF3AFB">
            <w:pPr>
              <w:jc w:val="center"/>
              <w:rPr>
                <w:rFonts w:ascii="Times New Roman" w:hAnsi="Times New Roman" w:cs="Times New Roman"/>
                <w:kern w:val="2"/>
                <w:sz w:val="24"/>
                <w:szCs w:val="22"/>
              </w:rPr>
            </w:pPr>
            <w:r w:rsidRPr="001876B0">
              <w:rPr>
                <w:rFonts w:ascii="Times New Roman" w:hAnsi="Times New Roman" w:cs="Times New Roman"/>
                <w:sz w:val="24"/>
              </w:rPr>
              <w:t>约束性</w:t>
            </w:r>
          </w:p>
        </w:tc>
      </w:tr>
      <w:tr w:rsidR="001B3A61" w:rsidRPr="001876B0" w:rsidTr="00162A0F">
        <w:trPr>
          <w:trHeight w:hRule="exact" w:val="680"/>
          <w:jc w:val="center"/>
        </w:trPr>
        <w:tc>
          <w:tcPr>
            <w:tcW w:w="885" w:type="dxa"/>
            <w:vMerge/>
            <w:vAlign w:val="center"/>
          </w:tcPr>
          <w:p w:rsidR="001B3A61" w:rsidRPr="001876B0" w:rsidRDefault="001B3A61" w:rsidP="00EF3AFB">
            <w:pPr>
              <w:ind w:leftChars="-15" w:left="-31" w:firstLineChars="13" w:firstLine="31"/>
              <w:jc w:val="center"/>
              <w:rPr>
                <w:rFonts w:ascii="Times New Roman" w:hAnsi="Times New Roman" w:cs="Times New Roman"/>
                <w:b/>
                <w:sz w:val="24"/>
              </w:rPr>
            </w:pPr>
          </w:p>
        </w:tc>
        <w:tc>
          <w:tcPr>
            <w:tcW w:w="815"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26</w:t>
            </w:r>
          </w:p>
        </w:tc>
        <w:tc>
          <w:tcPr>
            <w:tcW w:w="2369" w:type="dxa"/>
            <w:vAlign w:val="center"/>
          </w:tcPr>
          <w:p w:rsidR="001B3A61" w:rsidRPr="001876B0" w:rsidRDefault="001B3A61" w:rsidP="00EF3AFB">
            <w:pPr>
              <w:jc w:val="center"/>
              <w:rPr>
                <w:rFonts w:ascii="Times New Roman" w:hAnsi="Times New Roman" w:cs="Times New Roman"/>
                <w:sz w:val="24"/>
                <w:szCs w:val="24"/>
              </w:rPr>
            </w:pPr>
            <w:r w:rsidRPr="001876B0">
              <w:rPr>
                <w:rFonts w:ascii="Times New Roman" w:hAnsi="Times New Roman" w:cs="Times New Roman"/>
                <w:sz w:val="24"/>
                <w:szCs w:val="24"/>
              </w:rPr>
              <w:t>高中阶段教育</w:t>
            </w:r>
          </w:p>
          <w:p w:rsidR="001B3A61" w:rsidRPr="001876B0" w:rsidRDefault="001B3A61" w:rsidP="00EF3AFB">
            <w:pPr>
              <w:jc w:val="center"/>
              <w:rPr>
                <w:rFonts w:ascii="Times New Roman" w:hAnsi="Times New Roman" w:cs="Times New Roman"/>
                <w:sz w:val="24"/>
                <w:szCs w:val="24"/>
              </w:rPr>
            </w:pPr>
            <w:r w:rsidRPr="001876B0">
              <w:rPr>
                <w:rFonts w:ascii="Times New Roman" w:hAnsi="Times New Roman" w:cs="Times New Roman"/>
                <w:sz w:val="24"/>
                <w:szCs w:val="24"/>
              </w:rPr>
              <w:t>入学率</w:t>
            </w:r>
          </w:p>
        </w:tc>
        <w:tc>
          <w:tcPr>
            <w:tcW w:w="1077"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w:t>
            </w:r>
          </w:p>
        </w:tc>
        <w:tc>
          <w:tcPr>
            <w:tcW w:w="1091" w:type="dxa"/>
            <w:vAlign w:val="center"/>
          </w:tcPr>
          <w:p w:rsidR="001B3A61" w:rsidRPr="001876B0" w:rsidRDefault="001B3A61" w:rsidP="00EF3AFB">
            <w:pPr>
              <w:jc w:val="center"/>
              <w:rPr>
                <w:rFonts w:ascii="Times New Roman" w:eastAsia="宋体" w:hAnsi="Times New Roman" w:cs="Times New Roman"/>
                <w:sz w:val="24"/>
              </w:rPr>
            </w:pPr>
            <w:r w:rsidRPr="001876B0">
              <w:rPr>
                <w:rFonts w:ascii="Times New Roman" w:eastAsia="宋体" w:hAnsi="宋体" w:cs="Times New Roman"/>
                <w:sz w:val="24"/>
              </w:rPr>
              <w:t>≧</w:t>
            </w:r>
            <w:r w:rsidRPr="001876B0">
              <w:rPr>
                <w:rFonts w:ascii="Times New Roman" w:hAnsi="Times New Roman" w:cs="Times New Roman"/>
                <w:sz w:val="24"/>
              </w:rPr>
              <w:t>95</w:t>
            </w:r>
          </w:p>
        </w:tc>
        <w:tc>
          <w:tcPr>
            <w:tcW w:w="1275" w:type="dxa"/>
            <w:vAlign w:val="center"/>
          </w:tcPr>
          <w:p w:rsidR="001B3A61" w:rsidRPr="001876B0" w:rsidRDefault="001B3A61" w:rsidP="00EF3AFB">
            <w:pPr>
              <w:jc w:val="center"/>
              <w:rPr>
                <w:rFonts w:ascii="Times New Roman" w:hAnsi="Times New Roman" w:cs="Times New Roman"/>
                <w:sz w:val="24"/>
              </w:rPr>
            </w:pPr>
          </w:p>
        </w:tc>
        <w:tc>
          <w:tcPr>
            <w:tcW w:w="993" w:type="dxa"/>
            <w:vAlign w:val="center"/>
          </w:tcPr>
          <w:p w:rsidR="001B3A61" w:rsidRPr="001876B0" w:rsidRDefault="001B3A61" w:rsidP="00EF3AFB">
            <w:pPr>
              <w:jc w:val="center"/>
              <w:rPr>
                <w:rFonts w:ascii="Times New Roman" w:hAnsi="Times New Roman" w:cs="Times New Roman"/>
                <w:kern w:val="2"/>
                <w:sz w:val="24"/>
                <w:szCs w:val="22"/>
              </w:rPr>
            </w:pPr>
            <w:r w:rsidRPr="001876B0">
              <w:rPr>
                <w:rFonts w:ascii="Times New Roman" w:hAnsi="Times New Roman" w:cs="Times New Roman"/>
                <w:sz w:val="24"/>
              </w:rPr>
              <w:t>约束性</w:t>
            </w:r>
          </w:p>
        </w:tc>
      </w:tr>
      <w:tr w:rsidR="001B3A61" w:rsidRPr="001876B0" w:rsidTr="00162A0F">
        <w:trPr>
          <w:trHeight w:hRule="exact" w:val="454"/>
          <w:jc w:val="center"/>
        </w:trPr>
        <w:tc>
          <w:tcPr>
            <w:tcW w:w="885" w:type="dxa"/>
            <w:vMerge/>
            <w:vAlign w:val="center"/>
          </w:tcPr>
          <w:p w:rsidR="001B3A61" w:rsidRPr="001876B0" w:rsidRDefault="001B3A61" w:rsidP="00EF3AFB">
            <w:pPr>
              <w:ind w:leftChars="-15" w:left="-31" w:firstLineChars="13" w:firstLine="31"/>
              <w:jc w:val="center"/>
              <w:rPr>
                <w:rFonts w:ascii="Times New Roman" w:hAnsi="Times New Roman" w:cs="Times New Roman"/>
                <w:b/>
                <w:sz w:val="24"/>
              </w:rPr>
            </w:pPr>
          </w:p>
        </w:tc>
        <w:tc>
          <w:tcPr>
            <w:tcW w:w="815"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27</w:t>
            </w:r>
          </w:p>
        </w:tc>
        <w:tc>
          <w:tcPr>
            <w:tcW w:w="2369" w:type="dxa"/>
            <w:vAlign w:val="center"/>
          </w:tcPr>
          <w:p w:rsidR="001B3A61" w:rsidRPr="001876B0" w:rsidRDefault="001B3A61" w:rsidP="00EF3AFB">
            <w:pPr>
              <w:jc w:val="center"/>
              <w:rPr>
                <w:rFonts w:ascii="Times New Roman" w:hAnsi="Times New Roman" w:cs="Times New Roman"/>
                <w:sz w:val="24"/>
                <w:szCs w:val="24"/>
              </w:rPr>
            </w:pPr>
            <w:r w:rsidRPr="001876B0">
              <w:rPr>
                <w:rFonts w:ascii="Times New Roman" w:cs="Times New Roman"/>
                <w:sz w:val="24"/>
                <w:szCs w:val="24"/>
              </w:rPr>
              <w:t>平均受教育年限</w:t>
            </w:r>
          </w:p>
        </w:tc>
        <w:tc>
          <w:tcPr>
            <w:tcW w:w="1077"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cs="Times New Roman"/>
                <w:sz w:val="24"/>
                <w:szCs w:val="24"/>
              </w:rPr>
              <w:t>年</w:t>
            </w:r>
          </w:p>
        </w:tc>
        <w:tc>
          <w:tcPr>
            <w:tcW w:w="1091" w:type="dxa"/>
            <w:vAlign w:val="center"/>
          </w:tcPr>
          <w:p w:rsidR="001B3A61" w:rsidRPr="001876B0" w:rsidRDefault="001B3A61" w:rsidP="00EF3AFB">
            <w:pPr>
              <w:jc w:val="center"/>
              <w:rPr>
                <w:rFonts w:ascii="Times New Roman" w:eastAsia="宋体" w:hAnsi="Times New Roman" w:cs="Times New Roman"/>
                <w:sz w:val="24"/>
              </w:rPr>
            </w:pPr>
            <w:r w:rsidRPr="001876B0">
              <w:rPr>
                <w:rFonts w:ascii="Times New Roman" w:eastAsia="宋体" w:hAnsi="宋体" w:cs="Times New Roman"/>
                <w:sz w:val="24"/>
              </w:rPr>
              <w:t>≧</w:t>
            </w:r>
            <w:r w:rsidRPr="001876B0">
              <w:rPr>
                <w:rFonts w:ascii="Times New Roman" w:hAnsi="Times New Roman" w:cs="Times New Roman"/>
                <w:sz w:val="24"/>
              </w:rPr>
              <w:t>12</w:t>
            </w:r>
          </w:p>
        </w:tc>
        <w:tc>
          <w:tcPr>
            <w:tcW w:w="1275"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eastAsia="宋体" w:hAnsi="宋体" w:cs="Times New Roman"/>
                <w:sz w:val="24"/>
              </w:rPr>
              <w:t>≧</w:t>
            </w:r>
            <w:r w:rsidRPr="001876B0">
              <w:rPr>
                <w:rFonts w:ascii="Times New Roman" w:hAnsi="Times New Roman" w:cs="Times New Roman"/>
                <w:sz w:val="24"/>
              </w:rPr>
              <w:t>10.5</w:t>
            </w:r>
          </w:p>
        </w:tc>
        <w:tc>
          <w:tcPr>
            <w:tcW w:w="993"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预期性</w:t>
            </w:r>
          </w:p>
        </w:tc>
      </w:tr>
      <w:tr w:rsidR="001B3A61" w:rsidRPr="001876B0" w:rsidTr="00162A0F">
        <w:trPr>
          <w:trHeight w:hRule="exact" w:val="680"/>
          <w:jc w:val="center"/>
        </w:trPr>
        <w:tc>
          <w:tcPr>
            <w:tcW w:w="885" w:type="dxa"/>
            <w:vMerge/>
            <w:vAlign w:val="center"/>
          </w:tcPr>
          <w:p w:rsidR="001B3A61" w:rsidRPr="001876B0" w:rsidRDefault="001B3A61" w:rsidP="00EF3AFB">
            <w:pPr>
              <w:ind w:leftChars="-15" w:left="-31" w:firstLineChars="13" w:firstLine="31"/>
              <w:jc w:val="center"/>
              <w:rPr>
                <w:rFonts w:ascii="Times New Roman" w:hAnsi="Times New Roman" w:cs="Times New Roman"/>
                <w:b/>
                <w:sz w:val="24"/>
              </w:rPr>
            </w:pPr>
          </w:p>
        </w:tc>
        <w:tc>
          <w:tcPr>
            <w:tcW w:w="815"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28</w:t>
            </w:r>
          </w:p>
        </w:tc>
        <w:tc>
          <w:tcPr>
            <w:tcW w:w="2369" w:type="dxa"/>
            <w:vAlign w:val="center"/>
          </w:tcPr>
          <w:p w:rsidR="001B3A61" w:rsidRPr="001876B0" w:rsidRDefault="001B3A61" w:rsidP="00EF3AFB">
            <w:pPr>
              <w:jc w:val="center"/>
              <w:rPr>
                <w:rFonts w:ascii="Times New Roman" w:hAnsi="Times New Roman" w:cs="Times New Roman"/>
                <w:sz w:val="24"/>
                <w:szCs w:val="24"/>
              </w:rPr>
            </w:pPr>
            <w:r w:rsidRPr="001876B0">
              <w:rPr>
                <w:rFonts w:ascii="Times New Roman" w:hAnsi="Times New Roman" w:cs="Times New Roman"/>
                <w:sz w:val="24"/>
                <w:szCs w:val="24"/>
              </w:rPr>
              <w:t>卫生服务体系</w:t>
            </w:r>
          </w:p>
          <w:p w:rsidR="001B3A61" w:rsidRPr="001876B0" w:rsidRDefault="001B3A61" w:rsidP="00EF3AFB">
            <w:pPr>
              <w:jc w:val="center"/>
              <w:rPr>
                <w:rFonts w:ascii="Times New Roman" w:hAnsi="Times New Roman" w:cs="Times New Roman"/>
                <w:sz w:val="24"/>
                <w:szCs w:val="24"/>
              </w:rPr>
            </w:pPr>
            <w:r w:rsidRPr="001876B0">
              <w:rPr>
                <w:rFonts w:ascii="Times New Roman" w:hAnsi="Times New Roman" w:cs="Times New Roman"/>
                <w:sz w:val="24"/>
                <w:szCs w:val="24"/>
              </w:rPr>
              <w:t>健全率</w:t>
            </w:r>
          </w:p>
        </w:tc>
        <w:tc>
          <w:tcPr>
            <w:tcW w:w="1077" w:type="dxa"/>
            <w:vAlign w:val="center"/>
          </w:tcPr>
          <w:p w:rsidR="001B3A61" w:rsidRPr="001876B0" w:rsidRDefault="001B3A61" w:rsidP="00EF3AFB">
            <w:pPr>
              <w:jc w:val="center"/>
              <w:rPr>
                <w:rFonts w:ascii="Times New Roman" w:hAnsi="Times New Roman" w:cs="Times New Roman"/>
                <w:sz w:val="24"/>
                <w:szCs w:val="24"/>
              </w:rPr>
            </w:pPr>
            <w:r w:rsidRPr="001876B0">
              <w:rPr>
                <w:rFonts w:ascii="Times New Roman" w:hAnsi="Times New Roman" w:cs="Times New Roman"/>
                <w:sz w:val="24"/>
              </w:rPr>
              <w:t>%</w:t>
            </w:r>
          </w:p>
        </w:tc>
        <w:tc>
          <w:tcPr>
            <w:tcW w:w="1091" w:type="dxa"/>
            <w:vAlign w:val="center"/>
          </w:tcPr>
          <w:p w:rsidR="001B3A61" w:rsidRPr="001876B0" w:rsidRDefault="001B3A61" w:rsidP="00EF3AFB">
            <w:pPr>
              <w:jc w:val="center"/>
              <w:rPr>
                <w:rFonts w:ascii="Times New Roman" w:eastAsia="宋体" w:hAnsi="Times New Roman" w:cs="Times New Roman"/>
                <w:sz w:val="24"/>
              </w:rPr>
            </w:pPr>
            <w:r w:rsidRPr="001876B0">
              <w:rPr>
                <w:rFonts w:ascii="Times New Roman" w:hAnsi="Times New Roman" w:cs="Times New Roman"/>
                <w:sz w:val="24"/>
              </w:rPr>
              <w:t>100</w:t>
            </w:r>
          </w:p>
        </w:tc>
        <w:tc>
          <w:tcPr>
            <w:tcW w:w="1275" w:type="dxa"/>
            <w:vAlign w:val="center"/>
          </w:tcPr>
          <w:p w:rsidR="001B3A61" w:rsidRPr="001876B0" w:rsidRDefault="001B3A61" w:rsidP="00EF3AFB">
            <w:pPr>
              <w:jc w:val="center"/>
              <w:rPr>
                <w:rFonts w:ascii="Times New Roman" w:eastAsia="宋体" w:hAnsi="Times New Roman" w:cs="Times New Roman"/>
                <w:sz w:val="24"/>
              </w:rPr>
            </w:pPr>
          </w:p>
        </w:tc>
        <w:tc>
          <w:tcPr>
            <w:tcW w:w="993"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预期性</w:t>
            </w:r>
          </w:p>
        </w:tc>
      </w:tr>
      <w:tr w:rsidR="001B3A61" w:rsidRPr="001876B0" w:rsidTr="00162A0F">
        <w:trPr>
          <w:trHeight w:hRule="exact" w:val="680"/>
          <w:jc w:val="center"/>
        </w:trPr>
        <w:tc>
          <w:tcPr>
            <w:tcW w:w="885" w:type="dxa"/>
            <w:vMerge/>
            <w:vAlign w:val="center"/>
          </w:tcPr>
          <w:p w:rsidR="001B3A61" w:rsidRPr="001876B0" w:rsidRDefault="001B3A61" w:rsidP="00EF3AFB">
            <w:pPr>
              <w:ind w:leftChars="-15" w:left="-31" w:firstLineChars="13" w:firstLine="31"/>
              <w:jc w:val="center"/>
              <w:rPr>
                <w:rFonts w:ascii="Times New Roman" w:hAnsi="Times New Roman" w:cs="Times New Roman"/>
                <w:b/>
                <w:sz w:val="24"/>
              </w:rPr>
            </w:pPr>
          </w:p>
        </w:tc>
        <w:tc>
          <w:tcPr>
            <w:tcW w:w="815"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29</w:t>
            </w:r>
          </w:p>
        </w:tc>
        <w:tc>
          <w:tcPr>
            <w:tcW w:w="2369" w:type="dxa"/>
            <w:vAlign w:val="center"/>
          </w:tcPr>
          <w:p w:rsidR="001B3A61" w:rsidRPr="001876B0" w:rsidRDefault="001B3A61" w:rsidP="00EF3AFB">
            <w:pPr>
              <w:jc w:val="center"/>
              <w:rPr>
                <w:rFonts w:ascii="Times New Roman" w:hAnsi="Times New Roman" w:cs="Times New Roman"/>
                <w:sz w:val="24"/>
                <w:szCs w:val="24"/>
              </w:rPr>
            </w:pPr>
            <w:r w:rsidRPr="001876B0">
              <w:rPr>
                <w:rFonts w:ascii="Times New Roman" w:cs="Times New Roman"/>
                <w:sz w:val="24"/>
                <w:szCs w:val="24"/>
              </w:rPr>
              <w:t>每千人口拥有执业医师数</w:t>
            </w:r>
          </w:p>
        </w:tc>
        <w:tc>
          <w:tcPr>
            <w:tcW w:w="1077"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cs="Times New Roman"/>
                <w:sz w:val="24"/>
                <w:szCs w:val="24"/>
              </w:rPr>
              <w:t>人</w:t>
            </w:r>
          </w:p>
        </w:tc>
        <w:tc>
          <w:tcPr>
            <w:tcW w:w="1091"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eastAsia="宋体" w:hAnsi="宋体" w:cs="Times New Roman"/>
                <w:sz w:val="24"/>
              </w:rPr>
              <w:t>≧</w:t>
            </w:r>
            <w:r w:rsidRPr="001876B0">
              <w:rPr>
                <w:rFonts w:ascii="Times New Roman" w:hAnsi="Times New Roman" w:cs="Times New Roman"/>
                <w:sz w:val="24"/>
              </w:rPr>
              <w:t>3</w:t>
            </w:r>
          </w:p>
        </w:tc>
        <w:tc>
          <w:tcPr>
            <w:tcW w:w="1275" w:type="dxa"/>
            <w:vAlign w:val="center"/>
          </w:tcPr>
          <w:p w:rsidR="001B3A61" w:rsidRPr="001876B0" w:rsidRDefault="001B3A61" w:rsidP="00EF3AFB">
            <w:pPr>
              <w:jc w:val="center"/>
              <w:rPr>
                <w:rFonts w:ascii="Times New Roman" w:eastAsia="宋体" w:hAnsi="Times New Roman" w:cs="Times New Roman"/>
                <w:sz w:val="24"/>
              </w:rPr>
            </w:pPr>
            <w:r w:rsidRPr="001876B0">
              <w:rPr>
                <w:rFonts w:ascii="Times New Roman" w:eastAsia="宋体" w:hAnsi="宋体" w:cs="Times New Roman"/>
                <w:sz w:val="24"/>
              </w:rPr>
              <w:t>≧</w:t>
            </w:r>
            <w:r w:rsidRPr="001876B0">
              <w:rPr>
                <w:rFonts w:ascii="Times New Roman" w:hAnsi="Times New Roman" w:cs="Times New Roman"/>
                <w:sz w:val="24"/>
              </w:rPr>
              <w:t>1.95</w:t>
            </w:r>
          </w:p>
        </w:tc>
        <w:tc>
          <w:tcPr>
            <w:tcW w:w="993"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约束性</w:t>
            </w:r>
          </w:p>
        </w:tc>
      </w:tr>
      <w:tr w:rsidR="001B3A61" w:rsidRPr="001876B0" w:rsidTr="00162A0F">
        <w:trPr>
          <w:trHeight w:hRule="exact" w:val="680"/>
          <w:jc w:val="center"/>
        </w:trPr>
        <w:tc>
          <w:tcPr>
            <w:tcW w:w="885" w:type="dxa"/>
            <w:vMerge/>
            <w:vAlign w:val="center"/>
          </w:tcPr>
          <w:p w:rsidR="001B3A61" w:rsidRPr="001876B0" w:rsidRDefault="001B3A61" w:rsidP="00EF3AFB">
            <w:pPr>
              <w:ind w:leftChars="-15" w:left="-31" w:firstLineChars="13" w:firstLine="31"/>
              <w:jc w:val="center"/>
              <w:rPr>
                <w:rFonts w:ascii="Times New Roman" w:hAnsi="Times New Roman" w:cs="Times New Roman"/>
                <w:b/>
                <w:sz w:val="24"/>
              </w:rPr>
            </w:pPr>
          </w:p>
        </w:tc>
        <w:tc>
          <w:tcPr>
            <w:tcW w:w="815"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30</w:t>
            </w:r>
          </w:p>
        </w:tc>
        <w:tc>
          <w:tcPr>
            <w:tcW w:w="2369" w:type="dxa"/>
            <w:vAlign w:val="center"/>
          </w:tcPr>
          <w:p w:rsidR="001B3A61" w:rsidRPr="001876B0" w:rsidRDefault="001B3A61" w:rsidP="00EF3AFB">
            <w:pPr>
              <w:jc w:val="center"/>
              <w:rPr>
                <w:rFonts w:ascii="Times New Roman" w:hAnsi="Times New Roman" w:cs="Times New Roman"/>
                <w:sz w:val="24"/>
                <w:szCs w:val="24"/>
              </w:rPr>
            </w:pPr>
            <w:r w:rsidRPr="001876B0">
              <w:rPr>
                <w:rFonts w:ascii="Times New Roman" w:cs="Times New Roman"/>
                <w:sz w:val="24"/>
                <w:szCs w:val="24"/>
              </w:rPr>
              <w:t>每千人口拥有医疗机构床位数</w:t>
            </w:r>
          </w:p>
        </w:tc>
        <w:tc>
          <w:tcPr>
            <w:tcW w:w="1077" w:type="dxa"/>
            <w:vAlign w:val="center"/>
          </w:tcPr>
          <w:p w:rsidR="001B3A61" w:rsidRPr="001876B0" w:rsidRDefault="001B3A61" w:rsidP="00EF3AFB">
            <w:pPr>
              <w:jc w:val="center"/>
              <w:rPr>
                <w:rFonts w:ascii="Times New Roman" w:hAnsi="Times New Roman" w:cs="Times New Roman"/>
                <w:sz w:val="24"/>
                <w:szCs w:val="24"/>
              </w:rPr>
            </w:pPr>
            <w:r w:rsidRPr="001876B0">
              <w:rPr>
                <w:rFonts w:ascii="Times New Roman" w:cs="Times New Roman"/>
                <w:sz w:val="24"/>
                <w:szCs w:val="24"/>
              </w:rPr>
              <w:t>张</w:t>
            </w:r>
          </w:p>
        </w:tc>
        <w:tc>
          <w:tcPr>
            <w:tcW w:w="1091"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eastAsia="宋体" w:hAnsi="宋体" w:cs="Times New Roman"/>
                <w:sz w:val="24"/>
              </w:rPr>
              <w:t>≧</w:t>
            </w:r>
            <w:r w:rsidRPr="001876B0">
              <w:rPr>
                <w:rFonts w:ascii="Times New Roman" w:hAnsi="Times New Roman" w:cs="Times New Roman"/>
                <w:sz w:val="24"/>
              </w:rPr>
              <w:t>5</w:t>
            </w:r>
          </w:p>
        </w:tc>
        <w:tc>
          <w:tcPr>
            <w:tcW w:w="1275" w:type="dxa"/>
            <w:vAlign w:val="center"/>
          </w:tcPr>
          <w:p w:rsidR="001B3A61" w:rsidRPr="001876B0" w:rsidRDefault="001B3A61" w:rsidP="00EF3AFB">
            <w:pPr>
              <w:jc w:val="center"/>
              <w:rPr>
                <w:rFonts w:ascii="Times New Roman" w:eastAsia="宋体" w:hAnsi="Times New Roman" w:cs="Times New Roman"/>
                <w:sz w:val="24"/>
              </w:rPr>
            </w:pPr>
            <w:r w:rsidRPr="001876B0">
              <w:rPr>
                <w:rFonts w:ascii="Times New Roman" w:eastAsia="宋体" w:hAnsi="宋体" w:cs="Times New Roman"/>
                <w:sz w:val="24"/>
              </w:rPr>
              <w:t>≧</w:t>
            </w:r>
            <w:r w:rsidRPr="001876B0">
              <w:rPr>
                <w:rFonts w:ascii="Times New Roman" w:hAnsi="Times New Roman" w:cs="Times New Roman"/>
                <w:sz w:val="24"/>
              </w:rPr>
              <w:t>5</w:t>
            </w:r>
          </w:p>
        </w:tc>
        <w:tc>
          <w:tcPr>
            <w:tcW w:w="993"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约束性</w:t>
            </w:r>
          </w:p>
        </w:tc>
      </w:tr>
      <w:tr w:rsidR="001B3A61" w:rsidRPr="001876B0" w:rsidTr="00162A0F">
        <w:trPr>
          <w:trHeight w:hRule="exact" w:val="680"/>
          <w:jc w:val="center"/>
        </w:trPr>
        <w:tc>
          <w:tcPr>
            <w:tcW w:w="885" w:type="dxa"/>
            <w:vMerge/>
            <w:vAlign w:val="center"/>
          </w:tcPr>
          <w:p w:rsidR="001B3A61" w:rsidRPr="001876B0" w:rsidRDefault="001B3A61" w:rsidP="00EF3AFB">
            <w:pPr>
              <w:ind w:leftChars="-15" w:left="-31" w:firstLineChars="13" w:firstLine="31"/>
              <w:jc w:val="center"/>
              <w:rPr>
                <w:rFonts w:ascii="Times New Roman" w:hAnsi="Times New Roman" w:cs="Times New Roman"/>
                <w:b/>
                <w:sz w:val="24"/>
              </w:rPr>
            </w:pPr>
          </w:p>
        </w:tc>
        <w:tc>
          <w:tcPr>
            <w:tcW w:w="815"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31</w:t>
            </w:r>
          </w:p>
        </w:tc>
        <w:tc>
          <w:tcPr>
            <w:tcW w:w="2369" w:type="dxa"/>
            <w:vAlign w:val="center"/>
          </w:tcPr>
          <w:p w:rsidR="001B3A61" w:rsidRPr="001876B0" w:rsidRDefault="001B3A61" w:rsidP="00EF3AFB">
            <w:pPr>
              <w:jc w:val="center"/>
              <w:rPr>
                <w:rFonts w:ascii="Times New Roman" w:hAnsi="Times New Roman" w:cs="Times New Roman"/>
                <w:sz w:val="24"/>
                <w:szCs w:val="24"/>
              </w:rPr>
            </w:pPr>
            <w:r w:rsidRPr="001876B0">
              <w:rPr>
                <w:rFonts w:ascii="Times New Roman" w:hAnsi="Times New Roman" w:cs="Times New Roman"/>
                <w:sz w:val="24"/>
                <w:szCs w:val="24"/>
              </w:rPr>
              <w:t>城乡基本医疗保险覆盖率</w:t>
            </w:r>
          </w:p>
        </w:tc>
        <w:tc>
          <w:tcPr>
            <w:tcW w:w="1077"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w:t>
            </w:r>
          </w:p>
        </w:tc>
        <w:tc>
          <w:tcPr>
            <w:tcW w:w="1091"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eastAsia="宋体" w:hAnsi="宋体" w:cs="Times New Roman"/>
                <w:sz w:val="24"/>
              </w:rPr>
              <w:t>≧</w:t>
            </w:r>
            <w:r w:rsidRPr="001876B0">
              <w:rPr>
                <w:rFonts w:ascii="Times New Roman" w:hAnsi="Times New Roman" w:cs="Times New Roman"/>
                <w:sz w:val="24"/>
              </w:rPr>
              <w:t>99</w:t>
            </w:r>
          </w:p>
        </w:tc>
        <w:tc>
          <w:tcPr>
            <w:tcW w:w="1275" w:type="dxa"/>
            <w:vAlign w:val="center"/>
          </w:tcPr>
          <w:p w:rsidR="001B3A61" w:rsidRPr="001876B0" w:rsidRDefault="001B3A61" w:rsidP="00EF3AFB">
            <w:pPr>
              <w:jc w:val="center"/>
              <w:rPr>
                <w:rFonts w:ascii="Times New Roman" w:eastAsia="宋体" w:hAnsi="Times New Roman" w:cs="Times New Roman"/>
                <w:sz w:val="24"/>
              </w:rPr>
            </w:pPr>
            <w:r w:rsidRPr="001876B0">
              <w:rPr>
                <w:rFonts w:ascii="Times New Roman" w:eastAsia="宋体" w:hAnsi="宋体" w:cs="Times New Roman"/>
                <w:sz w:val="24"/>
              </w:rPr>
              <w:t>≧</w:t>
            </w:r>
            <w:r w:rsidRPr="001876B0">
              <w:rPr>
                <w:rFonts w:ascii="Times New Roman" w:hAnsi="Times New Roman" w:cs="Times New Roman"/>
                <w:sz w:val="24"/>
              </w:rPr>
              <w:t>95</w:t>
            </w:r>
          </w:p>
        </w:tc>
        <w:tc>
          <w:tcPr>
            <w:tcW w:w="993"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预期性</w:t>
            </w:r>
          </w:p>
        </w:tc>
      </w:tr>
      <w:tr w:rsidR="001B3A61" w:rsidRPr="001876B0" w:rsidTr="00162A0F">
        <w:trPr>
          <w:trHeight w:hRule="exact" w:val="680"/>
          <w:jc w:val="center"/>
        </w:trPr>
        <w:tc>
          <w:tcPr>
            <w:tcW w:w="885" w:type="dxa"/>
            <w:vMerge/>
            <w:vAlign w:val="center"/>
          </w:tcPr>
          <w:p w:rsidR="001B3A61" w:rsidRPr="001876B0" w:rsidRDefault="001B3A61" w:rsidP="00EF3AFB">
            <w:pPr>
              <w:ind w:leftChars="-15" w:left="-31" w:firstLineChars="13" w:firstLine="31"/>
              <w:jc w:val="center"/>
              <w:rPr>
                <w:rFonts w:ascii="Times New Roman" w:hAnsi="Times New Roman" w:cs="Times New Roman"/>
                <w:b/>
                <w:sz w:val="24"/>
              </w:rPr>
            </w:pPr>
          </w:p>
        </w:tc>
        <w:tc>
          <w:tcPr>
            <w:tcW w:w="815"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32</w:t>
            </w:r>
          </w:p>
        </w:tc>
        <w:tc>
          <w:tcPr>
            <w:tcW w:w="2369" w:type="dxa"/>
            <w:vAlign w:val="center"/>
          </w:tcPr>
          <w:p w:rsidR="001B3A61" w:rsidRPr="001876B0" w:rsidRDefault="001B3A61" w:rsidP="00EF3AFB">
            <w:pPr>
              <w:jc w:val="center"/>
              <w:rPr>
                <w:rFonts w:ascii="Times New Roman" w:hAnsi="Times New Roman" w:cs="Times New Roman"/>
                <w:sz w:val="24"/>
                <w:szCs w:val="24"/>
              </w:rPr>
            </w:pPr>
            <w:r w:rsidRPr="001876B0">
              <w:rPr>
                <w:rFonts w:ascii="Times New Roman" w:hAnsi="Times New Roman" w:cs="Times New Roman"/>
                <w:sz w:val="24"/>
                <w:szCs w:val="24"/>
              </w:rPr>
              <w:t>城乡基本养老保险覆盖率</w:t>
            </w:r>
          </w:p>
        </w:tc>
        <w:tc>
          <w:tcPr>
            <w:tcW w:w="1077" w:type="dxa"/>
            <w:vAlign w:val="center"/>
          </w:tcPr>
          <w:p w:rsidR="001B3A61" w:rsidRPr="001876B0" w:rsidRDefault="001B3A61" w:rsidP="00EF3AFB">
            <w:pPr>
              <w:jc w:val="center"/>
              <w:rPr>
                <w:rFonts w:ascii="Times New Roman" w:hAnsi="Times New Roman" w:cs="Times New Roman"/>
                <w:sz w:val="24"/>
                <w:szCs w:val="24"/>
              </w:rPr>
            </w:pPr>
            <w:r w:rsidRPr="001876B0">
              <w:rPr>
                <w:rFonts w:ascii="Times New Roman" w:hAnsi="Times New Roman" w:cs="Times New Roman"/>
                <w:sz w:val="24"/>
              </w:rPr>
              <w:t>%</w:t>
            </w:r>
          </w:p>
        </w:tc>
        <w:tc>
          <w:tcPr>
            <w:tcW w:w="1091" w:type="dxa"/>
            <w:vAlign w:val="center"/>
          </w:tcPr>
          <w:p w:rsidR="001B3A61" w:rsidRPr="001876B0" w:rsidRDefault="001B3A61" w:rsidP="00EF3AFB">
            <w:pPr>
              <w:jc w:val="center"/>
              <w:rPr>
                <w:rFonts w:ascii="Times New Roman" w:eastAsia="宋体" w:hAnsi="Times New Roman" w:cs="Times New Roman"/>
                <w:sz w:val="24"/>
              </w:rPr>
            </w:pPr>
            <w:r w:rsidRPr="001876B0">
              <w:rPr>
                <w:rFonts w:ascii="Times New Roman" w:hAnsi="Times New Roman" w:cs="Times New Roman"/>
                <w:sz w:val="24"/>
              </w:rPr>
              <w:t>100</w:t>
            </w:r>
          </w:p>
        </w:tc>
        <w:tc>
          <w:tcPr>
            <w:tcW w:w="1275" w:type="dxa"/>
            <w:vAlign w:val="center"/>
          </w:tcPr>
          <w:p w:rsidR="001B3A61" w:rsidRPr="001876B0" w:rsidRDefault="001B3A61" w:rsidP="00EF3AFB">
            <w:pPr>
              <w:jc w:val="center"/>
              <w:rPr>
                <w:rFonts w:ascii="Times New Roman" w:eastAsia="宋体" w:hAnsi="Times New Roman" w:cs="Times New Roman"/>
                <w:sz w:val="24"/>
              </w:rPr>
            </w:pPr>
            <w:r w:rsidRPr="001876B0">
              <w:rPr>
                <w:rFonts w:ascii="Times New Roman" w:eastAsia="宋体" w:hAnsi="宋体" w:cs="Times New Roman"/>
                <w:sz w:val="24"/>
              </w:rPr>
              <w:t>≧</w:t>
            </w:r>
            <w:r w:rsidRPr="001876B0">
              <w:rPr>
                <w:rFonts w:ascii="Times New Roman" w:hAnsi="Times New Roman" w:cs="Times New Roman"/>
                <w:sz w:val="24"/>
              </w:rPr>
              <w:t>95</w:t>
            </w:r>
          </w:p>
        </w:tc>
        <w:tc>
          <w:tcPr>
            <w:tcW w:w="993"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预期性</w:t>
            </w:r>
          </w:p>
        </w:tc>
      </w:tr>
      <w:tr w:rsidR="001B3A61" w:rsidRPr="001876B0" w:rsidTr="00162A0F">
        <w:trPr>
          <w:trHeight w:hRule="exact" w:val="680"/>
          <w:jc w:val="center"/>
        </w:trPr>
        <w:tc>
          <w:tcPr>
            <w:tcW w:w="885" w:type="dxa"/>
            <w:vMerge/>
            <w:vAlign w:val="center"/>
          </w:tcPr>
          <w:p w:rsidR="001B3A61" w:rsidRPr="001876B0" w:rsidRDefault="001B3A61" w:rsidP="00EF3AFB">
            <w:pPr>
              <w:ind w:leftChars="-15" w:left="-31" w:firstLineChars="13" w:firstLine="31"/>
              <w:jc w:val="center"/>
              <w:rPr>
                <w:rFonts w:ascii="Times New Roman" w:hAnsi="Times New Roman" w:cs="Times New Roman"/>
                <w:b/>
                <w:sz w:val="24"/>
              </w:rPr>
            </w:pPr>
          </w:p>
        </w:tc>
        <w:tc>
          <w:tcPr>
            <w:tcW w:w="815"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33</w:t>
            </w:r>
          </w:p>
        </w:tc>
        <w:tc>
          <w:tcPr>
            <w:tcW w:w="2369" w:type="dxa"/>
            <w:vAlign w:val="center"/>
          </w:tcPr>
          <w:p w:rsidR="001B3A61" w:rsidRPr="001876B0" w:rsidRDefault="001B3A61" w:rsidP="00EF3AFB">
            <w:pPr>
              <w:jc w:val="center"/>
              <w:rPr>
                <w:rFonts w:ascii="Times New Roman" w:hAnsi="Times New Roman" w:cs="Times New Roman"/>
                <w:sz w:val="24"/>
                <w:szCs w:val="24"/>
              </w:rPr>
            </w:pPr>
            <w:r w:rsidRPr="001876B0">
              <w:rPr>
                <w:rFonts w:ascii="Times New Roman" w:hAnsi="Times New Roman" w:cs="Times New Roman"/>
                <w:sz w:val="24"/>
                <w:szCs w:val="24"/>
              </w:rPr>
              <w:t>城镇失业保险覆盖率</w:t>
            </w:r>
          </w:p>
        </w:tc>
        <w:tc>
          <w:tcPr>
            <w:tcW w:w="1077"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w:t>
            </w:r>
          </w:p>
        </w:tc>
        <w:tc>
          <w:tcPr>
            <w:tcW w:w="1091"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eastAsia="宋体" w:hAnsi="宋体" w:cs="Times New Roman"/>
                <w:sz w:val="24"/>
              </w:rPr>
              <w:t>≧</w:t>
            </w:r>
            <w:r w:rsidRPr="001876B0">
              <w:rPr>
                <w:rFonts w:ascii="Times New Roman" w:hAnsi="Times New Roman" w:cs="Times New Roman"/>
                <w:sz w:val="24"/>
              </w:rPr>
              <w:t>95</w:t>
            </w:r>
          </w:p>
        </w:tc>
        <w:tc>
          <w:tcPr>
            <w:tcW w:w="1275" w:type="dxa"/>
            <w:vAlign w:val="center"/>
          </w:tcPr>
          <w:p w:rsidR="001B3A61" w:rsidRPr="001876B0" w:rsidRDefault="001B3A61" w:rsidP="00EF3AFB">
            <w:pPr>
              <w:jc w:val="center"/>
              <w:rPr>
                <w:rFonts w:ascii="Times New Roman" w:eastAsia="宋体" w:hAnsi="Times New Roman" w:cs="Times New Roman"/>
                <w:sz w:val="24"/>
              </w:rPr>
            </w:pPr>
            <w:r w:rsidRPr="001876B0">
              <w:rPr>
                <w:rFonts w:ascii="Times New Roman" w:eastAsia="宋体" w:hAnsi="宋体" w:cs="Times New Roman"/>
                <w:sz w:val="24"/>
              </w:rPr>
              <w:t>≧</w:t>
            </w:r>
            <w:r w:rsidRPr="001876B0">
              <w:rPr>
                <w:rFonts w:ascii="Times New Roman" w:hAnsi="Times New Roman" w:cs="Times New Roman"/>
                <w:sz w:val="24"/>
              </w:rPr>
              <w:t>95</w:t>
            </w:r>
          </w:p>
        </w:tc>
        <w:tc>
          <w:tcPr>
            <w:tcW w:w="993"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预期性</w:t>
            </w:r>
          </w:p>
        </w:tc>
      </w:tr>
      <w:tr w:rsidR="001B3A61" w:rsidRPr="001876B0" w:rsidTr="00162A0F">
        <w:trPr>
          <w:trHeight w:hRule="exact" w:val="680"/>
          <w:jc w:val="center"/>
        </w:trPr>
        <w:tc>
          <w:tcPr>
            <w:tcW w:w="885" w:type="dxa"/>
            <w:vMerge/>
            <w:vAlign w:val="center"/>
          </w:tcPr>
          <w:p w:rsidR="001B3A61" w:rsidRPr="001876B0" w:rsidRDefault="001B3A61" w:rsidP="00EF3AFB">
            <w:pPr>
              <w:ind w:leftChars="-15" w:left="-31" w:firstLineChars="13" w:firstLine="31"/>
              <w:jc w:val="center"/>
              <w:rPr>
                <w:rFonts w:ascii="Times New Roman" w:hAnsi="Times New Roman" w:cs="Times New Roman"/>
                <w:b/>
                <w:sz w:val="24"/>
              </w:rPr>
            </w:pPr>
          </w:p>
        </w:tc>
        <w:tc>
          <w:tcPr>
            <w:tcW w:w="815"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34</w:t>
            </w:r>
          </w:p>
        </w:tc>
        <w:tc>
          <w:tcPr>
            <w:tcW w:w="2369" w:type="dxa"/>
            <w:vAlign w:val="center"/>
          </w:tcPr>
          <w:p w:rsidR="001B3A61" w:rsidRPr="001876B0" w:rsidRDefault="001B3A61" w:rsidP="00EF3AFB">
            <w:pPr>
              <w:jc w:val="center"/>
              <w:rPr>
                <w:rFonts w:ascii="Times New Roman" w:hAnsi="Times New Roman" w:cs="Times New Roman"/>
                <w:sz w:val="24"/>
                <w:szCs w:val="24"/>
              </w:rPr>
            </w:pPr>
            <w:r w:rsidRPr="001876B0">
              <w:rPr>
                <w:rFonts w:ascii="Times New Roman" w:hAnsi="Times New Roman" w:cs="Times New Roman"/>
                <w:sz w:val="24"/>
                <w:szCs w:val="24"/>
              </w:rPr>
              <w:t>人均公共文化设施占地面积</w:t>
            </w:r>
          </w:p>
        </w:tc>
        <w:tc>
          <w:tcPr>
            <w:tcW w:w="1077"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平方米</w:t>
            </w:r>
          </w:p>
        </w:tc>
        <w:tc>
          <w:tcPr>
            <w:tcW w:w="1091"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eastAsia="宋体" w:hAnsi="宋体" w:cs="Times New Roman"/>
                <w:sz w:val="24"/>
              </w:rPr>
              <w:t>≧</w:t>
            </w:r>
            <w:r w:rsidRPr="001876B0">
              <w:rPr>
                <w:rFonts w:ascii="Times New Roman" w:hAnsi="Times New Roman" w:cs="Times New Roman"/>
                <w:sz w:val="24"/>
              </w:rPr>
              <w:t>0.3</w:t>
            </w:r>
          </w:p>
        </w:tc>
        <w:tc>
          <w:tcPr>
            <w:tcW w:w="1275" w:type="dxa"/>
            <w:vAlign w:val="center"/>
          </w:tcPr>
          <w:p w:rsidR="001B3A61" w:rsidRPr="001876B0" w:rsidRDefault="001B3A61" w:rsidP="00EF3AFB">
            <w:pPr>
              <w:jc w:val="center"/>
              <w:rPr>
                <w:rFonts w:ascii="Times New Roman" w:hAnsi="Times New Roman" w:cs="Times New Roman"/>
                <w:sz w:val="24"/>
              </w:rPr>
            </w:pPr>
          </w:p>
        </w:tc>
        <w:tc>
          <w:tcPr>
            <w:tcW w:w="993"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约束性</w:t>
            </w:r>
          </w:p>
        </w:tc>
      </w:tr>
      <w:tr w:rsidR="001B3A61" w:rsidRPr="001876B0" w:rsidTr="00162A0F">
        <w:trPr>
          <w:trHeight w:hRule="exact" w:val="680"/>
          <w:jc w:val="center"/>
        </w:trPr>
        <w:tc>
          <w:tcPr>
            <w:tcW w:w="885" w:type="dxa"/>
            <w:vMerge/>
            <w:vAlign w:val="center"/>
          </w:tcPr>
          <w:p w:rsidR="001B3A61" w:rsidRPr="001876B0" w:rsidRDefault="001B3A61" w:rsidP="00EF3AFB">
            <w:pPr>
              <w:ind w:leftChars="-15" w:left="-31" w:firstLineChars="13" w:firstLine="31"/>
              <w:jc w:val="center"/>
              <w:rPr>
                <w:rFonts w:ascii="Times New Roman" w:hAnsi="Times New Roman" w:cs="Times New Roman"/>
                <w:b/>
                <w:sz w:val="24"/>
              </w:rPr>
            </w:pPr>
          </w:p>
        </w:tc>
        <w:tc>
          <w:tcPr>
            <w:tcW w:w="815"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35</w:t>
            </w:r>
          </w:p>
        </w:tc>
        <w:tc>
          <w:tcPr>
            <w:tcW w:w="2369" w:type="dxa"/>
            <w:vAlign w:val="center"/>
          </w:tcPr>
          <w:p w:rsidR="001B3A61" w:rsidRPr="001876B0" w:rsidRDefault="001B3A61" w:rsidP="00EF3AFB">
            <w:pPr>
              <w:jc w:val="center"/>
              <w:rPr>
                <w:rFonts w:ascii="Times New Roman" w:hAnsi="Times New Roman" w:cs="Times New Roman"/>
                <w:sz w:val="24"/>
                <w:szCs w:val="24"/>
              </w:rPr>
            </w:pPr>
            <w:r w:rsidRPr="001876B0">
              <w:rPr>
                <w:rFonts w:ascii="Times New Roman" w:cs="Times New Roman"/>
                <w:sz w:val="24"/>
                <w:szCs w:val="24"/>
              </w:rPr>
              <w:t>公共文化设施标准化达标率</w:t>
            </w:r>
          </w:p>
        </w:tc>
        <w:tc>
          <w:tcPr>
            <w:tcW w:w="1077"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w:t>
            </w:r>
          </w:p>
        </w:tc>
        <w:tc>
          <w:tcPr>
            <w:tcW w:w="1091" w:type="dxa"/>
            <w:vAlign w:val="center"/>
          </w:tcPr>
          <w:p w:rsidR="001B3A61" w:rsidRPr="001876B0" w:rsidRDefault="001B3A61" w:rsidP="00EF3AFB">
            <w:pPr>
              <w:jc w:val="center"/>
              <w:rPr>
                <w:rFonts w:ascii="Times New Roman" w:eastAsia="宋体" w:hAnsi="Times New Roman" w:cs="Times New Roman"/>
                <w:sz w:val="24"/>
              </w:rPr>
            </w:pPr>
            <w:r w:rsidRPr="001876B0">
              <w:rPr>
                <w:rFonts w:ascii="Times New Roman" w:eastAsia="宋体" w:hAnsi="宋体" w:cs="Times New Roman"/>
                <w:sz w:val="24"/>
              </w:rPr>
              <w:t>≧</w:t>
            </w:r>
            <w:r w:rsidRPr="001876B0">
              <w:rPr>
                <w:rFonts w:ascii="Times New Roman" w:hAnsi="Times New Roman" w:cs="Times New Roman"/>
                <w:sz w:val="24"/>
              </w:rPr>
              <w:t>70</w:t>
            </w:r>
          </w:p>
        </w:tc>
        <w:tc>
          <w:tcPr>
            <w:tcW w:w="1275" w:type="dxa"/>
            <w:vAlign w:val="center"/>
          </w:tcPr>
          <w:p w:rsidR="001B3A61" w:rsidRPr="001876B0" w:rsidRDefault="001B3A61" w:rsidP="00EF3AFB">
            <w:pPr>
              <w:jc w:val="center"/>
              <w:rPr>
                <w:rFonts w:ascii="Times New Roman" w:hAnsi="Times New Roman" w:cs="Times New Roman"/>
                <w:sz w:val="24"/>
              </w:rPr>
            </w:pPr>
          </w:p>
        </w:tc>
        <w:tc>
          <w:tcPr>
            <w:tcW w:w="993" w:type="dxa"/>
            <w:vAlign w:val="center"/>
          </w:tcPr>
          <w:p w:rsidR="001B3A61" w:rsidRPr="001876B0" w:rsidRDefault="001B3A61" w:rsidP="00EF3AFB">
            <w:pPr>
              <w:jc w:val="center"/>
              <w:rPr>
                <w:rFonts w:ascii="Times New Roman" w:hAnsi="Times New Roman" w:cs="Times New Roman"/>
                <w:sz w:val="24"/>
              </w:rPr>
            </w:pPr>
            <w:r w:rsidRPr="001876B0">
              <w:rPr>
                <w:rFonts w:ascii="Times New Roman" w:hAnsi="Times New Roman" w:cs="Times New Roman"/>
                <w:sz w:val="24"/>
              </w:rPr>
              <w:t>约束性</w:t>
            </w:r>
          </w:p>
        </w:tc>
      </w:tr>
    </w:tbl>
    <w:p w:rsidR="00A44C77" w:rsidRPr="001876B0" w:rsidRDefault="00C80AC6"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r w:rsidRPr="001876B0">
        <w:rPr>
          <w:rFonts w:ascii="Times New Roman" w:eastAsia="楷体_GB2312" w:hAnsi="Times New Roman" w:cs="Times New Roman"/>
          <w:bCs w:val="0"/>
          <w:kern w:val="0"/>
          <w:szCs w:val="28"/>
        </w:rPr>
        <w:t>四、发展布局</w:t>
      </w:r>
      <w:bookmarkEnd w:id="18"/>
    </w:p>
    <w:p w:rsidR="00A44C77" w:rsidRPr="001876B0" w:rsidRDefault="00A44C77"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28"/>
        </w:rPr>
      </w:pPr>
      <w:r w:rsidRPr="001876B0">
        <w:rPr>
          <w:rFonts w:ascii="Times New Roman" w:eastAsia="仿宋_GB2312" w:hAnsi="Times New Roman" w:cs="Times New Roman"/>
          <w:sz w:val="32"/>
          <w:szCs w:val="28"/>
        </w:rPr>
        <w:t>紧紧抓住京津冀协同发展和北京行政副中心加快建设等重大机遇，按照</w:t>
      </w:r>
      <w:r w:rsidRPr="001876B0">
        <w:rPr>
          <w:rFonts w:ascii="Times New Roman" w:eastAsia="仿宋_GB2312" w:hAnsi="Times New Roman" w:cs="Times New Roman"/>
          <w:sz w:val="32"/>
          <w:szCs w:val="28"/>
        </w:rPr>
        <w:t>“</w:t>
      </w:r>
      <w:r w:rsidRPr="001876B0">
        <w:rPr>
          <w:rFonts w:ascii="Times New Roman" w:eastAsia="仿宋_GB2312" w:hAnsi="Times New Roman" w:cs="Times New Roman"/>
          <w:sz w:val="32"/>
          <w:szCs w:val="28"/>
        </w:rPr>
        <w:t>极核引领、轴向联动、产城融合、统筹发展</w:t>
      </w:r>
      <w:r w:rsidRPr="001876B0">
        <w:rPr>
          <w:rFonts w:ascii="Times New Roman" w:eastAsia="仿宋_GB2312" w:hAnsi="Times New Roman" w:cs="Times New Roman"/>
          <w:sz w:val="32"/>
          <w:szCs w:val="28"/>
        </w:rPr>
        <w:t>”</w:t>
      </w:r>
      <w:r w:rsidRPr="001876B0">
        <w:rPr>
          <w:rFonts w:ascii="Times New Roman" w:eastAsia="仿宋_GB2312" w:hAnsi="Times New Roman" w:cs="Times New Roman"/>
          <w:sz w:val="32"/>
          <w:szCs w:val="28"/>
        </w:rPr>
        <w:t>的战略思路，以城镇空间结构优化调整和产业空间布局差异协调为核心，加快推进新型城镇化和产业</w:t>
      </w:r>
      <w:r w:rsidR="00BF4D46" w:rsidRPr="001876B0">
        <w:rPr>
          <w:rFonts w:ascii="Times New Roman" w:eastAsia="仿宋_GB2312" w:hAnsi="Times New Roman" w:cs="Times New Roman"/>
          <w:sz w:val="32"/>
          <w:szCs w:val="28"/>
        </w:rPr>
        <w:t>转型升级</w:t>
      </w:r>
      <w:r w:rsidRPr="001876B0">
        <w:rPr>
          <w:rFonts w:ascii="Times New Roman" w:eastAsia="仿宋_GB2312" w:hAnsi="Times New Roman" w:cs="Times New Roman"/>
          <w:sz w:val="32"/>
          <w:szCs w:val="28"/>
        </w:rPr>
        <w:t>，构建</w:t>
      </w:r>
      <w:r w:rsidR="00C80AC6" w:rsidRPr="001876B0">
        <w:rPr>
          <w:rFonts w:ascii="Times New Roman" w:eastAsia="仿宋_GB2312" w:hAnsi="Times New Roman" w:cs="Times New Roman"/>
          <w:b/>
          <w:sz w:val="32"/>
          <w:szCs w:val="28"/>
        </w:rPr>
        <w:t>“</w:t>
      </w:r>
      <w:r w:rsidR="00C80AC6" w:rsidRPr="001876B0">
        <w:rPr>
          <w:rFonts w:ascii="Times New Roman" w:eastAsia="仿宋_GB2312" w:hAnsi="Times New Roman" w:cs="Times New Roman"/>
          <w:b/>
          <w:sz w:val="32"/>
          <w:szCs w:val="28"/>
        </w:rPr>
        <w:t>两轴三城三区</w:t>
      </w:r>
      <w:r w:rsidR="00C80AC6" w:rsidRPr="001876B0">
        <w:rPr>
          <w:rFonts w:ascii="Times New Roman" w:eastAsia="仿宋_GB2312" w:hAnsi="Times New Roman" w:cs="Times New Roman"/>
          <w:b/>
          <w:sz w:val="32"/>
          <w:szCs w:val="28"/>
        </w:rPr>
        <w:t>”</w:t>
      </w:r>
      <w:r w:rsidRPr="001876B0">
        <w:rPr>
          <w:rFonts w:ascii="Times New Roman" w:eastAsia="仿宋_GB2312" w:hAnsi="Times New Roman" w:cs="Times New Roman"/>
          <w:sz w:val="32"/>
          <w:szCs w:val="28"/>
        </w:rPr>
        <w:t>的城乡发展新格局，推动城乡有序、协调、持续发展。</w:t>
      </w:r>
    </w:p>
    <w:p w:rsidR="00A44C77" w:rsidRPr="001876B0" w:rsidRDefault="007B5683" w:rsidP="00BC019E">
      <w:pPr>
        <w:jc w:val="center"/>
        <w:rPr>
          <w:rFonts w:ascii="Times New Roman" w:hAnsi="Times New Roman" w:cs="Times New Roman"/>
        </w:rPr>
      </w:pPr>
      <w:r>
        <w:rPr>
          <w:rFonts w:ascii="Times New Roman" w:hAnsi="Times New Roman" w:cs="Times New Roman"/>
          <w:noProof/>
        </w:rPr>
        <w:drawing>
          <wp:anchor distT="0" distB="0" distL="114300" distR="114300" simplePos="0" relativeHeight="251670528" behindDoc="0" locked="0" layoutInCell="1" allowOverlap="1">
            <wp:simplePos x="0" y="0"/>
            <wp:positionH relativeFrom="column">
              <wp:posOffset>629285</wp:posOffset>
            </wp:positionH>
            <wp:positionV relativeFrom="paragraph">
              <wp:posOffset>222885</wp:posOffset>
            </wp:positionV>
            <wp:extent cx="4552950" cy="3471545"/>
            <wp:effectExtent l="19050" t="0" r="0" b="0"/>
            <wp:wrapTopAndBottom/>
            <wp:docPr id="2" name="图片 1" descr="功能布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功能布局.PNG"/>
                    <pic:cNvPicPr/>
                  </pic:nvPicPr>
                  <pic:blipFill>
                    <a:blip r:embed="rId14" cstate="print"/>
                    <a:stretch>
                      <a:fillRect/>
                    </a:stretch>
                  </pic:blipFill>
                  <pic:spPr>
                    <a:xfrm>
                      <a:off x="0" y="0"/>
                      <a:ext cx="4552950" cy="3471545"/>
                    </a:xfrm>
                    <a:prstGeom prst="rect">
                      <a:avLst/>
                    </a:prstGeom>
                  </pic:spPr>
                </pic:pic>
              </a:graphicData>
            </a:graphic>
          </wp:anchor>
        </w:drawing>
      </w:r>
    </w:p>
    <w:p w:rsidR="00D93DA2" w:rsidRPr="001876B0" w:rsidRDefault="00D93DA2" w:rsidP="001675EB">
      <w:pPr>
        <w:adjustRightInd w:val="0"/>
        <w:snapToGrid w:val="0"/>
        <w:spacing w:beforeLines="50" w:afterLines="50" w:line="560" w:lineRule="exact"/>
        <w:jc w:val="center"/>
        <w:rPr>
          <w:rFonts w:ascii="Times New Roman" w:eastAsia="楷体_GB2312" w:hAnsi="Times New Roman" w:cs="Times New Roman"/>
          <w:b/>
          <w:sz w:val="32"/>
          <w:szCs w:val="30"/>
        </w:rPr>
      </w:pPr>
      <w:r w:rsidRPr="001876B0">
        <w:rPr>
          <w:rFonts w:ascii="Times New Roman" w:eastAsia="楷体_GB2312" w:hAnsi="Times New Roman" w:cs="Times New Roman"/>
          <w:b/>
          <w:sz w:val="32"/>
          <w:szCs w:val="30"/>
        </w:rPr>
        <w:t>图</w:t>
      </w:r>
      <w:r w:rsidRPr="001876B0">
        <w:rPr>
          <w:rFonts w:ascii="Times New Roman" w:eastAsia="楷体_GB2312" w:hAnsi="Times New Roman" w:cs="Times New Roman"/>
          <w:b/>
          <w:sz w:val="32"/>
          <w:szCs w:val="30"/>
        </w:rPr>
        <w:t>1-3</w:t>
      </w:r>
      <w:r w:rsidRPr="001876B0">
        <w:rPr>
          <w:rFonts w:ascii="Times New Roman" w:eastAsia="楷体_GB2312" w:hAnsi="Times New Roman" w:cs="Times New Roman"/>
          <w:b/>
          <w:sz w:val="32"/>
          <w:szCs w:val="30"/>
        </w:rPr>
        <w:t>：大厂</w:t>
      </w:r>
      <w:r w:rsidRPr="001876B0">
        <w:rPr>
          <w:rFonts w:ascii="Times New Roman" w:eastAsia="楷体_GB2312" w:hAnsi="Times New Roman" w:cs="Times New Roman"/>
          <w:b/>
          <w:sz w:val="32"/>
          <w:szCs w:val="30"/>
        </w:rPr>
        <w:t>“</w:t>
      </w:r>
      <w:r w:rsidRPr="001876B0">
        <w:rPr>
          <w:rFonts w:ascii="Times New Roman" w:eastAsia="楷体_GB2312" w:hAnsi="Times New Roman" w:cs="Times New Roman"/>
          <w:b/>
          <w:sz w:val="32"/>
          <w:szCs w:val="30"/>
        </w:rPr>
        <w:t>十三五</w:t>
      </w:r>
      <w:r w:rsidRPr="001876B0">
        <w:rPr>
          <w:rFonts w:ascii="Times New Roman" w:eastAsia="楷体_GB2312" w:hAnsi="Times New Roman" w:cs="Times New Roman"/>
          <w:b/>
          <w:sz w:val="32"/>
          <w:szCs w:val="30"/>
        </w:rPr>
        <w:t>”</w:t>
      </w:r>
      <w:r w:rsidRPr="001876B0">
        <w:rPr>
          <w:rFonts w:ascii="Times New Roman" w:eastAsia="楷体_GB2312" w:hAnsi="Times New Roman" w:cs="Times New Roman"/>
          <w:b/>
          <w:sz w:val="32"/>
          <w:szCs w:val="30"/>
        </w:rPr>
        <w:t>城乡发展格局</w:t>
      </w:r>
    </w:p>
    <w:p w:rsidR="00A44C77" w:rsidRPr="001876B0" w:rsidRDefault="00A44C77" w:rsidP="001675EB">
      <w:pPr>
        <w:pStyle w:val="10"/>
        <w:spacing w:beforeLines="50" w:afterLines="50" w:line="560" w:lineRule="exact"/>
        <w:ind w:firstLine="640"/>
        <w:jc w:val="left"/>
        <w:rPr>
          <w:rFonts w:ascii="Times New Roman" w:eastAsia="仿宋_GB2312" w:hAnsi="Times New Roman" w:cs="Times New Roman"/>
          <w:sz w:val="32"/>
        </w:rPr>
      </w:pPr>
      <w:r w:rsidRPr="001876B0">
        <w:rPr>
          <w:rFonts w:ascii="Times New Roman" w:eastAsia="仿宋_GB2312" w:hAnsi="Times New Roman" w:cs="Times New Roman"/>
          <w:b/>
          <w:sz w:val="32"/>
        </w:rPr>
        <w:t>两轴：</w:t>
      </w:r>
      <w:r w:rsidRPr="001876B0">
        <w:rPr>
          <w:rFonts w:ascii="Times New Roman" w:eastAsia="仿宋_GB2312" w:hAnsi="Times New Roman" w:cs="Times New Roman"/>
          <w:sz w:val="32"/>
        </w:rPr>
        <w:t>迎宾大道东西发展轴和福喜路南北发展轴。迎宾大道</w:t>
      </w:r>
      <w:r w:rsidRPr="001876B0">
        <w:rPr>
          <w:rFonts w:ascii="Times New Roman" w:eastAsia="仿宋_GB2312" w:hAnsi="Times New Roman" w:cs="Times New Roman"/>
          <w:sz w:val="32"/>
        </w:rPr>
        <w:lastRenderedPageBreak/>
        <w:t>东西发展轴和福喜路南北发展轴分别是大厂与北京通州、大厂与三河实现资源要素流通和交互的主要通道，是联通大厂、北京</w:t>
      </w:r>
      <w:r w:rsidR="00A7206C" w:rsidRPr="001876B0">
        <w:rPr>
          <w:rFonts w:ascii="Times New Roman" w:eastAsia="仿宋_GB2312" w:hAnsi="Times New Roman" w:cs="Times New Roman"/>
          <w:sz w:val="32"/>
        </w:rPr>
        <w:t>市</w:t>
      </w:r>
      <w:r w:rsidRPr="001876B0">
        <w:rPr>
          <w:rFonts w:ascii="Times New Roman" w:eastAsia="仿宋_GB2312" w:hAnsi="Times New Roman" w:cs="Times New Roman"/>
          <w:sz w:val="32"/>
        </w:rPr>
        <w:t>通州</w:t>
      </w:r>
      <w:r w:rsidR="00A7206C" w:rsidRPr="001876B0">
        <w:rPr>
          <w:rFonts w:ascii="Times New Roman" w:eastAsia="仿宋_GB2312" w:hAnsi="Times New Roman" w:cs="Times New Roman"/>
          <w:sz w:val="32"/>
        </w:rPr>
        <w:t>区</w:t>
      </w:r>
      <w:r w:rsidRPr="001876B0">
        <w:rPr>
          <w:rFonts w:ascii="Times New Roman" w:eastAsia="仿宋_GB2312" w:hAnsi="Times New Roman" w:cs="Times New Roman"/>
          <w:sz w:val="32"/>
        </w:rPr>
        <w:t>、三河市</w:t>
      </w:r>
      <w:r w:rsidR="00A7206C" w:rsidRPr="001876B0">
        <w:rPr>
          <w:rFonts w:ascii="Times New Roman" w:eastAsia="仿宋_GB2312" w:hAnsi="Times New Roman" w:cs="Times New Roman"/>
          <w:sz w:val="32"/>
        </w:rPr>
        <w:t>、香河县</w:t>
      </w:r>
      <w:r w:rsidRPr="001876B0">
        <w:rPr>
          <w:rFonts w:ascii="Times New Roman" w:eastAsia="仿宋_GB2312" w:hAnsi="Times New Roman" w:cs="Times New Roman"/>
          <w:sz w:val="32"/>
        </w:rPr>
        <w:t>城镇空间和产业园区的重要轴线。未来要重点实施跨区域联通路桥、隧道建设，加快消除断头路，完善提升轴线两侧城市基础设施，适当发展餐饮、住宿、零售等商业</w:t>
      </w:r>
      <w:proofErr w:type="gramStart"/>
      <w:r w:rsidRPr="001876B0">
        <w:rPr>
          <w:rFonts w:ascii="Times New Roman" w:eastAsia="仿宋_GB2312" w:hAnsi="Times New Roman" w:cs="Times New Roman"/>
          <w:sz w:val="32"/>
        </w:rPr>
        <w:t>业</w:t>
      </w:r>
      <w:proofErr w:type="gramEnd"/>
      <w:r w:rsidRPr="001876B0">
        <w:rPr>
          <w:rFonts w:ascii="Times New Roman" w:eastAsia="仿宋_GB2312" w:hAnsi="Times New Roman" w:cs="Times New Roman"/>
          <w:sz w:val="32"/>
        </w:rPr>
        <w:t>态，不断优化轴线两侧的生态环境，增加生态景观、城市景观和建筑地标。</w:t>
      </w:r>
    </w:p>
    <w:p w:rsidR="00A44C77" w:rsidRPr="001876B0" w:rsidRDefault="00A44C77" w:rsidP="001675EB">
      <w:pPr>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b/>
          <w:sz w:val="32"/>
        </w:rPr>
        <w:t>三城：</w:t>
      </w:r>
      <w:r w:rsidRPr="001876B0">
        <w:rPr>
          <w:rFonts w:ascii="Times New Roman" w:eastAsia="仿宋_GB2312" w:hAnsi="Times New Roman" w:cs="Times New Roman"/>
          <w:sz w:val="32"/>
        </w:rPr>
        <w:t>包括</w:t>
      </w:r>
      <w:r w:rsidR="00632C38" w:rsidRPr="001876B0">
        <w:rPr>
          <w:rFonts w:ascii="Times New Roman" w:eastAsia="仿宋_GB2312" w:hAnsi="Times New Roman" w:cs="Times New Roman"/>
          <w:sz w:val="32"/>
        </w:rPr>
        <w:t>县城新城</w:t>
      </w:r>
      <w:r w:rsidR="00E27694" w:rsidRPr="001876B0">
        <w:rPr>
          <w:rFonts w:ascii="Times New Roman" w:eastAsia="仿宋_GB2312" w:hAnsi="Times New Roman" w:cs="Times New Roman"/>
          <w:sz w:val="32"/>
        </w:rPr>
        <w:t>（大厂）</w:t>
      </w:r>
      <w:r w:rsidRPr="001876B0">
        <w:rPr>
          <w:rFonts w:ascii="Times New Roman" w:eastAsia="仿宋_GB2312" w:hAnsi="Times New Roman" w:cs="Times New Roman"/>
          <w:sz w:val="32"/>
        </w:rPr>
        <w:t>、潮白新城（</w:t>
      </w:r>
      <w:proofErr w:type="gramStart"/>
      <w:r w:rsidRPr="001876B0">
        <w:rPr>
          <w:rFonts w:ascii="Times New Roman" w:eastAsia="仿宋_GB2312" w:hAnsi="Times New Roman" w:cs="Times New Roman"/>
          <w:sz w:val="32"/>
        </w:rPr>
        <w:t>祁</w:t>
      </w:r>
      <w:proofErr w:type="gramEnd"/>
      <w:r w:rsidRPr="001876B0">
        <w:rPr>
          <w:rFonts w:ascii="Times New Roman" w:eastAsia="仿宋_GB2312" w:hAnsi="Times New Roman" w:cs="Times New Roman"/>
          <w:sz w:val="32"/>
        </w:rPr>
        <w:t>各庄）和</w:t>
      </w:r>
      <w:proofErr w:type="gramStart"/>
      <w:r w:rsidRPr="001876B0">
        <w:rPr>
          <w:rFonts w:ascii="Times New Roman" w:eastAsia="仿宋_GB2312" w:hAnsi="Times New Roman" w:cs="Times New Roman"/>
          <w:sz w:val="32"/>
        </w:rPr>
        <w:t>夏垫</w:t>
      </w:r>
      <w:proofErr w:type="gramEnd"/>
      <w:r w:rsidRPr="001876B0">
        <w:rPr>
          <w:rFonts w:ascii="Times New Roman" w:eastAsia="仿宋_GB2312" w:hAnsi="Times New Roman" w:cs="Times New Roman"/>
          <w:sz w:val="32"/>
        </w:rPr>
        <w:t>新城。</w:t>
      </w:r>
      <w:r w:rsidR="00217A30" w:rsidRPr="001876B0">
        <w:rPr>
          <w:rFonts w:ascii="Times New Roman" w:eastAsia="仿宋_GB2312" w:hAnsi="Times New Roman" w:cs="Times New Roman"/>
          <w:sz w:val="32"/>
        </w:rPr>
        <w:t>县城新城</w:t>
      </w:r>
      <w:r w:rsidRPr="001876B0">
        <w:rPr>
          <w:rFonts w:ascii="Times New Roman" w:eastAsia="仿宋_GB2312" w:hAnsi="Times New Roman" w:cs="Times New Roman"/>
          <w:sz w:val="32"/>
        </w:rPr>
        <w:t>是大厂的政治中心、文化中心和服务业综合发展中心，未来重点实施基础设施超前布局、跨区域深度合作、</w:t>
      </w:r>
      <w:r w:rsidR="00217A30" w:rsidRPr="001876B0">
        <w:rPr>
          <w:rFonts w:ascii="Times New Roman" w:eastAsia="仿宋_GB2312" w:hAnsi="Times New Roman" w:cs="Times New Roman"/>
          <w:sz w:val="32"/>
        </w:rPr>
        <w:t>旧区改造、</w:t>
      </w:r>
      <w:r w:rsidRPr="001876B0">
        <w:rPr>
          <w:rFonts w:ascii="Times New Roman" w:eastAsia="仿宋_GB2312" w:hAnsi="Times New Roman" w:cs="Times New Roman"/>
          <w:sz w:val="32"/>
        </w:rPr>
        <w:t>综合服务功能提升、生态景观系统打造等工程，增强高端资源集聚力和综合承载力，打造成为特色文化彰显、城市功能完备、服务</w:t>
      </w:r>
      <w:r w:rsidR="00217A30" w:rsidRPr="001876B0">
        <w:rPr>
          <w:rFonts w:ascii="Times New Roman" w:eastAsia="仿宋_GB2312" w:hAnsi="Times New Roman" w:cs="Times New Roman"/>
          <w:sz w:val="32"/>
        </w:rPr>
        <w:t>业</w:t>
      </w:r>
      <w:r w:rsidRPr="001876B0">
        <w:rPr>
          <w:rFonts w:ascii="Times New Roman" w:eastAsia="仿宋_GB2312" w:hAnsi="Times New Roman" w:cs="Times New Roman"/>
          <w:sz w:val="32"/>
        </w:rPr>
        <w:t>繁荣发展的京东特色文化新城；潮白新城（</w:t>
      </w:r>
      <w:proofErr w:type="gramStart"/>
      <w:r w:rsidRPr="001876B0">
        <w:rPr>
          <w:rFonts w:ascii="Times New Roman" w:eastAsia="仿宋_GB2312" w:hAnsi="Times New Roman" w:cs="Times New Roman"/>
          <w:sz w:val="32"/>
        </w:rPr>
        <w:t>祁</w:t>
      </w:r>
      <w:proofErr w:type="gramEnd"/>
      <w:r w:rsidRPr="001876B0">
        <w:rPr>
          <w:rFonts w:ascii="Times New Roman" w:eastAsia="仿宋_GB2312" w:hAnsi="Times New Roman" w:cs="Times New Roman"/>
          <w:sz w:val="32"/>
        </w:rPr>
        <w:t>各庄）是北京</w:t>
      </w:r>
      <w:proofErr w:type="gramStart"/>
      <w:r w:rsidRPr="001876B0">
        <w:rPr>
          <w:rFonts w:ascii="Times New Roman" w:eastAsia="仿宋_GB2312" w:hAnsi="Times New Roman" w:cs="Times New Roman"/>
          <w:sz w:val="32"/>
        </w:rPr>
        <w:t>非首都</w:t>
      </w:r>
      <w:proofErr w:type="gramEnd"/>
      <w:r w:rsidRPr="001876B0">
        <w:rPr>
          <w:rFonts w:ascii="Times New Roman" w:eastAsia="仿宋_GB2312" w:hAnsi="Times New Roman" w:cs="Times New Roman"/>
          <w:sz w:val="32"/>
        </w:rPr>
        <w:t>功能疏解的高端承载区，是大厂</w:t>
      </w:r>
      <w:r w:rsidR="003C0296" w:rsidRPr="001876B0">
        <w:rPr>
          <w:rFonts w:ascii="Times New Roman" w:eastAsia="仿宋_GB2312" w:hAnsi="Times New Roman" w:cs="Times New Roman"/>
          <w:sz w:val="32"/>
        </w:rPr>
        <w:t>都市服务</w:t>
      </w:r>
      <w:r w:rsidRPr="001876B0">
        <w:rPr>
          <w:rFonts w:ascii="Times New Roman" w:eastAsia="仿宋_GB2312" w:hAnsi="Times New Roman" w:cs="Times New Roman"/>
          <w:sz w:val="32"/>
        </w:rPr>
        <w:t>新区和总部商务发展中心，未来要重点完善提升道路交通、通信、水电等硬件环境和产业政策、园区运营服务等软环境，吸引集聚北京市高端资源，着力</w:t>
      </w:r>
      <w:r w:rsidR="00217A30" w:rsidRPr="001876B0">
        <w:rPr>
          <w:rFonts w:ascii="Times New Roman" w:eastAsia="仿宋_GB2312" w:hAnsi="Times New Roman" w:cs="Times New Roman"/>
          <w:sz w:val="32"/>
        </w:rPr>
        <w:t>引进</w:t>
      </w:r>
      <w:r w:rsidRPr="001876B0">
        <w:rPr>
          <w:rFonts w:ascii="Times New Roman" w:eastAsia="仿宋_GB2312" w:hAnsi="Times New Roman" w:cs="Times New Roman"/>
          <w:sz w:val="32"/>
        </w:rPr>
        <w:t>高新科技企业、科研院所、科技服务企业和影视传媒企业，配套发展商贸服务、休闲娱乐、文化旅游等产业；</w:t>
      </w:r>
      <w:proofErr w:type="gramStart"/>
      <w:r w:rsidRPr="001876B0">
        <w:rPr>
          <w:rFonts w:ascii="Times New Roman" w:eastAsia="仿宋_GB2312" w:hAnsi="Times New Roman" w:cs="Times New Roman"/>
          <w:sz w:val="32"/>
        </w:rPr>
        <w:t>夏垫新城</w:t>
      </w:r>
      <w:proofErr w:type="gramEnd"/>
      <w:r w:rsidRPr="001876B0">
        <w:rPr>
          <w:rFonts w:ascii="Times New Roman" w:eastAsia="仿宋_GB2312" w:hAnsi="Times New Roman" w:cs="Times New Roman"/>
          <w:sz w:val="32"/>
        </w:rPr>
        <w:t>是</w:t>
      </w:r>
      <w:proofErr w:type="gramStart"/>
      <w:r w:rsidRPr="001876B0">
        <w:rPr>
          <w:rFonts w:ascii="Times New Roman" w:eastAsia="仿宋_GB2312" w:hAnsi="Times New Roman" w:cs="Times New Roman"/>
          <w:sz w:val="32"/>
        </w:rPr>
        <w:t>通燕发展</w:t>
      </w:r>
      <w:proofErr w:type="gramEnd"/>
      <w:r w:rsidRPr="001876B0">
        <w:rPr>
          <w:rFonts w:ascii="Times New Roman" w:eastAsia="仿宋_GB2312" w:hAnsi="Times New Roman" w:cs="Times New Roman"/>
          <w:sz w:val="32"/>
        </w:rPr>
        <w:t>主轴上重要的协同新区，是大厂重要的民族特色古镇和工贸新城，未来重点实施新</w:t>
      </w:r>
      <w:r w:rsidR="001F447A" w:rsidRPr="001876B0">
        <w:rPr>
          <w:rFonts w:ascii="Times New Roman" w:eastAsia="仿宋_GB2312" w:hAnsi="Times New Roman" w:cs="Times New Roman"/>
          <w:sz w:val="32"/>
        </w:rPr>
        <w:t>型</w:t>
      </w:r>
      <w:r w:rsidRPr="001876B0">
        <w:rPr>
          <w:rFonts w:ascii="Times New Roman" w:eastAsia="仿宋_GB2312" w:hAnsi="Times New Roman" w:cs="Times New Roman"/>
          <w:sz w:val="32"/>
        </w:rPr>
        <w:t>农村社区建设工程和</w:t>
      </w:r>
      <w:r w:rsidR="00205101" w:rsidRPr="001876B0">
        <w:rPr>
          <w:rFonts w:ascii="Times New Roman" w:eastAsia="仿宋_GB2312" w:hAnsi="Times New Roman" w:cs="Times New Roman"/>
          <w:sz w:val="32"/>
        </w:rPr>
        <w:t>老城</w:t>
      </w:r>
      <w:r w:rsidRPr="001876B0">
        <w:rPr>
          <w:rFonts w:ascii="Times New Roman" w:eastAsia="仿宋_GB2312" w:hAnsi="Times New Roman" w:cs="Times New Roman"/>
          <w:sz w:val="32"/>
        </w:rPr>
        <w:t>区更新改造、大厂工业园区优化升级及基础设施提升工程，着力完善各项公共服务，积极发展新材料、高端装备制造等新兴产业和物流、商务服务等生产性服务业。</w:t>
      </w:r>
    </w:p>
    <w:p w:rsidR="00A44C77" w:rsidRPr="001876B0" w:rsidRDefault="00A44C77" w:rsidP="001675EB">
      <w:pPr>
        <w:pStyle w:val="10"/>
        <w:spacing w:beforeLines="50" w:afterLines="50" w:line="560" w:lineRule="exact"/>
        <w:ind w:firstLine="640"/>
        <w:rPr>
          <w:rFonts w:ascii="Times New Roman" w:eastAsia="仿宋_GB2312" w:hAnsi="Times New Roman" w:cs="Times New Roman"/>
          <w:sz w:val="32"/>
        </w:rPr>
      </w:pPr>
      <w:r w:rsidRPr="001876B0">
        <w:rPr>
          <w:rFonts w:ascii="Times New Roman" w:eastAsia="仿宋_GB2312" w:hAnsi="Times New Roman" w:cs="Times New Roman"/>
          <w:b/>
          <w:sz w:val="32"/>
        </w:rPr>
        <w:lastRenderedPageBreak/>
        <w:t>三区：</w:t>
      </w:r>
      <w:r w:rsidRPr="001876B0">
        <w:rPr>
          <w:rFonts w:ascii="Times New Roman" w:eastAsia="仿宋_GB2312" w:hAnsi="Times New Roman" w:cs="Times New Roman"/>
          <w:sz w:val="32"/>
        </w:rPr>
        <w:t>文化科技引擎区、高端制造</w:t>
      </w:r>
      <w:r w:rsidR="00217A30" w:rsidRPr="001876B0">
        <w:rPr>
          <w:rFonts w:ascii="Times New Roman" w:eastAsia="仿宋_GB2312" w:hAnsi="Times New Roman" w:cs="Times New Roman"/>
          <w:sz w:val="32"/>
        </w:rPr>
        <w:t>业</w:t>
      </w:r>
      <w:r w:rsidRPr="001876B0">
        <w:rPr>
          <w:rFonts w:ascii="Times New Roman" w:eastAsia="仿宋_GB2312" w:hAnsi="Times New Roman" w:cs="Times New Roman"/>
          <w:sz w:val="32"/>
        </w:rPr>
        <w:t>集聚区和现代农业科技示范区。文化科技引擎区着眼于高端要素集聚和创新创业生态系统建设，积极对接京津高端创新创业资源，重点发展</w:t>
      </w:r>
      <w:r w:rsidRPr="001876B0">
        <w:rPr>
          <w:rFonts w:ascii="Times New Roman" w:eastAsia="仿宋_GB2312" w:hAnsi="Times New Roman" w:cs="Times New Roman"/>
          <w:sz w:val="32"/>
          <w:szCs w:val="30"/>
        </w:rPr>
        <w:t>文化创意、商务服务、创业孵化、医疗健康</w:t>
      </w:r>
      <w:r w:rsidRPr="001876B0">
        <w:rPr>
          <w:rFonts w:ascii="Times New Roman" w:eastAsia="仿宋_GB2312" w:hAnsi="Times New Roman" w:cs="Times New Roman"/>
          <w:sz w:val="32"/>
        </w:rPr>
        <w:t>等产业，打造成为推动全县经济发展的新引擎和创新创业高地；高端制造</w:t>
      </w:r>
      <w:r w:rsidR="00217A30" w:rsidRPr="001876B0">
        <w:rPr>
          <w:rFonts w:ascii="Times New Roman" w:eastAsia="仿宋_GB2312" w:hAnsi="Times New Roman" w:cs="Times New Roman"/>
          <w:sz w:val="32"/>
        </w:rPr>
        <w:t>业</w:t>
      </w:r>
      <w:r w:rsidRPr="001876B0">
        <w:rPr>
          <w:rFonts w:ascii="Times New Roman" w:eastAsia="仿宋_GB2312" w:hAnsi="Times New Roman" w:cs="Times New Roman"/>
          <w:sz w:val="32"/>
        </w:rPr>
        <w:t>集聚区重点发展新材料、节能环保、高端装备制造等战略性新兴产业以及</w:t>
      </w:r>
      <w:r w:rsidR="00217A30" w:rsidRPr="001876B0">
        <w:rPr>
          <w:rFonts w:ascii="Times New Roman" w:eastAsia="仿宋_GB2312" w:hAnsi="Times New Roman" w:cs="Times New Roman"/>
          <w:sz w:val="32"/>
        </w:rPr>
        <w:t>绿色清真食品</w:t>
      </w:r>
      <w:r w:rsidRPr="001876B0">
        <w:rPr>
          <w:rFonts w:ascii="Times New Roman" w:eastAsia="仿宋_GB2312" w:hAnsi="Times New Roman" w:cs="Times New Roman"/>
          <w:sz w:val="32"/>
        </w:rPr>
        <w:t>等特色产业，加快推动传统制造业向智能制造延伸，打造成为大厂承接京津制造业转移的主要平台和京东重要的高端制造业集聚区；现代农业科技示范区以</w:t>
      </w:r>
      <w:r w:rsidR="002E7094" w:rsidRPr="001876B0">
        <w:rPr>
          <w:rFonts w:ascii="Times New Roman" w:eastAsia="仿宋_GB2312" w:hAnsi="Times New Roman" w:cs="Times New Roman"/>
          <w:sz w:val="32"/>
        </w:rPr>
        <w:t>建设国家农业科技园区为统揽，以</w:t>
      </w:r>
      <w:r w:rsidRPr="001876B0">
        <w:rPr>
          <w:rFonts w:ascii="Times New Roman" w:eastAsia="仿宋_GB2312" w:hAnsi="Times New Roman" w:cs="Times New Roman"/>
          <w:sz w:val="32"/>
        </w:rPr>
        <w:t>休闲农业、科技农业、生态农业为主导，积极促进休闲体验、研发转化、经济、居住等功能互促共生，打造成为辐射京津的特色文化休闲小镇和科技</w:t>
      </w:r>
      <w:r w:rsidR="00217A30" w:rsidRPr="001876B0">
        <w:rPr>
          <w:rFonts w:ascii="Times New Roman" w:eastAsia="仿宋_GB2312" w:hAnsi="Times New Roman" w:cs="Times New Roman"/>
          <w:sz w:val="32"/>
        </w:rPr>
        <w:t>休闲农业</w:t>
      </w:r>
      <w:r w:rsidRPr="001876B0">
        <w:rPr>
          <w:rFonts w:ascii="Times New Roman" w:eastAsia="仿宋_GB2312" w:hAnsi="Times New Roman" w:cs="Times New Roman"/>
          <w:sz w:val="32"/>
        </w:rPr>
        <w:t>示范区。</w:t>
      </w:r>
    </w:p>
    <w:p w:rsidR="007B1CBE" w:rsidRPr="001876B0" w:rsidRDefault="007B1CBE" w:rsidP="00323F7A">
      <w:pPr>
        <w:jc w:val="center"/>
        <w:outlineLvl w:val="0"/>
        <w:rPr>
          <w:rFonts w:ascii="Times New Roman" w:eastAsia="华文中宋" w:hAnsi="Times New Roman" w:cs="Times New Roman"/>
          <w:sz w:val="44"/>
        </w:rPr>
      </w:pPr>
      <w:bookmarkStart w:id="19" w:name="_Toc441568692"/>
    </w:p>
    <w:p w:rsidR="007B1CBE" w:rsidRPr="001876B0" w:rsidRDefault="007B1CBE" w:rsidP="00323F7A">
      <w:pPr>
        <w:jc w:val="center"/>
        <w:outlineLvl w:val="0"/>
        <w:rPr>
          <w:rFonts w:ascii="Times New Roman" w:eastAsia="华文中宋" w:hAnsi="Times New Roman" w:cs="Times New Roman"/>
          <w:sz w:val="44"/>
        </w:rPr>
      </w:pPr>
    </w:p>
    <w:p w:rsidR="007B1CBE" w:rsidRPr="001876B0" w:rsidRDefault="007B1CBE" w:rsidP="00323F7A">
      <w:pPr>
        <w:jc w:val="center"/>
        <w:outlineLvl w:val="0"/>
        <w:rPr>
          <w:rFonts w:ascii="Times New Roman" w:eastAsia="华文中宋" w:hAnsi="Times New Roman" w:cs="Times New Roman"/>
          <w:sz w:val="44"/>
        </w:rPr>
      </w:pPr>
    </w:p>
    <w:p w:rsidR="007B1CBE" w:rsidRPr="001876B0" w:rsidRDefault="007B1CBE" w:rsidP="00323F7A">
      <w:pPr>
        <w:jc w:val="center"/>
        <w:outlineLvl w:val="0"/>
        <w:rPr>
          <w:rFonts w:ascii="Times New Roman" w:eastAsia="华文中宋" w:hAnsi="Times New Roman" w:cs="Times New Roman"/>
          <w:sz w:val="44"/>
        </w:rPr>
      </w:pPr>
    </w:p>
    <w:p w:rsidR="007B1CBE" w:rsidRPr="001876B0" w:rsidRDefault="007B1CBE" w:rsidP="00323F7A">
      <w:pPr>
        <w:jc w:val="center"/>
        <w:outlineLvl w:val="0"/>
        <w:rPr>
          <w:rFonts w:ascii="Times New Roman" w:eastAsia="华文中宋" w:hAnsi="Times New Roman" w:cs="Times New Roman"/>
          <w:sz w:val="44"/>
        </w:rPr>
      </w:pPr>
    </w:p>
    <w:p w:rsidR="007B1CBE" w:rsidRPr="001876B0" w:rsidRDefault="007B1CBE" w:rsidP="00323F7A">
      <w:pPr>
        <w:jc w:val="center"/>
        <w:outlineLvl w:val="0"/>
        <w:rPr>
          <w:rFonts w:ascii="Times New Roman" w:eastAsia="华文中宋" w:hAnsi="Times New Roman" w:cs="Times New Roman"/>
          <w:sz w:val="44"/>
        </w:rPr>
      </w:pPr>
    </w:p>
    <w:p w:rsidR="00162A0F" w:rsidRDefault="00162A0F">
      <w:pPr>
        <w:widowControl/>
        <w:jc w:val="left"/>
        <w:rPr>
          <w:rFonts w:ascii="Times New Roman" w:eastAsia="华文中宋" w:hAnsi="Times New Roman" w:cs="Times New Roman"/>
          <w:sz w:val="44"/>
        </w:rPr>
      </w:pPr>
      <w:r>
        <w:rPr>
          <w:rFonts w:ascii="Times New Roman" w:eastAsia="华文中宋" w:hAnsi="Times New Roman" w:cs="Times New Roman"/>
          <w:sz w:val="44"/>
        </w:rPr>
        <w:br w:type="page"/>
      </w:r>
    </w:p>
    <w:p w:rsidR="00323F7A" w:rsidRPr="001876B0" w:rsidRDefault="00323F7A" w:rsidP="001675EB">
      <w:pPr>
        <w:adjustRightInd w:val="0"/>
        <w:snapToGrid w:val="0"/>
        <w:spacing w:beforeLines="50" w:afterLines="50" w:line="560" w:lineRule="exact"/>
        <w:jc w:val="center"/>
        <w:outlineLvl w:val="0"/>
        <w:rPr>
          <w:rFonts w:ascii="Times New Roman" w:eastAsia="华文中宋" w:hAnsi="Times New Roman" w:cs="Times New Roman"/>
          <w:sz w:val="44"/>
        </w:rPr>
      </w:pPr>
      <w:r w:rsidRPr="001876B0">
        <w:rPr>
          <w:rFonts w:ascii="Times New Roman" w:eastAsia="华文中宋" w:hAnsi="Times New Roman" w:cs="Times New Roman"/>
          <w:sz w:val="44"/>
        </w:rPr>
        <w:lastRenderedPageBreak/>
        <w:t>第二篇</w:t>
      </w:r>
      <w:r w:rsidRPr="001876B0">
        <w:rPr>
          <w:rFonts w:ascii="Times New Roman" w:eastAsia="华文中宋" w:hAnsi="Times New Roman" w:cs="Times New Roman"/>
          <w:sz w:val="44"/>
        </w:rPr>
        <w:t xml:space="preserve"> </w:t>
      </w:r>
      <w:r w:rsidRPr="001876B0">
        <w:rPr>
          <w:rFonts w:ascii="Times New Roman" w:eastAsia="华文中宋" w:hAnsi="Times New Roman" w:cs="Times New Roman"/>
          <w:sz w:val="44"/>
        </w:rPr>
        <w:t>让经济更优质</w:t>
      </w:r>
      <w:bookmarkEnd w:id="19"/>
    </w:p>
    <w:p w:rsidR="00323F7A" w:rsidRPr="001876B0" w:rsidRDefault="00827997"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28"/>
        </w:rPr>
      </w:pPr>
      <w:r w:rsidRPr="001876B0">
        <w:rPr>
          <w:rFonts w:ascii="Times New Roman" w:eastAsia="仿宋_GB2312" w:hAnsi="Times New Roman" w:cs="Times New Roman"/>
          <w:sz w:val="32"/>
          <w:szCs w:val="28"/>
        </w:rPr>
        <w:t>“</w:t>
      </w:r>
      <w:r w:rsidRPr="001876B0">
        <w:rPr>
          <w:rFonts w:ascii="Times New Roman" w:eastAsia="仿宋_GB2312" w:hAnsi="Times New Roman" w:cs="Times New Roman"/>
          <w:sz w:val="32"/>
          <w:szCs w:val="28"/>
        </w:rPr>
        <w:t>十三五</w:t>
      </w:r>
      <w:r w:rsidRPr="001876B0">
        <w:rPr>
          <w:rFonts w:ascii="Times New Roman" w:eastAsia="仿宋_GB2312" w:hAnsi="Times New Roman" w:cs="Times New Roman"/>
          <w:sz w:val="32"/>
          <w:szCs w:val="28"/>
        </w:rPr>
        <w:t>”</w:t>
      </w:r>
      <w:r w:rsidRPr="001876B0">
        <w:rPr>
          <w:rFonts w:ascii="Times New Roman" w:eastAsia="仿宋_GB2312" w:hAnsi="Times New Roman" w:cs="Times New Roman"/>
          <w:sz w:val="32"/>
          <w:szCs w:val="28"/>
        </w:rPr>
        <w:t>时期，大厂产业发展进入经济结构优化调整和发展方式转变的关键时期。要紧紧抓住京津冀协同发展重大契机，坚持问题导向和目标导向，以综合改革和协同创新为核心动力，将经济结构优化和产业集群培育为主攻方向，以三大产业集聚区建设为空间支撑，加快形成区域经济新动力、新体系、新空间，推动区域经济</w:t>
      </w:r>
      <w:r w:rsidR="00EB39DC" w:rsidRPr="001876B0">
        <w:rPr>
          <w:rFonts w:ascii="Times New Roman" w:eastAsia="仿宋_GB2312" w:hAnsi="Times New Roman" w:cs="Times New Roman"/>
          <w:sz w:val="32"/>
          <w:szCs w:val="28"/>
        </w:rPr>
        <w:t>协同发展、转型发展、</w:t>
      </w:r>
      <w:r w:rsidRPr="001876B0">
        <w:rPr>
          <w:rFonts w:ascii="Times New Roman" w:eastAsia="仿宋_GB2312" w:hAnsi="Times New Roman" w:cs="Times New Roman"/>
          <w:sz w:val="32"/>
          <w:szCs w:val="28"/>
        </w:rPr>
        <w:t>创新发展。</w:t>
      </w:r>
    </w:p>
    <w:p w:rsidR="00323F7A" w:rsidRPr="001876B0" w:rsidRDefault="00323F7A" w:rsidP="00B60BBF">
      <w:pPr>
        <w:pStyle w:val="2"/>
        <w:adjustRightInd w:val="0"/>
        <w:snapToGrid w:val="0"/>
        <w:spacing w:before="156" w:after="156"/>
        <w:ind w:firstLineChars="0" w:firstLine="0"/>
        <w:jc w:val="center"/>
        <w:rPr>
          <w:rFonts w:ascii="Times New Roman" w:eastAsia="黑体" w:hAnsi="Times New Roman"/>
          <w:b w:val="0"/>
          <w:bCs w:val="0"/>
        </w:rPr>
      </w:pPr>
      <w:bookmarkStart w:id="20" w:name="_Toc441568693"/>
      <w:r w:rsidRPr="001876B0">
        <w:rPr>
          <w:rFonts w:ascii="Times New Roman" w:eastAsia="黑体" w:hAnsi="Times New Roman"/>
          <w:b w:val="0"/>
          <w:bCs w:val="0"/>
        </w:rPr>
        <w:t>第一章</w:t>
      </w:r>
      <w:r w:rsidRPr="001876B0">
        <w:rPr>
          <w:rFonts w:ascii="Times New Roman" w:eastAsia="黑体" w:hAnsi="Times New Roman"/>
          <w:b w:val="0"/>
          <w:bCs w:val="0"/>
        </w:rPr>
        <w:t xml:space="preserve"> </w:t>
      </w:r>
      <w:r w:rsidRPr="001876B0">
        <w:rPr>
          <w:rFonts w:ascii="Times New Roman" w:eastAsia="黑体" w:hAnsi="Times New Roman"/>
          <w:b w:val="0"/>
          <w:bCs w:val="0"/>
        </w:rPr>
        <w:t>加快构建现代产业体系</w:t>
      </w:r>
      <w:bookmarkEnd w:id="20"/>
    </w:p>
    <w:p w:rsidR="00323F7A" w:rsidRPr="001876B0" w:rsidRDefault="00B31E01"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28"/>
        </w:rPr>
      </w:pPr>
      <w:r w:rsidRPr="001876B0">
        <w:rPr>
          <w:rFonts w:ascii="Times New Roman" w:eastAsia="仿宋_GB2312" w:hAnsi="Times New Roman" w:cs="Times New Roman"/>
          <w:sz w:val="32"/>
          <w:szCs w:val="28"/>
        </w:rPr>
        <w:t>紧紧围绕</w:t>
      </w:r>
      <w:r w:rsidRPr="001876B0">
        <w:rPr>
          <w:rFonts w:ascii="Times New Roman" w:eastAsia="仿宋_GB2312" w:hAnsi="Times New Roman" w:cs="Times New Roman"/>
          <w:sz w:val="32"/>
          <w:szCs w:val="28"/>
        </w:rPr>
        <w:t>“</w:t>
      </w:r>
      <w:r w:rsidRPr="001876B0">
        <w:rPr>
          <w:rFonts w:ascii="Times New Roman" w:eastAsia="仿宋_GB2312" w:hAnsi="Times New Roman" w:cs="Times New Roman"/>
          <w:sz w:val="32"/>
          <w:szCs w:val="28"/>
        </w:rPr>
        <w:t>京东新城、幸福大厂</w:t>
      </w:r>
      <w:r w:rsidRPr="001876B0">
        <w:rPr>
          <w:rFonts w:ascii="Times New Roman" w:eastAsia="仿宋_GB2312" w:hAnsi="Times New Roman" w:cs="Times New Roman"/>
          <w:sz w:val="32"/>
          <w:szCs w:val="28"/>
        </w:rPr>
        <w:t>”</w:t>
      </w:r>
      <w:r w:rsidRPr="001876B0">
        <w:rPr>
          <w:rFonts w:ascii="Times New Roman" w:eastAsia="仿宋_GB2312" w:hAnsi="Times New Roman" w:cs="Times New Roman"/>
          <w:sz w:val="32"/>
          <w:szCs w:val="28"/>
        </w:rPr>
        <w:t>总体定位，按照高端化、集群化、规模化、绿色化导向，深入推进产业结构转型升级，优化提升传统特色产业，加快培育新兴产业，着力构建以文化创意、总部商务、高端制造为主导，以绿色清真食品、科技休闲农业为特色的大厂现代产业体系</w:t>
      </w:r>
      <w:r w:rsidR="00323F7A" w:rsidRPr="001876B0">
        <w:rPr>
          <w:rFonts w:ascii="Times New Roman" w:eastAsia="仿宋_GB2312" w:hAnsi="Times New Roman" w:cs="Times New Roman"/>
          <w:sz w:val="32"/>
          <w:szCs w:val="28"/>
        </w:rPr>
        <w:t>。</w:t>
      </w:r>
    </w:p>
    <w:p w:rsidR="00B31E01" w:rsidRPr="001876B0" w:rsidRDefault="00B31E01"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21" w:name="_Toc441568694"/>
      <w:r w:rsidRPr="001876B0">
        <w:rPr>
          <w:rFonts w:ascii="Times New Roman" w:eastAsia="楷体_GB2312" w:hAnsi="Times New Roman" w:cs="Times New Roman"/>
          <w:bCs w:val="0"/>
          <w:kern w:val="0"/>
          <w:szCs w:val="28"/>
        </w:rPr>
        <w:t>一、文化创意</w:t>
      </w:r>
      <w:bookmarkEnd w:id="21"/>
    </w:p>
    <w:p w:rsidR="00B31E01" w:rsidRPr="001876B0" w:rsidRDefault="00B31E01"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0"/>
        </w:rPr>
      </w:pPr>
      <w:r w:rsidRPr="001876B0">
        <w:rPr>
          <w:rFonts w:ascii="Times New Roman" w:eastAsia="仿宋_GB2312" w:hAnsi="Times New Roman" w:cs="Times New Roman"/>
          <w:sz w:val="32"/>
          <w:szCs w:val="30"/>
        </w:rPr>
        <w:t>紧抓京津冀协同发展战略机遇，深入挖掘大厂文化特色，重点发展</w:t>
      </w:r>
      <w:proofErr w:type="gramStart"/>
      <w:r w:rsidRPr="001876B0">
        <w:rPr>
          <w:rFonts w:ascii="Times New Roman" w:eastAsia="仿宋_GB2312" w:hAnsi="Times New Roman" w:cs="Times New Roman"/>
          <w:sz w:val="32"/>
          <w:szCs w:val="30"/>
        </w:rPr>
        <w:t>动漫网游</w:t>
      </w:r>
      <w:proofErr w:type="gramEnd"/>
      <w:r w:rsidRPr="001876B0">
        <w:rPr>
          <w:rFonts w:ascii="Times New Roman" w:eastAsia="仿宋_GB2312" w:hAnsi="Times New Roman" w:cs="Times New Roman"/>
          <w:sz w:val="32"/>
          <w:szCs w:val="30"/>
        </w:rPr>
        <w:t>、数字出版、影视传媒、文化艺术等领域，</w:t>
      </w:r>
      <w:r w:rsidRPr="001876B0">
        <w:rPr>
          <w:rFonts w:ascii="Times New Roman" w:eastAsia="仿宋_GB2312" w:hAnsi="Times New Roman" w:cs="Times New Roman"/>
          <w:sz w:val="32"/>
          <w:szCs w:val="32"/>
        </w:rPr>
        <w:t>壮大文化创意产业集群</w:t>
      </w:r>
      <w:r w:rsidRPr="001876B0">
        <w:rPr>
          <w:rFonts w:ascii="Times New Roman" w:eastAsia="仿宋_GB2312" w:hAnsi="Times New Roman" w:cs="Times New Roman"/>
          <w:sz w:val="32"/>
          <w:szCs w:val="30"/>
        </w:rPr>
        <w:t>，加快培育新业态和新商业模式</w:t>
      </w: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0"/>
        </w:rPr>
        <w:t>将文化创意产业打造成为大厂经济转型升级的重要支撑。</w:t>
      </w:r>
    </w:p>
    <w:p w:rsidR="00713948" w:rsidRPr="001876B0" w:rsidRDefault="00713948"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0"/>
        </w:rPr>
      </w:pPr>
      <w:r w:rsidRPr="001876B0">
        <w:rPr>
          <w:rFonts w:ascii="Times New Roman" w:eastAsia="仿宋_GB2312" w:hAnsi="Times New Roman" w:cs="Times New Roman"/>
          <w:b/>
          <w:sz w:val="32"/>
          <w:szCs w:val="30"/>
        </w:rPr>
        <w:t>加快集聚产业</w:t>
      </w:r>
      <w:proofErr w:type="gramStart"/>
      <w:r w:rsidRPr="001876B0">
        <w:rPr>
          <w:rFonts w:ascii="Times New Roman" w:eastAsia="仿宋_GB2312" w:hAnsi="Times New Roman" w:cs="Times New Roman"/>
          <w:b/>
          <w:sz w:val="32"/>
          <w:szCs w:val="30"/>
        </w:rPr>
        <w:t>链关键</w:t>
      </w:r>
      <w:proofErr w:type="gramEnd"/>
      <w:r w:rsidRPr="001876B0">
        <w:rPr>
          <w:rFonts w:ascii="Times New Roman" w:eastAsia="仿宋_GB2312" w:hAnsi="Times New Roman" w:cs="Times New Roman"/>
          <w:b/>
          <w:sz w:val="32"/>
          <w:szCs w:val="30"/>
        </w:rPr>
        <w:t>环节。</w:t>
      </w:r>
      <w:r w:rsidRPr="001876B0">
        <w:rPr>
          <w:rFonts w:ascii="Times New Roman" w:eastAsia="仿宋_GB2312" w:hAnsi="Times New Roman" w:cs="Times New Roman"/>
          <w:sz w:val="32"/>
          <w:szCs w:val="30"/>
        </w:rPr>
        <w:t>依托</w:t>
      </w:r>
      <w:r w:rsidR="00AE6A06" w:rsidRPr="001876B0">
        <w:rPr>
          <w:rFonts w:ascii="Times New Roman" w:eastAsia="仿宋_GB2312" w:hAnsi="Times New Roman" w:cs="Times New Roman" w:hint="eastAsia"/>
          <w:sz w:val="32"/>
          <w:szCs w:val="30"/>
        </w:rPr>
        <w:t>大厂游戏产业</w:t>
      </w:r>
      <w:r w:rsidR="00FB0703" w:rsidRPr="001876B0">
        <w:rPr>
          <w:rFonts w:ascii="Times New Roman" w:eastAsia="仿宋_GB2312" w:hAnsi="Times New Roman" w:cs="Times New Roman" w:hint="eastAsia"/>
          <w:sz w:val="32"/>
          <w:szCs w:val="30"/>
        </w:rPr>
        <w:t>基地</w:t>
      </w:r>
      <w:r w:rsidRPr="001876B0">
        <w:rPr>
          <w:rFonts w:ascii="Times New Roman" w:eastAsia="仿宋_GB2312" w:hAnsi="Times New Roman" w:cs="Times New Roman"/>
          <w:sz w:val="32"/>
          <w:szCs w:val="30"/>
        </w:rPr>
        <w:t>等重点项目，着力发展动</w:t>
      </w:r>
      <w:proofErr w:type="gramStart"/>
      <w:r w:rsidRPr="001876B0">
        <w:rPr>
          <w:rFonts w:ascii="Times New Roman" w:eastAsia="仿宋_GB2312" w:hAnsi="Times New Roman" w:cs="Times New Roman"/>
          <w:sz w:val="32"/>
          <w:szCs w:val="30"/>
        </w:rPr>
        <w:t>漫游戏及多媒体</w:t>
      </w:r>
      <w:proofErr w:type="gramEnd"/>
      <w:r w:rsidRPr="001876B0">
        <w:rPr>
          <w:rFonts w:ascii="Times New Roman" w:eastAsia="仿宋_GB2312" w:hAnsi="Times New Roman" w:cs="Times New Roman"/>
          <w:sz w:val="32"/>
          <w:szCs w:val="30"/>
        </w:rPr>
        <w:t>软件开发、衍生品设计、应用服务等业态。依托</w:t>
      </w:r>
      <w:r w:rsidR="00AE6A06" w:rsidRPr="001876B0">
        <w:rPr>
          <w:rFonts w:ascii="Times New Roman" w:eastAsia="仿宋_GB2312" w:hAnsi="Times New Roman" w:cs="Times New Roman" w:hint="eastAsia"/>
          <w:sz w:val="32"/>
          <w:szCs w:val="30"/>
        </w:rPr>
        <w:t>影视创意孵化产业园</w:t>
      </w:r>
      <w:r w:rsidR="001F2CE9" w:rsidRPr="001876B0">
        <w:rPr>
          <w:rFonts w:ascii="Times New Roman" w:eastAsia="仿宋_GB2312" w:hAnsi="Times New Roman" w:cs="Times New Roman"/>
          <w:sz w:val="32"/>
          <w:szCs w:val="30"/>
        </w:rPr>
        <w:t>、</w:t>
      </w:r>
      <w:r w:rsidR="00AE6A06" w:rsidRPr="001876B0">
        <w:rPr>
          <w:rFonts w:ascii="Times New Roman" w:eastAsia="仿宋_GB2312" w:hAnsi="Times New Roman" w:cs="Times New Roman" w:hint="eastAsia"/>
          <w:sz w:val="32"/>
          <w:szCs w:val="30"/>
        </w:rPr>
        <w:t>电视传媒产业园</w:t>
      </w:r>
      <w:r w:rsidRPr="001876B0">
        <w:rPr>
          <w:rFonts w:ascii="Times New Roman" w:eastAsia="仿宋_GB2312" w:hAnsi="Times New Roman" w:cs="Times New Roman"/>
          <w:sz w:val="32"/>
          <w:szCs w:val="30"/>
        </w:rPr>
        <w:t>等文化传媒重大项目，拓展和延伸产业链条，加快集聚影视创作、数字制</w:t>
      </w:r>
      <w:r w:rsidRPr="001876B0">
        <w:rPr>
          <w:rFonts w:ascii="Times New Roman" w:eastAsia="仿宋_GB2312" w:hAnsi="Times New Roman" w:cs="Times New Roman"/>
          <w:sz w:val="32"/>
          <w:szCs w:val="30"/>
        </w:rPr>
        <w:lastRenderedPageBreak/>
        <w:t>作、出版发行、新媒体等专业服务机构。</w:t>
      </w:r>
    </w:p>
    <w:p w:rsidR="0061693D" w:rsidRPr="001876B0" w:rsidRDefault="00827997"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0"/>
        </w:rPr>
      </w:pPr>
      <w:r w:rsidRPr="001876B0">
        <w:rPr>
          <w:rFonts w:ascii="Times New Roman" w:eastAsia="仿宋_GB2312" w:hAnsi="Times New Roman" w:cs="Times New Roman"/>
          <w:b/>
          <w:sz w:val="32"/>
          <w:szCs w:val="30"/>
        </w:rPr>
        <w:t>加快打造产业</w:t>
      </w:r>
      <w:r w:rsidR="001F2CE9" w:rsidRPr="001876B0">
        <w:rPr>
          <w:rFonts w:ascii="Times New Roman" w:eastAsia="仿宋_GB2312" w:hAnsi="Times New Roman" w:cs="Times New Roman"/>
          <w:b/>
          <w:sz w:val="32"/>
          <w:szCs w:val="30"/>
        </w:rPr>
        <w:t>集聚</w:t>
      </w:r>
      <w:r w:rsidRPr="001876B0">
        <w:rPr>
          <w:rFonts w:ascii="Times New Roman" w:eastAsia="仿宋_GB2312" w:hAnsi="Times New Roman" w:cs="Times New Roman"/>
          <w:b/>
          <w:sz w:val="32"/>
          <w:szCs w:val="30"/>
        </w:rPr>
        <w:t>发展平台</w:t>
      </w:r>
      <w:r w:rsidR="00B31E01" w:rsidRPr="001876B0">
        <w:rPr>
          <w:rFonts w:ascii="Times New Roman" w:eastAsia="仿宋_GB2312" w:hAnsi="Times New Roman" w:cs="Times New Roman"/>
          <w:b/>
          <w:sz w:val="32"/>
          <w:szCs w:val="30"/>
        </w:rPr>
        <w:t>。</w:t>
      </w:r>
      <w:r w:rsidR="00B31E01" w:rsidRPr="001876B0">
        <w:rPr>
          <w:rFonts w:ascii="Times New Roman" w:eastAsia="仿宋_GB2312" w:hAnsi="Times New Roman" w:cs="Times New Roman"/>
          <w:sz w:val="32"/>
          <w:szCs w:val="30"/>
        </w:rPr>
        <w:t>支持</w:t>
      </w:r>
      <w:r w:rsidRPr="001876B0">
        <w:rPr>
          <w:rFonts w:ascii="Times New Roman" w:eastAsia="仿宋_GB2312" w:hAnsi="Times New Roman" w:cs="Times New Roman"/>
          <w:sz w:val="32"/>
          <w:szCs w:val="30"/>
        </w:rPr>
        <w:t>国内外知名文创企业、</w:t>
      </w:r>
      <w:r w:rsidR="00B31E01" w:rsidRPr="001876B0">
        <w:rPr>
          <w:rFonts w:ascii="Times New Roman" w:eastAsia="仿宋_GB2312" w:hAnsi="Times New Roman" w:cs="Times New Roman"/>
          <w:sz w:val="32"/>
          <w:szCs w:val="30"/>
        </w:rPr>
        <w:t>开发运营企业跨区域整合人才、</w:t>
      </w:r>
      <w:r w:rsidRPr="001876B0">
        <w:rPr>
          <w:rFonts w:ascii="Times New Roman" w:eastAsia="仿宋_GB2312" w:hAnsi="Times New Roman" w:cs="Times New Roman"/>
          <w:sz w:val="32"/>
          <w:szCs w:val="30"/>
        </w:rPr>
        <w:t>教育</w:t>
      </w:r>
      <w:r w:rsidR="00B31E01" w:rsidRPr="001876B0">
        <w:rPr>
          <w:rFonts w:ascii="Times New Roman" w:eastAsia="仿宋_GB2312" w:hAnsi="Times New Roman" w:cs="Times New Roman"/>
          <w:sz w:val="32"/>
          <w:szCs w:val="30"/>
        </w:rPr>
        <w:t>研发、创新</w:t>
      </w:r>
      <w:r w:rsidRPr="001876B0">
        <w:rPr>
          <w:rFonts w:ascii="Times New Roman" w:eastAsia="仿宋_GB2312" w:hAnsi="Times New Roman" w:cs="Times New Roman"/>
          <w:sz w:val="32"/>
          <w:szCs w:val="30"/>
        </w:rPr>
        <w:t>创业</w:t>
      </w:r>
      <w:r w:rsidR="00B31E01" w:rsidRPr="001876B0">
        <w:rPr>
          <w:rFonts w:ascii="Times New Roman" w:eastAsia="仿宋_GB2312" w:hAnsi="Times New Roman" w:cs="Times New Roman"/>
          <w:sz w:val="32"/>
          <w:szCs w:val="30"/>
        </w:rPr>
        <w:t>服务等资源，</w:t>
      </w:r>
      <w:r w:rsidR="0061693D" w:rsidRPr="001876B0">
        <w:rPr>
          <w:rFonts w:ascii="Times New Roman" w:eastAsia="仿宋_GB2312" w:hAnsi="Times New Roman" w:cs="Times New Roman"/>
          <w:sz w:val="32"/>
          <w:szCs w:val="30"/>
        </w:rPr>
        <w:t>加快打造孵化、加速平台</w:t>
      </w:r>
      <w:r w:rsidR="00B31E01" w:rsidRPr="001876B0">
        <w:rPr>
          <w:rFonts w:ascii="Times New Roman" w:eastAsia="仿宋_GB2312" w:hAnsi="Times New Roman" w:cs="Times New Roman"/>
          <w:sz w:val="32"/>
          <w:szCs w:val="30"/>
        </w:rPr>
        <w:t>。</w:t>
      </w:r>
      <w:r w:rsidR="001F2CE9" w:rsidRPr="001876B0">
        <w:rPr>
          <w:rFonts w:ascii="Times New Roman" w:eastAsia="仿宋_GB2312" w:hAnsi="Times New Roman" w:cs="Times New Roman"/>
          <w:sz w:val="32"/>
          <w:szCs w:val="30"/>
        </w:rPr>
        <w:t>鼓励专业园区及运营机构加强资源整合，搭建行业资源共享、技术支持、版权保护、产业促进等产业服务平台，引进数据管理与服务、技术咨询、技能培训等市场化产业服务机构。</w:t>
      </w:r>
      <w:r w:rsidRPr="001876B0">
        <w:rPr>
          <w:rFonts w:ascii="Times New Roman" w:eastAsia="仿宋_GB2312" w:hAnsi="Times New Roman" w:cs="Times New Roman"/>
          <w:sz w:val="32"/>
          <w:szCs w:val="30"/>
        </w:rPr>
        <w:t>加快对接中国传媒大学动画学院、中央美院设计学院等高校院所，共同建设大学生创业、实训实习、人才培养等基地。</w:t>
      </w:r>
      <w:r w:rsidR="001F2CE9" w:rsidRPr="001876B0">
        <w:rPr>
          <w:rFonts w:ascii="Times New Roman" w:eastAsia="仿宋_GB2312" w:hAnsi="Times New Roman" w:cs="Times New Roman"/>
          <w:sz w:val="32"/>
          <w:szCs w:val="30"/>
        </w:rPr>
        <w:t>积极对接趣游、</w:t>
      </w:r>
      <w:proofErr w:type="gramStart"/>
      <w:r w:rsidR="001F2CE9" w:rsidRPr="001876B0">
        <w:rPr>
          <w:rFonts w:ascii="Times New Roman" w:eastAsia="仿宋_GB2312" w:hAnsi="Times New Roman" w:cs="Times New Roman"/>
          <w:sz w:val="32"/>
          <w:szCs w:val="30"/>
        </w:rPr>
        <w:t>奇虎</w:t>
      </w:r>
      <w:r w:rsidR="001F2CE9" w:rsidRPr="001876B0">
        <w:rPr>
          <w:rFonts w:ascii="Times New Roman" w:eastAsia="仿宋_GB2312" w:hAnsi="Times New Roman" w:cs="Times New Roman"/>
          <w:sz w:val="32"/>
          <w:szCs w:val="30"/>
        </w:rPr>
        <w:t>360</w:t>
      </w:r>
      <w:r w:rsidR="001F2CE9" w:rsidRPr="001876B0">
        <w:rPr>
          <w:rFonts w:ascii="Times New Roman" w:eastAsia="仿宋_GB2312" w:hAnsi="Times New Roman" w:cs="Times New Roman"/>
          <w:sz w:val="32"/>
          <w:szCs w:val="30"/>
        </w:rPr>
        <w:t>等</w:t>
      </w:r>
      <w:proofErr w:type="gramEnd"/>
      <w:r w:rsidR="001F2CE9" w:rsidRPr="001876B0">
        <w:rPr>
          <w:rFonts w:ascii="Times New Roman" w:eastAsia="仿宋_GB2312" w:hAnsi="Times New Roman" w:cs="Times New Roman"/>
          <w:sz w:val="32"/>
          <w:szCs w:val="30"/>
        </w:rPr>
        <w:t>平台型企业，鼓励企业核心业务部门及相关服务企业集聚。</w:t>
      </w:r>
    </w:p>
    <w:p w:rsidR="00B31E01" w:rsidRPr="001876B0" w:rsidRDefault="00873B41"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0"/>
        </w:rPr>
      </w:pPr>
      <w:r w:rsidRPr="001876B0">
        <w:rPr>
          <w:rFonts w:ascii="Times New Roman" w:eastAsia="仿宋_GB2312" w:hAnsi="Times New Roman" w:cs="Times New Roman"/>
          <w:b/>
          <w:sz w:val="32"/>
          <w:szCs w:val="30"/>
        </w:rPr>
        <w:t>支持原创文艺作品发展。</w:t>
      </w:r>
      <w:r w:rsidRPr="001876B0">
        <w:rPr>
          <w:rFonts w:ascii="Times New Roman" w:eastAsia="仿宋_GB2312" w:hAnsi="Times New Roman" w:cs="Times New Roman"/>
          <w:sz w:val="32"/>
          <w:szCs w:val="30"/>
        </w:rPr>
        <w:t>重点扶持一批具有时代精神、能够体现大厂文化特色的戏曲、影视、演艺、工艺美术精品珍品的创作与制作。依托民族宫等文化设施资源，策划举办演出、展览、原创作品大赛等活动，打造文化产品展示与体验交易平台。提升发展工艺美术产业，支持、鼓励知名企业的设计制造环节以及大师工作室集聚发展。</w:t>
      </w:r>
    </w:p>
    <w:p w:rsidR="00B31E01" w:rsidRPr="001876B0" w:rsidRDefault="00B31E01"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22" w:name="_Toc441568695"/>
      <w:r w:rsidRPr="001876B0">
        <w:rPr>
          <w:rFonts w:ascii="Times New Roman" w:eastAsia="楷体_GB2312" w:hAnsi="Times New Roman" w:cs="Times New Roman"/>
          <w:bCs w:val="0"/>
          <w:kern w:val="0"/>
          <w:szCs w:val="28"/>
        </w:rPr>
        <w:t>二、总部商务</w:t>
      </w:r>
      <w:bookmarkEnd w:id="22"/>
    </w:p>
    <w:p w:rsidR="00B901FC" w:rsidRPr="001876B0" w:rsidRDefault="00B901FC" w:rsidP="001675EB">
      <w:pPr>
        <w:pStyle w:val="111"/>
        <w:adjustRightInd w:val="0"/>
        <w:snapToGrid w:val="0"/>
        <w:spacing w:beforeLines="50" w:afterLines="50" w:line="560" w:lineRule="exact"/>
        <w:ind w:firstLine="640"/>
        <w:rPr>
          <w:rFonts w:ascii="Times New Roman" w:eastAsia="仿宋_GB2312" w:hAnsi="Times New Roman" w:cs="Times New Roman"/>
          <w:bCs/>
          <w:sz w:val="32"/>
          <w:szCs w:val="30"/>
        </w:rPr>
      </w:pPr>
      <w:r w:rsidRPr="001876B0">
        <w:rPr>
          <w:rFonts w:ascii="Times New Roman" w:eastAsia="仿宋_GB2312" w:hAnsi="Times New Roman" w:cs="Times New Roman"/>
          <w:bCs/>
          <w:sz w:val="32"/>
          <w:szCs w:val="30"/>
        </w:rPr>
        <w:t>充分发挥毗邻北京行政副中心的地缘优势和区域生态环境优势，加快引进集聚一批总部及商务服务企业，打造京东具有一定影响力的总部集聚区。</w:t>
      </w:r>
    </w:p>
    <w:p w:rsidR="00B901FC" w:rsidRPr="001876B0" w:rsidRDefault="00B901FC" w:rsidP="001675EB">
      <w:pPr>
        <w:pStyle w:val="111"/>
        <w:spacing w:beforeLines="50" w:afterLines="50" w:line="560" w:lineRule="exact"/>
        <w:ind w:firstLine="640"/>
        <w:rPr>
          <w:rFonts w:ascii="Times New Roman" w:eastAsia="仿宋_GB2312" w:hAnsi="Times New Roman" w:cs="Times New Roman"/>
          <w:bCs/>
          <w:sz w:val="32"/>
          <w:szCs w:val="30"/>
        </w:rPr>
      </w:pPr>
      <w:r w:rsidRPr="001876B0">
        <w:rPr>
          <w:rFonts w:ascii="Times New Roman" w:eastAsia="仿宋_GB2312" w:hAnsi="Times New Roman" w:cs="Times New Roman"/>
          <w:b/>
          <w:bCs/>
          <w:sz w:val="32"/>
          <w:szCs w:val="30"/>
        </w:rPr>
        <w:t>加快培育商务服务产业集群。</w:t>
      </w:r>
      <w:r w:rsidRPr="001876B0">
        <w:rPr>
          <w:rFonts w:ascii="Times New Roman" w:eastAsia="仿宋_GB2312" w:hAnsi="Times New Roman" w:cs="Times New Roman"/>
          <w:bCs/>
          <w:sz w:val="32"/>
          <w:szCs w:val="30"/>
        </w:rPr>
        <w:t>重点吸引京津冀和国内其他区域知名企业的区域性总部及其运营中心、财务中心等职能总部落</w:t>
      </w:r>
      <w:r w:rsidRPr="001876B0">
        <w:rPr>
          <w:rFonts w:ascii="Times New Roman" w:eastAsia="仿宋_GB2312" w:hAnsi="Times New Roman" w:cs="Times New Roman"/>
          <w:bCs/>
          <w:sz w:val="32"/>
          <w:szCs w:val="30"/>
        </w:rPr>
        <w:lastRenderedPageBreak/>
        <w:t>户。聚焦北京总部功能疏解，加快引进绿色食品、节能环保、医疗健康等总部型企业及相关服务机构。大力发展商务服务业，推动会计、审计、法律、咨询、知识产权、金融服务、教育培训等业态集聚发展，进一步提升区域商务环境。</w:t>
      </w:r>
    </w:p>
    <w:p w:rsidR="00B31E01" w:rsidRPr="001876B0" w:rsidRDefault="00B901FC" w:rsidP="001675EB">
      <w:pPr>
        <w:pStyle w:val="111"/>
        <w:spacing w:beforeLines="50" w:afterLines="50" w:line="560" w:lineRule="exact"/>
        <w:ind w:firstLine="640"/>
        <w:rPr>
          <w:rFonts w:ascii="Times New Roman" w:eastAsia="仿宋_GB2312" w:hAnsi="Times New Roman" w:cs="Times New Roman"/>
          <w:bCs/>
          <w:sz w:val="32"/>
          <w:szCs w:val="30"/>
        </w:rPr>
      </w:pPr>
      <w:r w:rsidRPr="001876B0">
        <w:rPr>
          <w:rFonts w:ascii="Times New Roman" w:eastAsia="仿宋_GB2312" w:hAnsi="Times New Roman" w:cs="Times New Roman"/>
          <w:b/>
          <w:bCs/>
          <w:sz w:val="32"/>
          <w:szCs w:val="30"/>
        </w:rPr>
        <w:t>完善总部商务发展载体和配套服务环境。</w:t>
      </w:r>
      <w:r w:rsidRPr="001876B0">
        <w:rPr>
          <w:rFonts w:ascii="Times New Roman" w:eastAsia="仿宋_GB2312" w:hAnsi="Times New Roman" w:cs="Times New Roman"/>
          <w:bCs/>
          <w:sz w:val="32"/>
          <w:szCs w:val="30"/>
        </w:rPr>
        <w:t>按照国内外智能化建筑、绿色建筑标准，在县城新城和潮白新城高标准建设一批商务楼宇和商务商业综合体，配套住宿餐饮、购物休闲、便利店、停车场等服务设施，提升对总部类企业的综合服务能力和承载力。</w:t>
      </w:r>
    </w:p>
    <w:p w:rsidR="00B31E01" w:rsidRPr="001876B0" w:rsidRDefault="00B31E01"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23" w:name="_Toc441568696"/>
      <w:r w:rsidRPr="001876B0">
        <w:rPr>
          <w:rFonts w:ascii="Times New Roman" w:eastAsia="楷体_GB2312" w:hAnsi="Times New Roman" w:cs="Times New Roman"/>
          <w:bCs w:val="0"/>
          <w:kern w:val="0"/>
          <w:szCs w:val="28"/>
        </w:rPr>
        <w:t>三、高端制造</w:t>
      </w:r>
      <w:bookmarkEnd w:id="23"/>
    </w:p>
    <w:p w:rsidR="00B901FC" w:rsidRPr="001876B0" w:rsidRDefault="00B901FC" w:rsidP="001675EB">
      <w:pPr>
        <w:pStyle w:val="111"/>
        <w:adjustRightInd w:val="0"/>
        <w:snapToGrid w:val="0"/>
        <w:spacing w:beforeLines="50" w:afterLines="50" w:line="560" w:lineRule="exact"/>
        <w:ind w:firstLine="640"/>
        <w:rPr>
          <w:rFonts w:ascii="Times New Roman" w:eastAsia="仿宋_GB2312" w:hAnsi="Times New Roman" w:cs="Times New Roman"/>
          <w:sz w:val="32"/>
          <w:szCs w:val="30"/>
        </w:rPr>
      </w:pPr>
      <w:r w:rsidRPr="001876B0">
        <w:rPr>
          <w:rFonts w:ascii="Times New Roman" w:eastAsia="仿宋_GB2312" w:hAnsi="Times New Roman" w:cs="Times New Roman"/>
          <w:sz w:val="32"/>
          <w:szCs w:val="32"/>
        </w:rPr>
        <w:t>坚持</w:t>
      </w: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高端高效、集约低碳</w:t>
      </w: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发展导向，</w:t>
      </w:r>
      <w:r w:rsidRPr="001876B0">
        <w:rPr>
          <w:rFonts w:ascii="Times New Roman" w:eastAsia="仿宋_GB2312" w:hAnsi="Times New Roman" w:cs="Times New Roman"/>
          <w:sz w:val="32"/>
          <w:szCs w:val="30"/>
        </w:rPr>
        <w:t>全面优化制造业产业结构，高端集聚与传统提升并举，打造具有较强竞争力和创新能力的高端制造产业集群。</w:t>
      </w:r>
    </w:p>
    <w:p w:rsidR="00B901FC" w:rsidRPr="001876B0" w:rsidRDefault="00B901FC" w:rsidP="001675EB">
      <w:pPr>
        <w:pStyle w:val="111"/>
        <w:adjustRightInd w:val="0"/>
        <w:snapToGrid w:val="0"/>
        <w:spacing w:beforeLines="50" w:afterLines="50" w:line="560" w:lineRule="exact"/>
        <w:ind w:firstLine="640"/>
        <w:rPr>
          <w:rFonts w:ascii="Times New Roman" w:eastAsia="仿宋_GB2312" w:hAnsi="Times New Roman" w:cs="Times New Roman"/>
          <w:sz w:val="32"/>
          <w:szCs w:val="30"/>
        </w:rPr>
      </w:pPr>
      <w:r w:rsidRPr="001876B0">
        <w:rPr>
          <w:rFonts w:ascii="Times New Roman" w:eastAsia="仿宋_GB2312" w:hAnsi="Times New Roman" w:cs="Times New Roman"/>
          <w:b/>
          <w:sz w:val="32"/>
          <w:szCs w:val="30"/>
        </w:rPr>
        <w:t>加快集聚新兴产业知名企业和高端环节。</w:t>
      </w:r>
      <w:r w:rsidRPr="001876B0">
        <w:rPr>
          <w:rFonts w:ascii="Times New Roman" w:eastAsia="仿宋_GB2312" w:hAnsi="Times New Roman" w:cs="Times New Roman"/>
          <w:sz w:val="32"/>
          <w:szCs w:val="30"/>
        </w:rPr>
        <w:t>围绕节能环保、高端装备制造、新材料、电子信息等领域</w:t>
      </w:r>
      <w:r w:rsidRPr="001876B0">
        <w:rPr>
          <w:rFonts w:ascii="Times New Roman" w:eastAsia="仿宋_GB2312" w:hAnsi="Times New Roman" w:cs="Times New Roman"/>
          <w:sz w:val="32"/>
          <w:szCs w:val="32"/>
        </w:rPr>
        <w:t>，着力引进和培育一批高效低耗、带动效应强、技术含量高的优质项目和知名企业，重点发展技术研发、关键部件设计、中试以及智能化生产环节，引导产业高端化、链条式发展。</w:t>
      </w:r>
      <w:r w:rsidRPr="001876B0">
        <w:rPr>
          <w:rFonts w:ascii="Times New Roman" w:eastAsia="仿宋_GB2312" w:hAnsi="Times New Roman" w:cs="Times New Roman"/>
          <w:sz w:val="32"/>
          <w:szCs w:val="30"/>
        </w:rPr>
        <w:t>积极对接京津行业协会、产业联盟、产业促进中心等</w:t>
      </w:r>
      <w:r w:rsidR="00200A5C" w:rsidRPr="001876B0">
        <w:rPr>
          <w:rFonts w:ascii="Times New Roman" w:eastAsia="仿宋_GB2312" w:hAnsi="Times New Roman" w:cs="Times New Roman"/>
          <w:sz w:val="32"/>
          <w:szCs w:val="30"/>
        </w:rPr>
        <w:t>机构、</w:t>
      </w:r>
      <w:r w:rsidRPr="001876B0">
        <w:rPr>
          <w:rFonts w:ascii="Times New Roman" w:eastAsia="仿宋_GB2312" w:hAnsi="Times New Roman" w:cs="Times New Roman"/>
          <w:sz w:val="32"/>
          <w:szCs w:val="30"/>
        </w:rPr>
        <w:t>组织，吸引高校院所、高新技术企业等创新主体设立技术转移转化项目。</w:t>
      </w:r>
    </w:p>
    <w:p w:rsidR="00B31E01" w:rsidRPr="001876B0" w:rsidRDefault="00B901FC" w:rsidP="001675EB">
      <w:pPr>
        <w:pStyle w:val="111"/>
        <w:adjustRightInd w:val="0"/>
        <w:snapToGrid w:val="0"/>
        <w:spacing w:beforeLines="50" w:afterLines="50" w:line="560" w:lineRule="exact"/>
        <w:ind w:firstLine="640"/>
        <w:rPr>
          <w:rFonts w:ascii="Times New Roman" w:eastAsia="仿宋_GB2312" w:hAnsi="Times New Roman" w:cs="Times New Roman"/>
          <w:sz w:val="32"/>
          <w:szCs w:val="30"/>
        </w:rPr>
      </w:pPr>
      <w:r w:rsidRPr="001876B0">
        <w:rPr>
          <w:rFonts w:ascii="Times New Roman" w:eastAsia="仿宋_GB2312" w:hAnsi="Times New Roman" w:cs="Times New Roman"/>
          <w:b/>
          <w:sz w:val="32"/>
          <w:szCs w:val="30"/>
        </w:rPr>
        <w:t>鼓励传统企业生产方式及经营环节高端化升级。</w:t>
      </w:r>
      <w:r w:rsidRPr="001876B0">
        <w:rPr>
          <w:rFonts w:ascii="Times New Roman" w:eastAsia="仿宋_GB2312" w:hAnsi="Times New Roman" w:cs="Times New Roman"/>
          <w:sz w:val="32"/>
          <w:szCs w:val="30"/>
        </w:rPr>
        <w:t>围绕机械制造、建材等传统领域技术升级需求，支持京津高校院所及技术服务机构搭建共性技术研发、检验检测、知识产权服务等技术服务</w:t>
      </w:r>
      <w:r w:rsidRPr="001876B0">
        <w:rPr>
          <w:rFonts w:ascii="Times New Roman" w:eastAsia="仿宋_GB2312" w:hAnsi="Times New Roman" w:cs="Times New Roman"/>
          <w:sz w:val="32"/>
          <w:szCs w:val="30"/>
        </w:rPr>
        <w:lastRenderedPageBreak/>
        <w:t>平台，支持本地企业自建或与科研机构共建实验室、生产力促进中心、企业技术中心等研发平台及中试基地，促进传统制造企业进行技术升级。落实专项技术改造资金，加快推动工业互联网、物联网、人工智能、清洁生产等技术推广集成，促进传统制造向智能化、信息化、网络化迈进。推动传统制造企业生产经营环节高端化升级，支持企业将部分生产制造环节外迁，并加快淘汰落后产能。</w:t>
      </w:r>
    </w:p>
    <w:p w:rsidR="00B31E01" w:rsidRPr="001876B0" w:rsidRDefault="00B31E01"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24" w:name="_Toc441568697"/>
      <w:r w:rsidRPr="001876B0">
        <w:rPr>
          <w:rFonts w:ascii="Times New Roman" w:eastAsia="楷体_GB2312" w:hAnsi="Times New Roman" w:cs="Times New Roman"/>
          <w:bCs w:val="0"/>
          <w:kern w:val="0"/>
          <w:szCs w:val="28"/>
        </w:rPr>
        <w:t>四、绿色清真食品</w:t>
      </w:r>
      <w:bookmarkEnd w:id="24"/>
    </w:p>
    <w:p w:rsidR="00200A5C" w:rsidRPr="001876B0" w:rsidRDefault="00200A5C" w:rsidP="001675EB">
      <w:pPr>
        <w:pStyle w:val="111"/>
        <w:adjustRightInd w:val="0"/>
        <w:snapToGrid w:val="0"/>
        <w:spacing w:beforeLines="50" w:afterLines="50" w:line="560" w:lineRule="exact"/>
        <w:ind w:firstLine="640"/>
        <w:rPr>
          <w:rFonts w:ascii="Times New Roman" w:eastAsia="仿宋_GB2312" w:hAnsi="Times New Roman" w:cs="Times New Roman"/>
          <w:sz w:val="32"/>
          <w:szCs w:val="30"/>
        </w:rPr>
      </w:pPr>
      <w:r w:rsidRPr="001876B0">
        <w:rPr>
          <w:rFonts w:ascii="Times New Roman" w:eastAsia="仿宋_GB2312" w:hAnsi="Times New Roman" w:cs="Times New Roman"/>
          <w:sz w:val="32"/>
          <w:szCs w:val="30"/>
        </w:rPr>
        <w:t>推动清真食品加工业由初级加工向精深加工、由规模增长向质量提升、由松散布局向集约发展转变，提高畜牧加工业整体发展质量。</w:t>
      </w:r>
    </w:p>
    <w:p w:rsidR="00200A5C" w:rsidRPr="001876B0" w:rsidRDefault="00200A5C" w:rsidP="001675EB">
      <w:pPr>
        <w:pStyle w:val="111"/>
        <w:adjustRightInd w:val="0"/>
        <w:snapToGrid w:val="0"/>
        <w:spacing w:beforeLines="50" w:afterLines="50" w:line="560" w:lineRule="exact"/>
        <w:ind w:firstLine="640"/>
        <w:rPr>
          <w:rFonts w:ascii="Times New Roman" w:eastAsia="仿宋_GB2312" w:hAnsi="Times New Roman" w:cs="Times New Roman"/>
          <w:sz w:val="32"/>
          <w:szCs w:val="30"/>
        </w:rPr>
      </w:pPr>
      <w:r w:rsidRPr="001876B0">
        <w:rPr>
          <w:rFonts w:ascii="Times New Roman" w:eastAsia="仿宋_GB2312" w:hAnsi="Times New Roman" w:cs="Times New Roman"/>
          <w:b/>
          <w:sz w:val="32"/>
          <w:szCs w:val="30"/>
        </w:rPr>
        <w:t>提升畜牧加工企业市场竞争力和创新能力。</w:t>
      </w:r>
      <w:r w:rsidRPr="001876B0">
        <w:rPr>
          <w:rFonts w:ascii="Times New Roman" w:eastAsia="仿宋_GB2312" w:hAnsi="Times New Roman" w:cs="Times New Roman"/>
          <w:sz w:val="32"/>
          <w:szCs w:val="30"/>
        </w:rPr>
        <w:t>培育、壮大一批技术含量高、市场竞争力强、辐射带动面广的龙头企业，支持企业研发能力和技术装备水平提升，鼓励龙头企业以兼并、收购、参股等方式整合行业资源。鼓励各类屠宰加工企业实施精深加工和产品升级，推动企业经营环节向品牌餐饮、特色旅游等服务业态延伸，拓展快速配送、农超对接、互联网营销等新经营模式，打造一批具有全国影响力的清真食品品牌。</w:t>
      </w:r>
    </w:p>
    <w:p w:rsidR="00B31E01" w:rsidRPr="001876B0" w:rsidRDefault="00200A5C" w:rsidP="001675EB">
      <w:pPr>
        <w:pStyle w:val="111"/>
        <w:adjustRightInd w:val="0"/>
        <w:snapToGrid w:val="0"/>
        <w:spacing w:beforeLines="50" w:afterLines="50" w:line="560" w:lineRule="exact"/>
        <w:ind w:firstLine="640"/>
        <w:rPr>
          <w:rFonts w:ascii="Times New Roman" w:eastAsia="仿宋_GB2312" w:hAnsi="Times New Roman" w:cs="Times New Roman"/>
          <w:sz w:val="32"/>
          <w:szCs w:val="30"/>
        </w:rPr>
      </w:pPr>
      <w:r w:rsidRPr="001876B0">
        <w:rPr>
          <w:rFonts w:ascii="Times New Roman" w:eastAsia="仿宋_GB2312" w:hAnsi="Times New Roman" w:cs="Times New Roman"/>
          <w:b/>
          <w:sz w:val="32"/>
          <w:szCs w:val="30"/>
        </w:rPr>
        <w:t>建立清真牛羊肉</w:t>
      </w:r>
      <w:r w:rsidR="00EB39DC" w:rsidRPr="001876B0">
        <w:rPr>
          <w:rFonts w:ascii="Times New Roman" w:eastAsia="仿宋_GB2312" w:hAnsi="Times New Roman" w:cs="Times New Roman"/>
          <w:b/>
          <w:sz w:val="32"/>
          <w:szCs w:val="30"/>
        </w:rPr>
        <w:t>产品</w:t>
      </w:r>
      <w:r w:rsidRPr="001876B0">
        <w:rPr>
          <w:rFonts w:ascii="Times New Roman" w:eastAsia="仿宋_GB2312" w:hAnsi="Times New Roman" w:cs="Times New Roman"/>
          <w:b/>
          <w:sz w:val="32"/>
          <w:szCs w:val="30"/>
        </w:rPr>
        <w:t>可追溯体系。</w:t>
      </w:r>
      <w:r w:rsidRPr="001876B0">
        <w:rPr>
          <w:rFonts w:ascii="Times New Roman" w:eastAsia="仿宋_GB2312" w:hAnsi="Times New Roman" w:cs="Times New Roman"/>
          <w:sz w:val="32"/>
          <w:szCs w:val="30"/>
        </w:rPr>
        <w:t>完善标准化管理和质量控制体系，</w:t>
      </w:r>
      <w:r w:rsidR="00702F01" w:rsidRPr="001876B0">
        <w:rPr>
          <w:rFonts w:ascii="Times New Roman" w:eastAsia="仿宋_GB2312" w:hAnsi="Times New Roman" w:cs="Times New Roman"/>
          <w:sz w:val="32"/>
          <w:szCs w:val="30"/>
        </w:rPr>
        <w:t>加快建立包含肉制品源产地、企业信息、产品生产批次</w:t>
      </w:r>
      <w:r w:rsidR="007570FE" w:rsidRPr="001876B0">
        <w:rPr>
          <w:rFonts w:ascii="Times New Roman" w:eastAsia="仿宋_GB2312" w:hAnsi="Times New Roman" w:cs="Times New Roman"/>
          <w:sz w:val="32"/>
          <w:szCs w:val="30"/>
        </w:rPr>
        <w:t>、监管部门</w:t>
      </w:r>
      <w:r w:rsidR="00702F01" w:rsidRPr="001876B0">
        <w:rPr>
          <w:rFonts w:ascii="Times New Roman" w:eastAsia="仿宋_GB2312" w:hAnsi="Times New Roman" w:cs="Times New Roman"/>
          <w:sz w:val="32"/>
          <w:szCs w:val="30"/>
        </w:rPr>
        <w:t>等信息的清真牛羊肉食品安全可追溯信息系统。</w:t>
      </w:r>
      <w:r w:rsidRPr="001876B0">
        <w:rPr>
          <w:rFonts w:ascii="Times New Roman" w:eastAsia="仿宋_GB2312" w:hAnsi="Times New Roman" w:cs="Times New Roman"/>
          <w:sz w:val="32"/>
          <w:szCs w:val="30"/>
        </w:rPr>
        <w:t>提升</w:t>
      </w:r>
      <w:r w:rsidR="007570FE" w:rsidRPr="001876B0">
        <w:rPr>
          <w:rFonts w:ascii="Times New Roman" w:eastAsia="仿宋_GB2312" w:hAnsi="Times New Roman" w:cs="Times New Roman"/>
          <w:sz w:val="32"/>
          <w:szCs w:val="30"/>
        </w:rPr>
        <w:t>“</w:t>
      </w:r>
      <w:r w:rsidR="007570FE" w:rsidRPr="001876B0">
        <w:rPr>
          <w:rFonts w:ascii="Times New Roman" w:eastAsia="仿宋_GB2312" w:hAnsi="Times New Roman" w:cs="Times New Roman"/>
          <w:sz w:val="32"/>
          <w:szCs w:val="30"/>
        </w:rPr>
        <w:t>大厂清真牛羊肉</w:t>
      </w:r>
      <w:r w:rsidR="007570FE" w:rsidRPr="001876B0">
        <w:rPr>
          <w:rFonts w:ascii="Times New Roman" w:eastAsia="仿宋_GB2312" w:hAnsi="Times New Roman" w:cs="Times New Roman"/>
          <w:sz w:val="32"/>
          <w:szCs w:val="30"/>
        </w:rPr>
        <w:t>”</w:t>
      </w:r>
      <w:r w:rsidR="007570FE"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大厂肥牛</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国家地理标志的覆盖范围和营销力度，</w:t>
      </w:r>
      <w:r w:rsidR="00702F01" w:rsidRPr="001876B0">
        <w:rPr>
          <w:rFonts w:ascii="Times New Roman" w:eastAsia="仿宋_GB2312" w:hAnsi="Times New Roman" w:cs="Times New Roman"/>
          <w:sz w:val="32"/>
          <w:szCs w:val="30"/>
        </w:rPr>
        <w:lastRenderedPageBreak/>
        <w:t>建立</w:t>
      </w:r>
      <w:r w:rsidR="00702F01" w:rsidRPr="001876B0">
        <w:rPr>
          <w:rFonts w:ascii="Times New Roman" w:eastAsia="仿宋_GB2312" w:hAnsi="Times New Roman" w:cs="Times New Roman"/>
          <w:sz w:val="32"/>
          <w:szCs w:val="30"/>
        </w:rPr>
        <w:t>“</w:t>
      </w:r>
      <w:r w:rsidR="00702F01" w:rsidRPr="001876B0">
        <w:rPr>
          <w:rFonts w:ascii="Times New Roman" w:eastAsia="仿宋_GB2312" w:hAnsi="Times New Roman" w:cs="Times New Roman"/>
          <w:sz w:val="32"/>
          <w:szCs w:val="30"/>
        </w:rPr>
        <w:t>政府担保、先行赔付、统一规范、严格监管</w:t>
      </w:r>
      <w:r w:rsidR="00702F01" w:rsidRPr="001876B0">
        <w:rPr>
          <w:rFonts w:ascii="Times New Roman" w:eastAsia="仿宋_GB2312" w:hAnsi="Times New Roman" w:cs="Times New Roman"/>
          <w:sz w:val="32"/>
          <w:szCs w:val="30"/>
        </w:rPr>
        <w:t>”</w:t>
      </w:r>
      <w:r w:rsidR="00702F01" w:rsidRPr="001876B0">
        <w:rPr>
          <w:rFonts w:ascii="Times New Roman" w:eastAsia="仿宋_GB2312" w:hAnsi="Times New Roman" w:cs="Times New Roman"/>
          <w:sz w:val="32"/>
          <w:szCs w:val="30"/>
        </w:rPr>
        <w:t>的</w:t>
      </w:r>
      <w:r w:rsidR="0087264F" w:rsidRPr="001876B0">
        <w:rPr>
          <w:rFonts w:ascii="Times New Roman" w:eastAsia="仿宋_GB2312" w:hAnsi="Times New Roman" w:cs="Times New Roman"/>
          <w:sz w:val="32"/>
          <w:szCs w:val="30"/>
        </w:rPr>
        <w:t>清真牛羊肉品牌</w:t>
      </w:r>
      <w:r w:rsidR="00702F01" w:rsidRPr="001876B0">
        <w:rPr>
          <w:rFonts w:ascii="Times New Roman" w:eastAsia="仿宋_GB2312" w:hAnsi="Times New Roman" w:cs="Times New Roman"/>
          <w:sz w:val="32"/>
          <w:szCs w:val="30"/>
        </w:rPr>
        <w:t>地理标志保护与管理制度，</w:t>
      </w:r>
      <w:r w:rsidRPr="001876B0">
        <w:rPr>
          <w:rFonts w:ascii="Times New Roman" w:eastAsia="仿宋_GB2312" w:hAnsi="Times New Roman" w:cs="Times New Roman"/>
          <w:sz w:val="32"/>
          <w:szCs w:val="30"/>
        </w:rPr>
        <w:t>在畜禽等领域谋划申请新的特色清真食品地理标志。</w:t>
      </w:r>
    </w:p>
    <w:p w:rsidR="00B31E01" w:rsidRPr="001876B0" w:rsidRDefault="00B31E01"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25" w:name="_Toc441568698"/>
      <w:r w:rsidRPr="001876B0">
        <w:rPr>
          <w:rFonts w:ascii="Times New Roman" w:eastAsia="楷体_GB2312" w:hAnsi="Times New Roman" w:cs="Times New Roman"/>
          <w:bCs w:val="0"/>
          <w:kern w:val="0"/>
          <w:szCs w:val="28"/>
        </w:rPr>
        <w:t>五、</w:t>
      </w:r>
      <w:r w:rsidR="00836324" w:rsidRPr="001876B0">
        <w:rPr>
          <w:rFonts w:ascii="Times New Roman" w:eastAsia="楷体_GB2312" w:hAnsi="Times New Roman" w:cs="Times New Roman"/>
          <w:bCs w:val="0"/>
          <w:kern w:val="0"/>
          <w:szCs w:val="28"/>
        </w:rPr>
        <w:t>科技休闲</w:t>
      </w:r>
      <w:r w:rsidRPr="001876B0">
        <w:rPr>
          <w:rFonts w:ascii="Times New Roman" w:eastAsia="楷体_GB2312" w:hAnsi="Times New Roman" w:cs="Times New Roman"/>
          <w:bCs w:val="0"/>
          <w:kern w:val="0"/>
          <w:szCs w:val="28"/>
        </w:rPr>
        <w:t>农业</w:t>
      </w:r>
      <w:bookmarkEnd w:id="25"/>
    </w:p>
    <w:p w:rsidR="00F815E7" w:rsidRPr="001876B0" w:rsidRDefault="00F815E7" w:rsidP="001675EB">
      <w:pPr>
        <w:pStyle w:val="11"/>
        <w:adjustRightInd w:val="0"/>
        <w:snapToGrid w:val="0"/>
        <w:spacing w:beforeLines="50" w:afterLines="50" w:line="560" w:lineRule="exact"/>
        <w:ind w:firstLine="640"/>
        <w:rPr>
          <w:rFonts w:ascii="Times New Roman" w:eastAsia="仿宋_GB2312" w:hAnsi="Times New Roman" w:cs="Times New Roman"/>
          <w:sz w:val="32"/>
          <w:szCs w:val="30"/>
        </w:rPr>
      </w:pPr>
      <w:r w:rsidRPr="001876B0">
        <w:rPr>
          <w:rFonts w:ascii="Times New Roman" w:eastAsia="仿宋_GB2312" w:hAnsi="Times New Roman" w:cs="Times New Roman"/>
          <w:sz w:val="32"/>
          <w:szCs w:val="30"/>
        </w:rPr>
        <w:t>加快转变农业发展方式，适应大城市周边都市农业发展需求，突出生态休闲、科技示范、旅游观光等功能，促进一二三产业融合发展。</w:t>
      </w:r>
    </w:p>
    <w:p w:rsidR="00F815E7" w:rsidRPr="001876B0" w:rsidRDefault="00F815E7" w:rsidP="001675EB">
      <w:pPr>
        <w:pStyle w:val="11"/>
        <w:adjustRightInd w:val="0"/>
        <w:snapToGrid w:val="0"/>
        <w:spacing w:beforeLines="50" w:afterLines="50" w:line="560" w:lineRule="exact"/>
        <w:ind w:firstLine="640"/>
        <w:rPr>
          <w:rFonts w:ascii="Times New Roman" w:hAnsi="Times New Roman" w:cs="Times New Roman"/>
        </w:rPr>
      </w:pPr>
      <w:r w:rsidRPr="001876B0">
        <w:rPr>
          <w:rFonts w:ascii="Times New Roman" w:eastAsia="仿宋_GB2312" w:hAnsi="Times New Roman" w:cs="Times New Roman"/>
          <w:b/>
          <w:sz w:val="32"/>
          <w:szCs w:val="30"/>
        </w:rPr>
        <w:t>推动都市农业高端高效发展。</w:t>
      </w:r>
      <w:r w:rsidRPr="001876B0">
        <w:rPr>
          <w:rFonts w:ascii="Times New Roman" w:eastAsia="仿宋_GB2312" w:hAnsi="Times New Roman" w:cs="Times New Roman"/>
          <w:sz w:val="32"/>
          <w:szCs w:val="30"/>
        </w:rPr>
        <w:t>加快推动农业结构调整，重点发展</w:t>
      </w:r>
      <w:r w:rsidRPr="001876B0">
        <w:rPr>
          <w:rFonts w:ascii="Times New Roman" w:eastAsia="仿宋_GB2312" w:hAnsi="Times New Roman" w:cs="Times New Roman"/>
          <w:sz w:val="32"/>
          <w:szCs w:val="28"/>
          <w:shd w:val="clear" w:color="auto" w:fill="FFFFFF"/>
        </w:rPr>
        <w:t>休闲农业、乡村旅游、特色农产品种植等业态</w:t>
      </w:r>
      <w:r w:rsidRPr="001876B0">
        <w:rPr>
          <w:rFonts w:ascii="Times New Roman" w:eastAsia="仿宋_GB2312" w:hAnsi="Times New Roman" w:cs="Times New Roman"/>
          <w:sz w:val="32"/>
          <w:szCs w:val="30"/>
        </w:rPr>
        <w:t>。围绕京津短途旅游需求，推动农耕休闲、高端采摘、花卉观光、农家乐等业</w:t>
      </w:r>
      <w:proofErr w:type="gramStart"/>
      <w:r w:rsidRPr="001876B0">
        <w:rPr>
          <w:rFonts w:ascii="Times New Roman" w:eastAsia="仿宋_GB2312" w:hAnsi="Times New Roman" w:cs="Times New Roman"/>
          <w:sz w:val="32"/>
          <w:szCs w:val="30"/>
        </w:rPr>
        <w:t>态品牌</w:t>
      </w:r>
      <w:proofErr w:type="gramEnd"/>
      <w:r w:rsidRPr="001876B0">
        <w:rPr>
          <w:rFonts w:ascii="Times New Roman" w:eastAsia="仿宋_GB2312" w:hAnsi="Times New Roman" w:cs="Times New Roman"/>
          <w:sz w:val="32"/>
          <w:szCs w:val="30"/>
        </w:rPr>
        <w:t>化、特色化发展。借助北京农业科技资源，推动无公害栽培、花卉繁育、畜牧科技等农业技术实验推广应用。优化整合全县畜牧资源，打造杨辛庄、</w:t>
      </w:r>
      <w:proofErr w:type="gramStart"/>
      <w:r w:rsidRPr="001876B0">
        <w:rPr>
          <w:rFonts w:ascii="Times New Roman" w:eastAsia="仿宋_GB2312" w:hAnsi="Times New Roman" w:cs="Times New Roman"/>
          <w:sz w:val="32"/>
          <w:szCs w:val="30"/>
        </w:rPr>
        <w:t>漫兴营</w:t>
      </w:r>
      <w:proofErr w:type="gramEnd"/>
      <w:r w:rsidRPr="001876B0">
        <w:rPr>
          <w:rFonts w:ascii="Times New Roman" w:eastAsia="仿宋_GB2312" w:hAnsi="Times New Roman" w:cs="Times New Roman"/>
          <w:sz w:val="32"/>
          <w:szCs w:val="30"/>
        </w:rPr>
        <w:t>等畜禽养殖集中区，鼓励畜牧加工龙头企业建设生态养殖示范基地，推动畜牧养殖业集约高效发展。</w:t>
      </w:r>
    </w:p>
    <w:p w:rsidR="00B31E01" w:rsidRPr="001876B0" w:rsidRDefault="00F815E7" w:rsidP="001675EB">
      <w:pPr>
        <w:pStyle w:val="11"/>
        <w:adjustRightInd w:val="0"/>
        <w:snapToGrid w:val="0"/>
        <w:spacing w:beforeLines="50" w:afterLines="50" w:line="560" w:lineRule="exact"/>
        <w:ind w:firstLine="640"/>
        <w:rPr>
          <w:rFonts w:ascii="Times New Roman" w:eastAsia="仿宋_GB2312" w:hAnsi="Times New Roman" w:cs="Times New Roman"/>
          <w:sz w:val="32"/>
          <w:szCs w:val="30"/>
        </w:rPr>
      </w:pPr>
      <w:r w:rsidRPr="001876B0">
        <w:rPr>
          <w:rFonts w:ascii="Times New Roman" w:eastAsia="仿宋_GB2312" w:hAnsi="Times New Roman" w:cs="Times New Roman"/>
          <w:b/>
          <w:sz w:val="32"/>
          <w:szCs w:val="30"/>
        </w:rPr>
        <w:t>增强农业综合生产能力。</w:t>
      </w:r>
      <w:r w:rsidRPr="001876B0">
        <w:rPr>
          <w:rFonts w:ascii="Times New Roman" w:eastAsia="仿宋_GB2312" w:hAnsi="Times New Roman" w:cs="Times New Roman"/>
          <w:sz w:val="32"/>
          <w:szCs w:val="28"/>
          <w:shd w:val="clear" w:color="auto" w:fill="FFFFFF"/>
        </w:rPr>
        <w:t>推动</w:t>
      </w:r>
      <w:r w:rsidRPr="001876B0">
        <w:rPr>
          <w:rFonts w:ascii="Times New Roman" w:eastAsia="仿宋_GB2312" w:hAnsi="Times New Roman" w:cs="Times New Roman"/>
          <w:sz w:val="32"/>
          <w:szCs w:val="28"/>
          <w:shd w:val="clear" w:color="auto" w:fill="FFFFFF"/>
        </w:rPr>
        <w:t>“</w:t>
      </w:r>
      <w:r w:rsidRPr="001876B0">
        <w:rPr>
          <w:rFonts w:ascii="Times New Roman" w:eastAsia="仿宋_GB2312" w:hAnsi="Times New Roman" w:cs="Times New Roman"/>
          <w:sz w:val="32"/>
          <w:szCs w:val="28"/>
          <w:shd w:val="clear" w:color="auto" w:fill="FFFFFF"/>
        </w:rPr>
        <w:t>互联网</w:t>
      </w:r>
      <w:r w:rsidRPr="001876B0">
        <w:rPr>
          <w:rFonts w:ascii="Times New Roman" w:eastAsia="仿宋_GB2312" w:hAnsi="Times New Roman" w:cs="Times New Roman"/>
          <w:sz w:val="32"/>
          <w:szCs w:val="28"/>
          <w:shd w:val="clear" w:color="auto" w:fill="FFFFFF"/>
        </w:rPr>
        <w:t>+”</w:t>
      </w:r>
      <w:r w:rsidRPr="001876B0">
        <w:rPr>
          <w:rFonts w:ascii="Times New Roman" w:eastAsia="仿宋_GB2312" w:hAnsi="Times New Roman" w:cs="Times New Roman"/>
          <w:sz w:val="32"/>
          <w:szCs w:val="28"/>
          <w:shd w:val="clear" w:color="auto" w:fill="FFFFFF"/>
        </w:rPr>
        <w:t>模式在农业中的应用，</w:t>
      </w:r>
      <w:r w:rsidRPr="001876B0">
        <w:rPr>
          <w:rFonts w:ascii="Times New Roman" w:eastAsia="仿宋_GB2312" w:hAnsi="Times New Roman" w:cs="Times New Roman"/>
          <w:sz w:val="32"/>
          <w:szCs w:val="30"/>
        </w:rPr>
        <w:t>利用物联网等信息技术搭建覆盖农业生产全过程的可追溯体系，鼓励农户依托网络平台尝试电子商务销售、</w:t>
      </w:r>
      <w:proofErr w:type="gramStart"/>
      <w:r w:rsidRPr="001876B0">
        <w:rPr>
          <w:rFonts w:ascii="Times New Roman" w:eastAsia="仿宋_GB2312" w:hAnsi="Times New Roman" w:cs="Times New Roman"/>
          <w:sz w:val="32"/>
          <w:szCs w:val="30"/>
        </w:rPr>
        <w:t>产品众筹等</w:t>
      </w:r>
      <w:proofErr w:type="gramEnd"/>
      <w:r w:rsidRPr="001876B0">
        <w:rPr>
          <w:rFonts w:ascii="Times New Roman" w:eastAsia="仿宋_GB2312" w:hAnsi="Times New Roman" w:cs="Times New Roman"/>
          <w:sz w:val="32"/>
          <w:szCs w:val="30"/>
        </w:rPr>
        <w:t>新营销方式。完善强农惠农政策，加大农业科技投入，推动节水灌溉、标准化养殖等农业设施建设，积极发展多元化、社会化农技推广服务组织，提升农业附加值。严格落实耕地保护制度，建设传统农业保护区。</w:t>
      </w:r>
    </w:p>
    <w:p w:rsidR="00D93DA2" w:rsidRPr="001876B0" w:rsidRDefault="00D93DA2" w:rsidP="001675EB">
      <w:pPr>
        <w:adjustRightInd w:val="0"/>
        <w:snapToGrid w:val="0"/>
        <w:spacing w:beforeLines="50" w:afterLines="50" w:line="560" w:lineRule="exact"/>
        <w:jc w:val="center"/>
        <w:rPr>
          <w:rFonts w:asciiTheme="minorEastAsia" w:hAnsiTheme="minorEastAsia" w:cs="Times New Roman"/>
          <w:b/>
          <w:sz w:val="30"/>
          <w:szCs w:val="30"/>
        </w:rPr>
      </w:pPr>
      <w:r w:rsidRPr="001876B0">
        <w:rPr>
          <w:rFonts w:asciiTheme="minorEastAsia" w:hAnsiTheme="minorEastAsia" w:cs="Times New Roman"/>
          <w:b/>
          <w:sz w:val="30"/>
          <w:szCs w:val="30"/>
        </w:rPr>
        <w:lastRenderedPageBreak/>
        <w:t>表2-1：“十三五”期间大厂重大产业项目</w:t>
      </w:r>
    </w:p>
    <w:tbl>
      <w:tblPr>
        <w:tblW w:w="8780" w:type="dxa"/>
        <w:jc w:val="center"/>
        <w:tblInd w:w="1084" w:type="dxa"/>
        <w:tblLook w:val="04A0"/>
      </w:tblPr>
      <w:tblGrid>
        <w:gridCol w:w="1576"/>
        <w:gridCol w:w="4394"/>
        <w:gridCol w:w="851"/>
        <w:gridCol w:w="995"/>
        <w:gridCol w:w="964"/>
      </w:tblGrid>
      <w:tr w:rsidR="003B6213" w:rsidRPr="001876B0" w:rsidTr="00F07E3D">
        <w:trPr>
          <w:trHeight w:val="480"/>
          <w:jc w:val="center"/>
        </w:trPr>
        <w:tc>
          <w:tcPr>
            <w:tcW w:w="1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B6213" w:rsidRPr="001876B0" w:rsidRDefault="003B6213" w:rsidP="003B6213">
            <w:pPr>
              <w:widowControl/>
              <w:jc w:val="center"/>
              <w:rPr>
                <w:rFonts w:ascii="宋体" w:eastAsia="宋体" w:hAnsi="宋体" w:cs="宋体"/>
                <w:b/>
                <w:bCs/>
                <w:kern w:val="0"/>
                <w:sz w:val="24"/>
                <w:szCs w:val="24"/>
              </w:rPr>
            </w:pPr>
            <w:bookmarkStart w:id="26" w:name="_Toc441568699"/>
            <w:r w:rsidRPr="001876B0">
              <w:rPr>
                <w:rFonts w:ascii="宋体" w:eastAsia="宋体" w:hAnsi="宋体" w:cs="宋体" w:hint="eastAsia"/>
                <w:b/>
                <w:bCs/>
                <w:kern w:val="0"/>
                <w:sz w:val="24"/>
                <w:szCs w:val="24"/>
              </w:rPr>
              <w:t>项目名称</w:t>
            </w:r>
          </w:p>
        </w:tc>
        <w:tc>
          <w:tcPr>
            <w:tcW w:w="4394" w:type="dxa"/>
            <w:tcBorders>
              <w:top w:val="single" w:sz="4" w:space="0" w:color="auto"/>
              <w:left w:val="nil"/>
              <w:bottom w:val="single" w:sz="4" w:space="0" w:color="auto"/>
              <w:right w:val="single" w:sz="4" w:space="0" w:color="auto"/>
            </w:tcBorders>
            <w:shd w:val="clear" w:color="auto" w:fill="auto"/>
            <w:vAlign w:val="center"/>
            <w:hideMark/>
          </w:tcPr>
          <w:p w:rsidR="003B6213" w:rsidRPr="001876B0" w:rsidRDefault="003B6213" w:rsidP="003B6213">
            <w:pPr>
              <w:widowControl/>
              <w:jc w:val="center"/>
              <w:rPr>
                <w:rFonts w:ascii="宋体" w:eastAsia="宋体" w:hAnsi="宋体" w:cs="宋体"/>
                <w:b/>
                <w:bCs/>
                <w:kern w:val="0"/>
                <w:sz w:val="24"/>
                <w:szCs w:val="24"/>
              </w:rPr>
            </w:pPr>
            <w:r w:rsidRPr="001876B0">
              <w:rPr>
                <w:rFonts w:ascii="宋体" w:eastAsia="宋体" w:hAnsi="宋体" w:cs="宋体" w:hint="eastAsia"/>
                <w:b/>
                <w:bCs/>
                <w:kern w:val="0"/>
                <w:sz w:val="24"/>
                <w:szCs w:val="24"/>
              </w:rPr>
              <w:t>建设内容及规模</w:t>
            </w:r>
          </w:p>
        </w:tc>
        <w:tc>
          <w:tcPr>
            <w:tcW w:w="85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3B6213" w:rsidRPr="001876B0" w:rsidRDefault="003B6213" w:rsidP="003B6213">
            <w:pPr>
              <w:widowControl/>
              <w:jc w:val="center"/>
              <w:rPr>
                <w:rFonts w:ascii="Times New Roman" w:eastAsia="宋体" w:hAnsi="Times New Roman" w:cs="Times New Roman"/>
                <w:b/>
                <w:bCs/>
                <w:kern w:val="0"/>
                <w:sz w:val="24"/>
                <w:szCs w:val="24"/>
              </w:rPr>
            </w:pPr>
            <w:r w:rsidRPr="001876B0">
              <w:rPr>
                <w:rFonts w:ascii="Times New Roman" w:eastAsia="宋体" w:hAnsi="宋体" w:cs="Times New Roman"/>
                <w:b/>
                <w:bCs/>
                <w:kern w:val="0"/>
                <w:sz w:val="24"/>
                <w:szCs w:val="24"/>
              </w:rPr>
              <w:t>占地</w:t>
            </w:r>
          </w:p>
          <w:p w:rsidR="003B6213" w:rsidRPr="001876B0" w:rsidRDefault="003B6213" w:rsidP="003B6213">
            <w:pPr>
              <w:widowControl/>
              <w:jc w:val="center"/>
              <w:rPr>
                <w:rFonts w:ascii="Times New Roman" w:eastAsia="宋体" w:hAnsi="Times New Roman" w:cs="Times New Roman"/>
                <w:b/>
                <w:bCs/>
                <w:kern w:val="0"/>
                <w:sz w:val="24"/>
                <w:szCs w:val="24"/>
              </w:rPr>
            </w:pPr>
            <w:r w:rsidRPr="001876B0">
              <w:rPr>
                <w:rFonts w:ascii="Times New Roman" w:eastAsia="宋体" w:hAnsi="宋体" w:cs="Times New Roman"/>
                <w:b/>
                <w:bCs/>
                <w:kern w:val="0"/>
                <w:sz w:val="24"/>
                <w:szCs w:val="24"/>
              </w:rPr>
              <w:t>面积（亩）</w:t>
            </w:r>
          </w:p>
        </w:tc>
        <w:tc>
          <w:tcPr>
            <w:tcW w:w="995"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F07E3D" w:rsidRPr="001876B0" w:rsidRDefault="003B6213" w:rsidP="003B6213">
            <w:pPr>
              <w:widowControl/>
              <w:jc w:val="center"/>
              <w:rPr>
                <w:rFonts w:ascii="Times New Roman" w:eastAsia="宋体" w:hAnsi="宋体" w:cs="Times New Roman"/>
                <w:b/>
                <w:bCs/>
                <w:kern w:val="0"/>
                <w:sz w:val="24"/>
                <w:szCs w:val="24"/>
              </w:rPr>
            </w:pPr>
            <w:r w:rsidRPr="001876B0">
              <w:rPr>
                <w:rFonts w:ascii="Times New Roman" w:eastAsia="宋体" w:hAnsi="宋体" w:cs="Times New Roman"/>
                <w:b/>
                <w:bCs/>
                <w:kern w:val="0"/>
                <w:sz w:val="24"/>
                <w:szCs w:val="24"/>
              </w:rPr>
              <w:t>投资</w:t>
            </w:r>
          </w:p>
          <w:p w:rsidR="00F07E3D" w:rsidRPr="001876B0" w:rsidRDefault="00F07E3D" w:rsidP="003B6213">
            <w:pPr>
              <w:widowControl/>
              <w:jc w:val="center"/>
              <w:rPr>
                <w:rFonts w:ascii="Times New Roman" w:eastAsia="宋体" w:hAnsi="宋体" w:cs="Times New Roman"/>
                <w:b/>
                <w:bCs/>
                <w:kern w:val="0"/>
                <w:sz w:val="24"/>
                <w:szCs w:val="24"/>
              </w:rPr>
            </w:pPr>
            <w:r w:rsidRPr="001876B0">
              <w:rPr>
                <w:rFonts w:ascii="Times New Roman" w:eastAsia="宋体" w:hAnsi="宋体" w:cs="Times New Roman" w:hint="eastAsia"/>
                <w:b/>
                <w:bCs/>
                <w:kern w:val="0"/>
                <w:sz w:val="24"/>
                <w:szCs w:val="24"/>
              </w:rPr>
              <w:t>规模</w:t>
            </w:r>
          </w:p>
          <w:p w:rsidR="003B6213" w:rsidRPr="001876B0" w:rsidRDefault="003B6213" w:rsidP="003B6213">
            <w:pPr>
              <w:widowControl/>
              <w:jc w:val="center"/>
              <w:rPr>
                <w:rFonts w:ascii="Times New Roman" w:eastAsia="宋体" w:hAnsi="Times New Roman" w:cs="Times New Roman"/>
                <w:b/>
                <w:bCs/>
                <w:kern w:val="0"/>
                <w:sz w:val="24"/>
                <w:szCs w:val="24"/>
              </w:rPr>
            </w:pPr>
            <w:r w:rsidRPr="001876B0">
              <w:rPr>
                <w:rFonts w:ascii="Times New Roman" w:eastAsia="宋体" w:hAnsi="宋体" w:cs="Times New Roman"/>
                <w:b/>
                <w:bCs/>
                <w:kern w:val="0"/>
                <w:sz w:val="24"/>
                <w:szCs w:val="24"/>
              </w:rPr>
              <w:t>（亿元）</w:t>
            </w:r>
          </w:p>
        </w:tc>
        <w:tc>
          <w:tcPr>
            <w:tcW w:w="964"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F07E3D" w:rsidRPr="001876B0" w:rsidRDefault="003B6213" w:rsidP="003B6213">
            <w:pPr>
              <w:widowControl/>
              <w:jc w:val="center"/>
              <w:rPr>
                <w:rFonts w:ascii="宋体" w:eastAsia="宋体" w:hAnsi="宋体" w:cs="宋体"/>
                <w:b/>
                <w:bCs/>
                <w:kern w:val="0"/>
                <w:sz w:val="24"/>
                <w:szCs w:val="24"/>
              </w:rPr>
            </w:pPr>
            <w:r w:rsidRPr="001876B0">
              <w:rPr>
                <w:rFonts w:ascii="宋体" w:eastAsia="宋体" w:hAnsi="宋体" w:cs="宋体" w:hint="eastAsia"/>
                <w:b/>
                <w:bCs/>
                <w:kern w:val="0"/>
                <w:sz w:val="24"/>
                <w:szCs w:val="24"/>
              </w:rPr>
              <w:t>所在</w:t>
            </w:r>
          </w:p>
          <w:p w:rsidR="003B6213" w:rsidRPr="001876B0" w:rsidRDefault="003B6213" w:rsidP="003B6213">
            <w:pPr>
              <w:widowControl/>
              <w:jc w:val="center"/>
              <w:rPr>
                <w:rFonts w:ascii="宋体" w:eastAsia="宋体" w:hAnsi="宋体" w:cs="宋体"/>
                <w:b/>
                <w:bCs/>
                <w:kern w:val="0"/>
                <w:sz w:val="24"/>
                <w:szCs w:val="24"/>
              </w:rPr>
            </w:pPr>
            <w:r w:rsidRPr="001876B0">
              <w:rPr>
                <w:rFonts w:ascii="宋体" w:eastAsia="宋体" w:hAnsi="宋体" w:cs="宋体" w:hint="eastAsia"/>
                <w:b/>
                <w:bCs/>
                <w:kern w:val="0"/>
                <w:sz w:val="24"/>
                <w:szCs w:val="24"/>
              </w:rPr>
              <w:t>园区</w:t>
            </w:r>
          </w:p>
        </w:tc>
      </w:tr>
      <w:tr w:rsidR="003B6213" w:rsidRPr="001876B0" w:rsidTr="00F07E3D">
        <w:trPr>
          <w:trHeight w:val="1440"/>
          <w:jc w:val="center"/>
        </w:trPr>
        <w:tc>
          <w:tcPr>
            <w:tcW w:w="1576" w:type="dxa"/>
            <w:tcBorders>
              <w:top w:val="nil"/>
              <w:left w:val="single" w:sz="4" w:space="0" w:color="auto"/>
              <w:bottom w:val="single" w:sz="4" w:space="0" w:color="auto"/>
              <w:right w:val="single" w:sz="4" w:space="0" w:color="auto"/>
            </w:tcBorders>
            <w:shd w:val="clear" w:color="auto" w:fill="auto"/>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中集特种车辆产业基地</w:t>
            </w:r>
          </w:p>
        </w:tc>
        <w:tc>
          <w:tcPr>
            <w:tcW w:w="4394" w:type="dxa"/>
            <w:tcBorders>
              <w:top w:val="nil"/>
              <w:left w:val="nil"/>
              <w:bottom w:val="single" w:sz="4" w:space="0" w:color="auto"/>
              <w:right w:val="single" w:sz="4" w:space="0" w:color="auto"/>
            </w:tcBorders>
            <w:shd w:val="clear" w:color="auto" w:fill="auto"/>
            <w:vAlign w:val="center"/>
            <w:hideMark/>
          </w:tcPr>
          <w:p w:rsidR="003B6213" w:rsidRPr="001876B0" w:rsidRDefault="003B6213" w:rsidP="003B6213">
            <w:pPr>
              <w:widowControl/>
              <w:jc w:val="left"/>
              <w:rPr>
                <w:rFonts w:asciiTheme="minorEastAsia" w:hAnsiTheme="minorEastAsia" w:cs="宋体"/>
                <w:kern w:val="0"/>
                <w:sz w:val="24"/>
                <w:szCs w:val="24"/>
              </w:rPr>
            </w:pPr>
            <w:r w:rsidRPr="001876B0">
              <w:rPr>
                <w:rFonts w:asciiTheme="minorEastAsia" w:hAnsiTheme="minorEastAsia" w:cs="宋体" w:hint="eastAsia"/>
                <w:kern w:val="0"/>
                <w:sz w:val="24"/>
                <w:szCs w:val="24"/>
              </w:rPr>
              <w:t>建设内容主要包括空港设备生产车间、运输车辆制造车间、试验车间及附属设施等；生产所需高端设备的购置。</w:t>
            </w:r>
          </w:p>
        </w:tc>
        <w:tc>
          <w:tcPr>
            <w:tcW w:w="851"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120</w:t>
            </w:r>
          </w:p>
        </w:tc>
        <w:tc>
          <w:tcPr>
            <w:tcW w:w="995"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4</w:t>
            </w:r>
          </w:p>
        </w:tc>
        <w:tc>
          <w:tcPr>
            <w:tcW w:w="964"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潮白河经济开发区</w:t>
            </w:r>
          </w:p>
        </w:tc>
      </w:tr>
      <w:tr w:rsidR="003B6213" w:rsidRPr="001876B0" w:rsidTr="00F07E3D">
        <w:trPr>
          <w:trHeight w:val="1407"/>
          <w:jc w:val="center"/>
        </w:trPr>
        <w:tc>
          <w:tcPr>
            <w:tcW w:w="1576" w:type="dxa"/>
            <w:tcBorders>
              <w:top w:val="nil"/>
              <w:left w:val="single" w:sz="4" w:space="0" w:color="auto"/>
              <w:bottom w:val="single" w:sz="4" w:space="0" w:color="auto"/>
              <w:right w:val="single" w:sz="4" w:space="0" w:color="auto"/>
            </w:tcBorders>
            <w:shd w:val="clear" w:color="auto" w:fill="auto"/>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影视创意孵化产业园</w:t>
            </w:r>
          </w:p>
        </w:tc>
        <w:tc>
          <w:tcPr>
            <w:tcW w:w="4394" w:type="dxa"/>
            <w:tcBorders>
              <w:top w:val="nil"/>
              <w:left w:val="nil"/>
              <w:bottom w:val="single" w:sz="4" w:space="0" w:color="auto"/>
              <w:right w:val="single" w:sz="4" w:space="0" w:color="auto"/>
            </w:tcBorders>
            <w:shd w:val="clear" w:color="auto" w:fill="auto"/>
            <w:vAlign w:val="center"/>
            <w:hideMark/>
          </w:tcPr>
          <w:p w:rsidR="003B6213" w:rsidRPr="001876B0" w:rsidRDefault="003B6213" w:rsidP="00BC6DFF">
            <w:pPr>
              <w:widowControl/>
              <w:jc w:val="left"/>
              <w:rPr>
                <w:rFonts w:asciiTheme="minorEastAsia" w:hAnsiTheme="minorEastAsia" w:cs="宋体"/>
                <w:kern w:val="0"/>
                <w:sz w:val="24"/>
                <w:szCs w:val="24"/>
              </w:rPr>
            </w:pPr>
            <w:r w:rsidRPr="001876B0">
              <w:rPr>
                <w:rFonts w:asciiTheme="minorEastAsia" w:hAnsiTheme="minorEastAsia" w:cs="宋体" w:hint="eastAsia"/>
                <w:kern w:val="0"/>
                <w:sz w:val="24"/>
                <w:szCs w:val="24"/>
              </w:rPr>
              <w:t>总建筑面积</w:t>
            </w:r>
            <w:r w:rsidRPr="001876B0">
              <w:rPr>
                <w:rFonts w:asciiTheme="minorEastAsia" w:hAnsiTheme="minorEastAsia" w:cs="Times New Roman"/>
                <w:kern w:val="0"/>
                <w:sz w:val="24"/>
                <w:szCs w:val="24"/>
              </w:rPr>
              <w:t>6</w:t>
            </w:r>
            <w:r w:rsidRPr="001876B0">
              <w:rPr>
                <w:rFonts w:asciiTheme="minorEastAsia" w:hAnsiTheme="minorEastAsia" w:cs="宋体" w:hint="eastAsia"/>
                <w:kern w:val="0"/>
                <w:sz w:val="24"/>
                <w:szCs w:val="24"/>
              </w:rPr>
              <w:t>万平米。主要功能为电影专业人才教学培训，电影剧本创作与项目孵化，影棚拍摄，首映活动等。当前已有剧组进驻。</w:t>
            </w:r>
          </w:p>
        </w:tc>
        <w:tc>
          <w:tcPr>
            <w:tcW w:w="851"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88</w:t>
            </w:r>
          </w:p>
        </w:tc>
        <w:tc>
          <w:tcPr>
            <w:tcW w:w="995"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12</w:t>
            </w:r>
          </w:p>
        </w:tc>
        <w:tc>
          <w:tcPr>
            <w:tcW w:w="964"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潮白河经济开发区</w:t>
            </w:r>
          </w:p>
        </w:tc>
      </w:tr>
      <w:tr w:rsidR="003B6213" w:rsidRPr="001876B0" w:rsidTr="00F07E3D">
        <w:trPr>
          <w:trHeight w:val="1423"/>
          <w:jc w:val="center"/>
        </w:trPr>
        <w:tc>
          <w:tcPr>
            <w:tcW w:w="1576" w:type="dxa"/>
            <w:tcBorders>
              <w:top w:val="nil"/>
              <w:left w:val="single" w:sz="4" w:space="0" w:color="auto"/>
              <w:bottom w:val="single" w:sz="4" w:space="0" w:color="auto"/>
              <w:right w:val="single" w:sz="4" w:space="0" w:color="auto"/>
            </w:tcBorders>
            <w:shd w:val="clear" w:color="auto" w:fill="auto"/>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影视制作产业园</w:t>
            </w:r>
          </w:p>
        </w:tc>
        <w:tc>
          <w:tcPr>
            <w:tcW w:w="4394" w:type="dxa"/>
            <w:tcBorders>
              <w:top w:val="nil"/>
              <w:left w:val="nil"/>
              <w:bottom w:val="single" w:sz="4" w:space="0" w:color="auto"/>
              <w:right w:val="single" w:sz="4" w:space="0" w:color="auto"/>
            </w:tcBorders>
            <w:shd w:val="clear" w:color="auto" w:fill="auto"/>
            <w:vAlign w:val="center"/>
            <w:hideMark/>
          </w:tcPr>
          <w:p w:rsidR="003B6213" w:rsidRPr="001876B0" w:rsidRDefault="00BC6DFF" w:rsidP="003B6213">
            <w:pPr>
              <w:widowControl/>
              <w:jc w:val="left"/>
              <w:rPr>
                <w:rFonts w:asciiTheme="minorEastAsia" w:hAnsiTheme="minorEastAsia" w:cs="Times New Roman"/>
                <w:kern w:val="0"/>
                <w:sz w:val="24"/>
                <w:szCs w:val="24"/>
              </w:rPr>
            </w:pPr>
            <w:r w:rsidRPr="001876B0">
              <w:rPr>
                <w:rFonts w:asciiTheme="minorEastAsia" w:hAnsiTheme="minorEastAsia" w:cs="Times New Roman" w:hint="eastAsia"/>
                <w:kern w:val="0"/>
                <w:sz w:val="24"/>
                <w:szCs w:val="24"/>
              </w:rPr>
              <w:t>一</w:t>
            </w:r>
            <w:r w:rsidR="003B6213" w:rsidRPr="001876B0">
              <w:rPr>
                <w:rFonts w:asciiTheme="minorEastAsia" w:hAnsiTheme="minorEastAsia" w:cs="Times New Roman" w:hint="eastAsia"/>
                <w:kern w:val="0"/>
                <w:sz w:val="24"/>
                <w:szCs w:val="24"/>
              </w:rPr>
              <w:t>期总建筑面积</w:t>
            </w:r>
            <w:r w:rsidR="003B6213" w:rsidRPr="001876B0">
              <w:rPr>
                <w:rFonts w:asciiTheme="minorEastAsia" w:hAnsiTheme="minorEastAsia" w:cs="Times New Roman"/>
                <w:kern w:val="0"/>
                <w:sz w:val="24"/>
                <w:szCs w:val="24"/>
              </w:rPr>
              <w:t>4.6</w:t>
            </w:r>
            <w:r w:rsidR="003B6213" w:rsidRPr="001876B0">
              <w:rPr>
                <w:rFonts w:asciiTheme="minorEastAsia" w:hAnsiTheme="minorEastAsia" w:cs="Times New Roman" w:hint="eastAsia"/>
                <w:kern w:val="0"/>
                <w:sz w:val="24"/>
                <w:szCs w:val="24"/>
              </w:rPr>
              <w:t>万平米，投资</w:t>
            </w:r>
            <w:r w:rsidR="003B6213" w:rsidRPr="001876B0">
              <w:rPr>
                <w:rFonts w:asciiTheme="minorEastAsia" w:hAnsiTheme="minorEastAsia" w:cs="Times New Roman"/>
                <w:kern w:val="0"/>
                <w:sz w:val="24"/>
                <w:szCs w:val="24"/>
              </w:rPr>
              <w:t>9.2</w:t>
            </w:r>
            <w:r w:rsidR="003B6213" w:rsidRPr="001876B0">
              <w:rPr>
                <w:rFonts w:asciiTheme="minorEastAsia" w:hAnsiTheme="minorEastAsia" w:cs="Times New Roman" w:hint="eastAsia"/>
                <w:kern w:val="0"/>
                <w:sz w:val="24"/>
                <w:szCs w:val="24"/>
              </w:rPr>
              <w:t>亿元；</w:t>
            </w:r>
            <w:r w:rsidRPr="001876B0">
              <w:rPr>
                <w:rFonts w:asciiTheme="minorEastAsia" w:hAnsiTheme="minorEastAsia" w:cs="Times New Roman" w:hint="eastAsia"/>
                <w:kern w:val="0"/>
                <w:sz w:val="24"/>
                <w:szCs w:val="24"/>
              </w:rPr>
              <w:t>二</w:t>
            </w:r>
            <w:r w:rsidR="003B6213" w:rsidRPr="001876B0">
              <w:rPr>
                <w:rFonts w:asciiTheme="minorEastAsia" w:hAnsiTheme="minorEastAsia" w:cs="Times New Roman" w:hint="eastAsia"/>
                <w:kern w:val="0"/>
                <w:sz w:val="24"/>
                <w:szCs w:val="24"/>
              </w:rPr>
              <w:t>期总建筑面积</w:t>
            </w:r>
            <w:r w:rsidR="003B6213" w:rsidRPr="001876B0">
              <w:rPr>
                <w:rFonts w:asciiTheme="minorEastAsia" w:hAnsiTheme="minorEastAsia" w:cs="Times New Roman"/>
                <w:kern w:val="0"/>
                <w:sz w:val="24"/>
                <w:szCs w:val="24"/>
              </w:rPr>
              <w:t>5</w:t>
            </w:r>
            <w:r w:rsidR="003B6213" w:rsidRPr="001876B0">
              <w:rPr>
                <w:rFonts w:asciiTheme="minorEastAsia" w:hAnsiTheme="minorEastAsia" w:cs="Times New Roman" w:hint="eastAsia"/>
                <w:kern w:val="0"/>
                <w:sz w:val="24"/>
                <w:szCs w:val="24"/>
              </w:rPr>
              <w:t>万平米，投资</w:t>
            </w:r>
            <w:r w:rsidR="003B6213" w:rsidRPr="001876B0">
              <w:rPr>
                <w:rFonts w:asciiTheme="minorEastAsia" w:hAnsiTheme="minorEastAsia" w:cs="Times New Roman"/>
                <w:kern w:val="0"/>
                <w:sz w:val="24"/>
                <w:szCs w:val="24"/>
              </w:rPr>
              <w:t>32</w:t>
            </w:r>
            <w:r w:rsidR="003B6213" w:rsidRPr="001876B0">
              <w:rPr>
                <w:rFonts w:asciiTheme="minorEastAsia" w:hAnsiTheme="minorEastAsia" w:cs="Times New Roman" w:hint="eastAsia"/>
                <w:kern w:val="0"/>
                <w:sz w:val="24"/>
                <w:szCs w:val="24"/>
              </w:rPr>
              <w:t>亿元。主要功能为电影置景，拍摄制作以及功能配套等。</w:t>
            </w:r>
          </w:p>
        </w:tc>
        <w:tc>
          <w:tcPr>
            <w:tcW w:w="851"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65</w:t>
            </w:r>
          </w:p>
        </w:tc>
        <w:tc>
          <w:tcPr>
            <w:tcW w:w="995"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3B6213" w:rsidRPr="001876B0" w:rsidRDefault="0027587C"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41.2</w:t>
            </w:r>
          </w:p>
        </w:tc>
        <w:tc>
          <w:tcPr>
            <w:tcW w:w="964"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潮白河经济开发区</w:t>
            </w:r>
          </w:p>
        </w:tc>
      </w:tr>
      <w:tr w:rsidR="003B6213" w:rsidRPr="001876B0" w:rsidTr="00F07E3D">
        <w:trPr>
          <w:trHeight w:val="1403"/>
          <w:jc w:val="center"/>
        </w:trPr>
        <w:tc>
          <w:tcPr>
            <w:tcW w:w="1576" w:type="dxa"/>
            <w:tcBorders>
              <w:top w:val="nil"/>
              <w:left w:val="single" w:sz="4" w:space="0" w:color="auto"/>
              <w:bottom w:val="single" w:sz="4" w:space="0" w:color="auto"/>
              <w:right w:val="single" w:sz="4" w:space="0" w:color="auto"/>
            </w:tcBorders>
            <w:shd w:val="clear" w:color="auto" w:fill="auto"/>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电视传媒产业园</w:t>
            </w:r>
          </w:p>
        </w:tc>
        <w:tc>
          <w:tcPr>
            <w:tcW w:w="4394" w:type="dxa"/>
            <w:tcBorders>
              <w:top w:val="nil"/>
              <w:left w:val="nil"/>
              <w:bottom w:val="single" w:sz="4" w:space="0" w:color="auto"/>
              <w:right w:val="single" w:sz="4" w:space="0" w:color="auto"/>
            </w:tcBorders>
            <w:shd w:val="clear" w:color="auto" w:fill="auto"/>
            <w:vAlign w:val="center"/>
            <w:hideMark/>
          </w:tcPr>
          <w:p w:rsidR="003B6213" w:rsidRPr="001876B0" w:rsidRDefault="00A56B9F" w:rsidP="003B6213">
            <w:pPr>
              <w:widowControl/>
              <w:jc w:val="left"/>
              <w:rPr>
                <w:rFonts w:asciiTheme="minorEastAsia" w:hAnsiTheme="minorEastAsia" w:cs="Times New Roman"/>
                <w:kern w:val="0"/>
                <w:sz w:val="24"/>
                <w:szCs w:val="24"/>
              </w:rPr>
            </w:pPr>
            <w:r w:rsidRPr="001876B0">
              <w:rPr>
                <w:rFonts w:asciiTheme="minorEastAsia" w:hAnsiTheme="minorEastAsia" w:cs="Times New Roman" w:hint="eastAsia"/>
                <w:kern w:val="0"/>
                <w:sz w:val="24"/>
                <w:szCs w:val="24"/>
              </w:rPr>
              <w:t>一</w:t>
            </w:r>
            <w:r w:rsidR="003B6213" w:rsidRPr="001876B0">
              <w:rPr>
                <w:rFonts w:asciiTheme="minorEastAsia" w:hAnsiTheme="minorEastAsia" w:cs="Times New Roman" w:hint="eastAsia"/>
                <w:kern w:val="0"/>
                <w:sz w:val="24"/>
                <w:szCs w:val="24"/>
              </w:rPr>
              <w:t>期总建筑面积</w:t>
            </w:r>
            <w:r w:rsidR="003B6213" w:rsidRPr="001876B0">
              <w:rPr>
                <w:rFonts w:asciiTheme="minorEastAsia" w:hAnsiTheme="minorEastAsia" w:cs="Times New Roman"/>
                <w:kern w:val="0"/>
                <w:sz w:val="24"/>
                <w:szCs w:val="24"/>
              </w:rPr>
              <w:t>4.3</w:t>
            </w:r>
            <w:r w:rsidR="003B6213" w:rsidRPr="001876B0">
              <w:rPr>
                <w:rFonts w:asciiTheme="minorEastAsia" w:hAnsiTheme="minorEastAsia" w:cs="Times New Roman" w:hint="eastAsia"/>
                <w:kern w:val="0"/>
                <w:sz w:val="24"/>
                <w:szCs w:val="24"/>
              </w:rPr>
              <w:t>万平米，建设内容包括演播厅与配套设施。主要用于电视节目录制与后期制作等。当前已经签约项目主要有世纪汉唐，汉唐辉煌等</w:t>
            </w:r>
          </w:p>
        </w:tc>
        <w:tc>
          <w:tcPr>
            <w:tcW w:w="851"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64</w:t>
            </w:r>
          </w:p>
        </w:tc>
        <w:tc>
          <w:tcPr>
            <w:tcW w:w="995"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8.8</w:t>
            </w:r>
          </w:p>
        </w:tc>
        <w:tc>
          <w:tcPr>
            <w:tcW w:w="964"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潮白河经济开发区</w:t>
            </w:r>
          </w:p>
        </w:tc>
      </w:tr>
      <w:tr w:rsidR="003B6213" w:rsidRPr="001876B0" w:rsidTr="00F07E3D">
        <w:trPr>
          <w:trHeight w:val="2400"/>
          <w:jc w:val="center"/>
        </w:trPr>
        <w:tc>
          <w:tcPr>
            <w:tcW w:w="1576" w:type="dxa"/>
            <w:tcBorders>
              <w:top w:val="nil"/>
              <w:left w:val="single" w:sz="4" w:space="0" w:color="auto"/>
              <w:bottom w:val="single" w:sz="4" w:space="0" w:color="auto"/>
              <w:right w:val="single" w:sz="4" w:space="0" w:color="auto"/>
            </w:tcBorders>
            <w:shd w:val="clear" w:color="auto" w:fill="auto"/>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数字出版产业园</w:t>
            </w:r>
          </w:p>
        </w:tc>
        <w:tc>
          <w:tcPr>
            <w:tcW w:w="4394" w:type="dxa"/>
            <w:tcBorders>
              <w:top w:val="nil"/>
              <w:left w:val="nil"/>
              <w:bottom w:val="single" w:sz="4" w:space="0" w:color="auto"/>
              <w:right w:val="single" w:sz="4" w:space="0" w:color="auto"/>
            </w:tcBorders>
            <w:shd w:val="clear" w:color="auto" w:fill="auto"/>
            <w:vAlign w:val="center"/>
            <w:hideMark/>
          </w:tcPr>
          <w:p w:rsidR="003B6213" w:rsidRPr="001876B0" w:rsidRDefault="003B6213" w:rsidP="001A0322">
            <w:pPr>
              <w:widowControl/>
              <w:jc w:val="left"/>
              <w:rPr>
                <w:rFonts w:asciiTheme="minorEastAsia" w:hAnsiTheme="minorEastAsia" w:cs="宋体"/>
                <w:kern w:val="0"/>
                <w:sz w:val="24"/>
                <w:szCs w:val="24"/>
              </w:rPr>
            </w:pPr>
            <w:r w:rsidRPr="001876B0">
              <w:rPr>
                <w:rFonts w:asciiTheme="minorEastAsia" w:hAnsiTheme="minorEastAsia" w:cs="宋体" w:hint="eastAsia"/>
                <w:kern w:val="0"/>
                <w:sz w:val="24"/>
                <w:szCs w:val="24"/>
              </w:rPr>
              <w:t>总建筑面积</w:t>
            </w:r>
            <w:r w:rsidRPr="001876B0">
              <w:rPr>
                <w:rFonts w:asciiTheme="minorEastAsia" w:hAnsiTheme="minorEastAsia" w:cs="Times New Roman"/>
                <w:kern w:val="0"/>
                <w:sz w:val="24"/>
                <w:szCs w:val="24"/>
              </w:rPr>
              <w:t>1.8</w:t>
            </w:r>
            <w:r w:rsidRPr="001876B0">
              <w:rPr>
                <w:rFonts w:asciiTheme="minorEastAsia" w:hAnsiTheme="minorEastAsia" w:cs="宋体" w:hint="eastAsia"/>
                <w:kern w:val="0"/>
                <w:sz w:val="24"/>
                <w:szCs w:val="24"/>
              </w:rPr>
              <w:t>万平米。建设内容包括电子书出版中心、数字报纸出版中心、互联网期刊出版中心、手机出版中心、出版社培训交流中心等设施，项目建成后，成为环北京最大的数字出版产品制作基地。当前已经签约</w:t>
            </w:r>
            <w:proofErr w:type="gramStart"/>
            <w:r w:rsidRPr="001876B0">
              <w:rPr>
                <w:rFonts w:asciiTheme="minorEastAsia" w:hAnsiTheme="minorEastAsia" w:cs="宋体" w:hint="eastAsia"/>
                <w:kern w:val="0"/>
                <w:sz w:val="24"/>
                <w:szCs w:val="24"/>
              </w:rPr>
              <w:t>易云科技</w:t>
            </w:r>
            <w:proofErr w:type="gramEnd"/>
            <w:r w:rsidRPr="001876B0">
              <w:rPr>
                <w:rFonts w:asciiTheme="minorEastAsia" w:hAnsiTheme="minorEastAsia" w:cs="宋体" w:hint="eastAsia"/>
                <w:kern w:val="0"/>
                <w:sz w:val="24"/>
                <w:szCs w:val="24"/>
              </w:rPr>
              <w:t>等项目。</w:t>
            </w:r>
          </w:p>
        </w:tc>
        <w:tc>
          <w:tcPr>
            <w:tcW w:w="851"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21</w:t>
            </w:r>
          </w:p>
        </w:tc>
        <w:tc>
          <w:tcPr>
            <w:tcW w:w="995"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3.6</w:t>
            </w:r>
          </w:p>
        </w:tc>
        <w:tc>
          <w:tcPr>
            <w:tcW w:w="964"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潮白河经济开发区</w:t>
            </w:r>
          </w:p>
        </w:tc>
      </w:tr>
      <w:tr w:rsidR="003B6213" w:rsidRPr="001876B0" w:rsidTr="00F07E3D">
        <w:trPr>
          <w:trHeight w:val="1126"/>
          <w:jc w:val="center"/>
        </w:trPr>
        <w:tc>
          <w:tcPr>
            <w:tcW w:w="1576" w:type="dxa"/>
            <w:tcBorders>
              <w:top w:val="nil"/>
              <w:left w:val="single" w:sz="4" w:space="0" w:color="auto"/>
              <w:bottom w:val="single" w:sz="4" w:space="0" w:color="auto"/>
              <w:right w:val="single" w:sz="4" w:space="0" w:color="auto"/>
            </w:tcBorders>
            <w:shd w:val="clear" w:color="auto" w:fill="auto"/>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检验认证产业园</w:t>
            </w:r>
          </w:p>
        </w:tc>
        <w:tc>
          <w:tcPr>
            <w:tcW w:w="4394" w:type="dxa"/>
            <w:tcBorders>
              <w:top w:val="nil"/>
              <w:left w:val="nil"/>
              <w:bottom w:val="single" w:sz="4" w:space="0" w:color="auto"/>
              <w:right w:val="single" w:sz="4" w:space="0" w:color="auto"/>
            </w:tcBorders>
            <w:shd w:val="clear" w:color="auto" w:fill="auto"/>
            <w:vAlign w:val="center"/>
            <w:hideMark/>
          </w:tcPr>
          <w:p w:rsidR="003B6213" w:rsidRPr="001876B0" w:rsidRDefault="003B6213" w:rsidP="00E02BAB">
            <w:pPr>
              <w:widowControl/>
              <w:jc w:val="left"/>
              <w:rPr>
                <w:rFonts w:asciiTheme="minorEastAsia" w:hAnsiTheme="minorEastAsia" w:cs="宋体"/>
                <w:kern w:val="0"/>
                <w:sz w:val="24"/>
                <w:szCs w:val="24"/>
              </w:rPr>
            </w:pPr>
            <w:r w:rsidRPr="001876B0">
              <w:rPr>
                <w:rFonts w:asciiTheme="minorEastAsia" w:hAnsiTheme="minorEastAsia" w:cs="宋体" w:hint="eastAsia"/>
                <w:kern w:val="0"/>
                <w:sz w:val="24"/>
                <w:szCs w:val="24"/>
              </w:rPr>
              <w:t>总建筑面积</w:t>
            </w:r>
            <w:r w:rsidRPr="001876B0">
              <w:rPr>
                <w:rFonts w:asciiTheme="minorEastAsia" w:hAnsiTheme="minorEastAsia" w:cs="Times New Roman"/>
                <w:kern w:val="0"/>
                <w:sz w:val="24"/>
                <w:szCs w:val="24"/>
              </w:rPr>
              <w:t>2.5</w:t>
            </w:r>
            <w:r w:rsidRPr="001876B0">
              <w:rPr>
                <w:rFonts w:asciiTheme="minorEastAsia" w:hAnsiTheme="minorEastAsia" w:cs="宋体" w:hint="eastAsia"/>
                <w:kern w:val="0"/>
                <w:sz w:val="24"/>
                <w:szCs w:val="24"/>
              </w:rPr>
              <w:t>万平米。当前载体建设基本完成，</w:t>
            </w:r>
            <w:proofErr w:type="gramStart"/>
            <w:r w:rsidRPr="001876B0">
              <w:rPr>
                <w:rFonts w:asciiTheme="minorEastAsia" w:hAnsiTheme="minorEastAsia" w:cs="宋体" w:hint="eastAsia"/>
                <w:kern w:val="0"/>
                <w:sz w:val="24"/>
                <w:szCs w:val="24"/>
              </w:rPr>
              <w:t>汇集奥测世纪</w:t>
            </w:r>
            <w:proofErr w:type="gramEnd"/>
            <w:r w:rsidRPr="001876B0">
              <w:rPr>
                <w:rFonts w:asciiTheme="minorEastAsia" w:hAnsiTheme="minorEastAsia" w:cs="宋体" w:hint="eastAsia"/>
                <w:kern w:val="0"/>
                <w:sz w:val="24"/>
                <w:szCs w:val="24"/>
              </w:rPr>
              <w:t>，</w:t>
            </w:r>
            <w:proofErr w:type="gramStart"/>
            <w:r w:rsidRPr="001876B0">
              <w:rPr>
                <w:rFonts w:asciiTheme="minorEastAsia" w:hAnsiTheme="minorEastAsia" w:cs="宋体" w:hint="eastAsia"/>
                <w:kern w:val="0"/>
                <w:sz w:val="24"/>
                <w:szCs w:val="24"/>
              </w:rPr>
              <w:t>智云达</w:t>
            </w:r>
            <w:proofErr w:type="gramEnd"/>
            <w:r w:rsidRPr="001876B0">
              <w:rPr>
                <w:rFonts w:asciiTheme="minorEastAsia" w:hAnsiTheme="minorEastAsia" w:cs="宋体" w:hint="eastAsia"/>
                <w:kern w:val="0"/>
                <w:sz w:val="24"/>
                <w:szCs w:val="24"/>
              </w:rPr>
              <w:t>等项目。</w:t>
            </w:r>
          </w:p>
        </w:tc>
        <w:tc>
          <w:tcPr>
            <w:tcW w:w="851"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24</w:t>
            </w:r>
          </w:p>
        </w:tc>
        <w:tc>
          <w:tcPr>
            <w:tcW w:w="995"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5</w:t>
            </w:r>
          </w:p>
        </w:tc>
        <w:tc>
          <w:tcPr>
            <w:tcW w:w="964"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潮白河经济开发区</w:t>
            </w:r>
          </w:p>
        </w:tc>
      </w:tr>
      <w:tr w:rsidR="003B6213" w:rsidRPr="001876B0" w:rsidTr="00F07E3D">
        <w:trPr>
          <w:trHeight w:val="1119"/>
          <w:jc w:val="center"/>
        </w:trPr>
        <w:tc>
          <w:tcPr>
            <w:tcW w:w="1576" w:type="dxa"/>
            <w:tcBorders>
              <w:top w:val="nil"/>
              <w:left w:val="single" w:sz="4" w:space="0" w:color="auto"/>
              <w:bottom w:val="single" w:sz="4" w:space="0" w:color="auto"/>
              <w:right w:val="single" w:sz="4" w:space="0" w:color="auto"/>
            </w:tcBorders>
            <w:shd w:val="clear" w:color="auto" w:fill="auto"/>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智能制造创新产业园</w:t>
            </w:r>
          </w:p>
        </w:tc>
        <w:tc>
          <w:tcPr>
            <w:tcW w:w="4394" w:type="dxa"/>
            <w:tcBorders>
              <w:top w:val="nil"/>
              <w:left w:val="nil"/>
              <w:bottom w:val="single" w:sz="4" w:space="0" w:color="auto"/>
              <w:right w:val="single" w:sz="4" w:space="0" w:color="auto"/>
            </w:tcBorders>
            <w:shd w:val="clear" w:color="auto" w:fill="auto"/>
            <w:vAlign w:val="center"/>
            <w:hideMark/>
          </w:tcPr>
          <w:p w:rsidR="003B6213" w:rsidRPr="001876B0" w:rsidRDefault="003B6213" w:rsidP="00E02BAB">
            <w:pPr>
              <w:widowControl/>
              <w:jc w:val="left"/>
              <w:rPr>
                <w:rFonts w:asciiTheme="minorEastAsia" w:hAnsiTheme="minorEastAsia" w:cs="宋体"/>
                <w:kern w:val="0"/>
                <w:sz w:val="24"/>
                <w:szCs w:val="24"/>
              </w:rPr>
            </w:pPr>
            <w:r w:rsidRPr="001876B0">
              <w:rPr>
                <w:rFonts w:asciiTheme="minorEastAsia" w:hAnsiTheme="minorEastAsia" w:cs="宋体" w:hint="eastAsia"/>
                <w:kern w:val="0"/>
                <w:sz w:val="24"/>
                <w:szCs w:val="24"/>
              </w:rPr>
              <w:t>总建筑面积</w:t>
            </w:r>
            <w:r w:rsidRPr="001876B0">
              <w:rPr>
                <w:rFonts w:asciiTheme="minorEastAsia" w:hAnsiTheme="minorEastAsia" w:cs="Times New Roman"/>
                <w:kern w:val="0"/>
                <w:sz w:val="24"/>
                <w:szCs w:val="24"/>
              </w:rPr>
              <w:t>8.9</w:t>
            </w:r>
            <w:r w:rsidRPr="001876B0">
              <w:rPr>
                <w:rFonts w:asciiTheme="minorEastAsia" w:hAnsiTheme="minorEastAsia" w:cs="宋体" w:hint="eastAsia"/>
                <w:kern w:val="0"/>
                <w:sz w:val="24"/>
                <w:szCs w:val="24"/>
              </w:rPr>
              <w:t>万平米。当前</w:t>
            </w:r>
            <w:r w:rsidR="00E02BAB" w:rsidRPr="001876B0">
              <w:rPr>
                <w:rFonts w:asciiTheme="minorEastAsia" w:hAnsiTheme="minorEastAsia" w:cs="Times New Roman" w:hint="eastAsia"/>
                <w:kern w:val="0"/>
                <w:sz w:val="24"/>
                <w:szCs w:val="24"/>
              </w:rPr>
              <w:t>一</w:t>
            </w:r>
            <w:r w:rsidRPr="001876B0">
              <w:rPr>
                <w:rFonts w:asciiTheme="minorEastAsia" w:hAnsiTheme="minorEastAsia" w:cs="宋体" w:hint="eastAsia"/>
                <w:kern w:val="0"/>
                <w:sz w:val="24"/>
                <w:szCs w:val="24"/>
              </w:rPr>
              <w:t>期</w:t>
            </w:r>
            <w:r w:rsidRPr="001876B0">
              <w:rPr>
                <w:rFonts w:asciiTheme="minorEastAsia" w:hAnsiTheme="minorEastAsia" w:cs="Times New Roman"/>
                <w:kern w:val="0"/>
                <w:sz w:val="24"/>
                <w:szCs w:val="24"/>
              </w:rPr>
              <w:t>9</w:t>
            </w:r>
            <w:r w:rsidRPr="001876B0">
              <w:rPr>
                <w:rFonts w:asciiTheme="minorEastAsia" w:hAnsiTheme="minorEastAsia" w:cs="宋体" w:hint="eastAsia"/>
                <w:kern w:val="0"/>
                <w:sz w:val="24"/>
                <w:szCs w:val="24"/>
              </w:rPr>
              <w:t>栋交付，</w:t>
            </w:r>
            <w:proofErr w:type="gramStart"/>
            <w:r w:rsidRPr="001876B0">
              <w:rPr>
                <w:rFonts w:asciiTheme="minorEastAsia" w:hAnsiTheme="minorEastAsia" w:cs="宋体" w:hint="eastAsia"/>
                <w:kern w:val="0"/>
                <w:sz w:val="24"/>
                <w:szCs w:val="24"/>
              </w:rPr>
              <w:t>入驻率</w:t>
            </w:r>
            <w:proofErr w:type="gramEnd"/>
            <w:r w:rsidRPr="001876B0">
              <w:rPr>
                <w:rFonts w:asciiTheme="minorEastAsia" w:hAnsiTheme="minorEastAsia" w:cs="宋体" w:hint="eastAsia"/>
                <w:kern w:val="0"/>
                <w:sz w:val="24"/>
                <w:szCs w:val="24"/>
              </w:rPr>
              <w:t>达</w:t>
            </w:r>
            <w:r w:rsidRPr="001876B0">
              <w:rPr>
                <w:rFonts w:asciiTheme="minorEastAsia" w:hAnsiTheme="minorEastAsia" w:cs="Times New Roman"/>
                <w:kern w:val="0"/>
                <w:sz w:val="24"/>
                <w:szCs w:val="24"/>
              </w:rPr>
              <w:t>50%</w:t>
            </w:r>
            <w:r w:rsidRPr="001876B0">
              <w:rPr>
                <w:rFonts w:asciiTheme="minorEastAsia" w:hAnsiTheme="minorEastAsia" w:cs="宋体" w:hint="eastAsia"/>
                <w:kern w:val="0"/>
                <w:sz w:val="24"/>
                <w:szCs w:val="24"/>
              </w:rPr>
              <w:t>以上。</w:t>
            </w:r>
          </w:p>
        </w:tc>
        <w:tc>
          <w:tcPr>
            <w:tcW w:w="851"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120</w:t>
            </w:r>
          </w:p>
        </w:tc>
        <w:tc>
          <w:tcPr>
            <w:tcW w:w="995"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17.8</w:t>
            </w:r>
          </w:p>
        </w:tc>
        <w:tc>
          <w:tcPr>
            <w:tcW w:w="964"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潮白河经济开发区</w:t>
            </w:r>
          </w:p>
        </w:tc>
      </w:tr>
      <w:tr w:rsidR="003B6213" w:rsidRPr="001876B0" w:rsidTr="00F07E3D">
        <w:trPr>
          <w:trHeight w:val="1127"/>
          <w:jc w:val="center"/>
        </w:trPr>
        <w:tc>
          <w:tcPr>
            <w:tcW w:w="1576" w:type="dxa"/>
            <w:tcBorders>
              <w:top w:val="nil"/>
              <w:left w:val="single" w:sz="4" w:space="0" w:color="auto"/>
              <w:bottom w:val="single" w:sz="4" w:space="0" w:color="auto"/>
              <w:right w:val="single" w:sz="4" w:space="0" w:color="auto"/>
            </w:tcBorders>
            <w:shd w:val="clear" w:color="auto" w:fill="auto"/>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新能源汽车产业园</w:t>
            </w:r>
          </w:p>
        </w:tc>
        <w:tc>
          <w:tcPr>
            <w:tcW w:w="4394" w:type="dxa"/>
            <w:tcBorders>
              <w:top w:val="nil"/>
              <w:left w:val="nil"/>
              <w:bottom w:val="single" w:sz="4" w:space="0" w:color="auto"/>
              <w:right w:val="single" w:sz="4" w:space="0" w:color="auto"/>
            </w:tcBorders>
            <w:shd w:val="clear" w:color="auto" w:fill="auto"/>
            <w:vAlign w:val="center"/>
            <w:hideMark/>
          </w:tcPr>
          <w:p w:rsidR="003B6213" w:rsidRPr="001876B0" w:rsidRDefault="003B6213" w:rsidP="003B6213">
            <w:pPr>
              <w:widowControl/>
              <w:jc w:val="left"/>
              <w:rPr>
                <w:rFonts w:asciiTheme="minorEastAsia" w:hAnsiTheme="minorEastAsia" w:cs="宋体"/>
                <w:kern w:val="0"/>
                <w:sz w:val="24"/>
                <w:szCs w:val="24"/>
              </w:rPr>
            </w:pPr>
            <w:r w:rsidRPr="001876B0">
              <w:rPr>
                <w:rFonts w:asciiTheme="minorEastAsia" w:hAnsiTheme="minorEastAsia" w:cs="宋体" w:hint="eastAsia"/>
                <w:kern w:val="0"/>
                <w:sz w:val="24"/>
                <w:szCs w:val="24"/>
              </w:rPr>
              <w:t>预计</w:t>
            </w:r>
            <w:r w:rsidRPr="001876B0">
              <w:rPr>
                <w:rFonts w:asciiTheme="minorEastAsia" w:hAnsiTheme="minorEastAsia" w:cs="Times New Roman"/>
                <w:kern w:val="0"/>
                <w:sz w:val="24"/>
                <w:szCs w:val="24"/>
              </w:rPr>
              <w:t>3</w:t>
            </w:r>
            <w:r w:rsidRPr="001876B0">
              <w:rPr>
                <w:rFonts w:asciiTheme="minorEastAsia" w:hAnsiTheme="minorEastAsia" w:cs="宋体" w:hint="eastAsia"/>
                <w:kern w:val="0"/>
                <w:sz w:val="24"/>
                <w:szCs w:val="24"/>
              </w:rPr>
              <w:t>月份签订北京公交战略协议。引入中信国安等重大项目。</w:t>
            </w:r>
          </w:p>
        </w:tc>
        <w:tc>
          <w:tcPr>
            <w:tcW w:w="851"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1000</w:t>
            </w:r>
          </w:p>
        </w:tc>
        <w:tc>
          <w:tcPr>
            <w:tcW w:w="995"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100</w:t>
            </w:r>
          </w:p>
        </w:tc>
        <w:tc>
          <w:tcPr>
            <w:tcW w:w="964"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潮白河经济开发区</w:t>
            </w:r>
          </w:p>
        </w:tc>
      </w:tr>
      <w:tr w:rsidR="003B6213" w:rsidRPr="001876B0" w:rsidTr="00F07E3D">
        <w:trPr>
          <w:trHeight w:val="1413"/>
          <w:jc w:val="center"/>
        </w:trPr>
        <w:tc>
          <w:tcPr>
            <w:tcW w:w="1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lastRenderedPageBreak/>
              <w:t>大厂游戏产业基地</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B6213" w:rsidRPr="001876B0" w:rsidRDefault="003B6213" w:rsidP="003B6213">
            <w:pPr>
              <w:widowControl/>
              <w:jc w:val="left"/>
              <w:rPr>
                <w:rFonts w:asciiTheme="minorEastAsia" w:hAnsiTheme="minorEastAsia" w:cs="宋体"/>
                <w:kern w:val="0"/>
                <w:sz w:val="24"/>
                <w:szCs w:val="24"/>
              </w:rPr>
            </w:pPr>
            <w:r w:rsidRPr="001876B0">
              <w:rPr>
                <w:rFonts w:asciiTheme="minorEastAsia" w:hAnsiTheme="minorEastAsia" w:cs="宋体" w:hint="eastAsia"/>
                <w:kern w:val="0"/>
                <w:sz w:val="24"/>
                <w:szCs w:val="24"/>
              </w:rPr>
              <w:t>主要新建游戏创新中心、体验中心、运营中心及附属设施等，中心建成后，将达到年孵化初创企业</w:t>
            </w:r>
            <w:r w:rsidRPr="001876B0">
              <w:rPr>
                <w:rFonts w:asciiTheme="minorEastAsia" w:hAnsiTheme="minorEastAsia" w:cs="Times New Roman"/>
                <w:kern w:val="0"/>
                <w:sz w:val="24"/>
                <w:szCs w:val="24"/>
              </w:rPr>
              <w:t>100</w:t>
            </w:r>
            <w:r w:rsidRPr="001876B0">
              <w:rPr>
                <w:rFonts w:asciiTheme="minorEastAsia" w:hAnsiTheme="minorEastAsia" w:cs="宋体" w:hint="eastAsia"/>
                <w:kern w:val="0"/>
                <w:sz w:val="24"/>
                <w:szCs w:val="24"/>
              </w:rPr>
              <w:t>家，创作游戏产品</w:t>
            </w:r>
            <w:r w:rsidRPr="001876B0">
              <w:rPr>
                <w:rFonts w:asciiTheme="minorEastAsia" w:hAnsiTheme="minorEastAsia" w:cs="Times New Roman"/>
                <w:kern w:val="0"/>
                <w:sz w:val="24"/>
                <w:szCs w:val="24"/>
              </w:rPr>
              <w:t>300</w:t>
            </w:r>
            <w:r w:rsidRPr="001876B0">
              <w:rPr>
                <w:rFonts w:asciiTheme="minorEastAsia" w:hAnsiTheme="minorEastAsia" w:cs="宋体" w:hint="eastAsia"/>
                <w:kern w:val="0"/>
                <w:sz w:val="24"/>
                <w:szCs w:val="24"/>
              </w:rPr>
              <w:t>款。</w:t>
            </w:r>
          </w:p>
        </w:tc>
        <w:tc>
          <w:tcPr>
            <w:tcW w:w="85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w:t>
            </w:r>
          </w:p>
        </w:tc>
        <w:tc>
          <w:tcPr>
            <w:tcW w:w="99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w:t>
            </w:r>
          </w:p>
        </w:tc>
        <w:tc>
          <w:tcPr>
            <w:tcW w:w="96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大厂高新技术产业开发区</w:t>
            </w:r>
          </w:p>
        </w:tc>
      </w:tr>
      <w:tr w:rsidR="003B6213" w:rsidRPr="001876B0" w:rsidTr="00F07E3D">
        <w:trPr>
          <w:trHeight w:val="1263"/>
          <w:jc w:val="center"/>
        </w:trPr>
        <w:tc>
          <w:tcPr>
            <w:tcW w:w="15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年产80万标件家具生产线项目</w:t>
            </w:r>
          </w:p>
        </w:tc>
        <w:tc>
          <w:tcPr>
            <w:tcW w:w="4394" w:type="dxa"/>
            <w:tcBorders>
              <w:top w:val="single" w:sz="4" w:space="0" w:color="auto"/>
              <w:left w:val="nil"/>
              <w:bottom w:val="single" w:sz="4" w:space="0" w:color="auto"/>
              <w:right w:val="single" w:sz="4" w:space="0" w:color="auto"/>
            </w:tcBorders>
            <w:shd w:val="clear" w:color="auto" w:fill="auto"/>
            <w:vAlign w:val="center"/>
            <w:hideMark/>
          </w:tcPr>
          <w:p w:rsidR="003B6213" w:rsidRPr="001876B0" w:rsidRDefault="003B6213" w:rsidP="003B6213">
            <w:pPr>
              <w:widowControl/>
              <w:jc w:val="left"/>
              <w:rPr>
                <w:rFonts w:asciiTheme="minorEastAsia" w:hAnsiTheme="minorEastAsia" w:cs="宋体"/>
                <w:kern w:val="0"/>
                <w:sz w:val="24"/>
                <w:szCs w:val="24"/>
              </w:rPr>
            </w:pPr>
            <w:r w:rsidRPr="001876B0">
              <w:rPr>
                <w:rFonts w:asciiTheme="minorEastAsia" w:hAnsiTheme="minorEastAsia" w:cs="宋体" w:hint="eastAsia"/>
                <w:kern w:val="0"/>
                <w:sz w:val="24"/>
                <w:szCs w:val="24"/>
              </w:rPr>
              <w:t>总建筑面积</w:t>
            </w:r>
            <w:r w:rsidRPr="001876B0">
              <w:rPr>
                <w:rFonts w:asciiTheme="minorEastAsia" w:hAnsiTheme="minorEastAsia" w:cs="Times New Roman"/>
                <w:kern w:val="0"/>
                <w:sz w:val="24"/>
                <w:szCs w:val="24"/>
              </w:rPr>
              <w:t>30.5</w:t>
            </w:r>
            <w:r w:rsidRPr="001876B0">
              <w:rPr>
                <w:rFonts w:asciiTheme="minorEastAsia" w:hAnsiTheme="minorEastAsia" w:cs="宋体" w:hint="eastAsia"/>
                <w:kern w:val="0"/>
                <w:sz w:val="24"/>
                <w:szCs w:val="24"/>
              </w:rPr>
              <w:t>万平方米，建设联合厂房、成品库等，主要生产高端家具等产品。</w:t>
            </w:r>
          </w:p>
        </w:tc>
        <w:tc>
          <w:tcPr>
            <w:tcW w:w="85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502</w:t>
            </w:r>
          </w:p>
        </w:tc>
        <w:tc>
          <w:tcPr>
            <w:tcW w:w="995"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25.4</w:t>
            </w:r>
          </w:p>
        </w:tc>
        <w:tc>
          <w:tcPr>
            <w:tcW w:w="964"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大厂工业园区</w:t>
            </w:r>
          </w:p>
        </w:tc>
      </w:tr>
      <w:tr w:rsidR="003B6213" w:rsidRPr="001876B0" w:rsidTr="00F07E3D">
        <w:trPr>
          <w:trHeight w:val="2116"/>
          <w:jc w:val="center"/>
        </w:trPr>
        <w:tc>
          <w:tcPr>
            <w:tcW w:w="1576" w:type="dxa"/>
            <w:tcBorders>
              <w:top w:val="nil"/>
              <w:left w:val="single" w:sz="4" w:space="0" w:color="auto"/>
              <w:bottom w:val="single" w:sz="4" w:space="0" w:color="auto"/>
              <w:right w:val="single" w:sz="4" w:space="0" w:color="auto"/>
            </w:tcBorders>
            <w:shd w:val="clear" w:color="auto" w:fill="auto"/>
            <w:vAlign w:val="center"/>
            <w:hideMark/>
          </w:tcPr>
          <w:p w:rsidR="003B6213" w:rsidRPr="001876B0" w:rsidRDefault="003B6213" w:rsidP="003B6213">
            <w:pPr>
              <w:widowControl/>
              <w:jc w:val="center"/>
              <w:rPr>
                <w:rFonts w:asciiTheme="minorEastAsia" w:hAnsiTheme="minorEastAsia" w:cs="宋体"/>
                <w:kern w:val="0"/>
                <w:sz w:val="24"/>
                <w:szCs w:val="24"/>
              </w:rPr>
            </w:pPr>
            <w:proofErr w:type="gramStart"/>
            <w:r w:rsidRPr="001876B0">
              <w:rPr>
                <w:rFonts w:asciiTheme="minorEastAsia" w:hAnsiTheme="minorEastAsia" w:cs="宋体" w:hint="eastAsia"/>
                <w:kern w:val="0"/>
                <w:sz w:val="24"/>
                <w:szCs w:val="24"/>
              </w:rPr>
              <w:t>世</w:t>
            </w:r>
            <w:proofErr w:type="gramEnd"/>
            <w:r w:rsidRPr="001876B0">
              <w:rPr>
                <w:rFonts w:asciiTheme="minorEastAsia" w:hAnsiTheme="minorEastAsia" w:cs="宋体" w:hint="eastAsia"/>
                <w:kern w:val="0"/>
                <w:sz w:val="24"/>
                <w:szCs w:val="24"/>
              </w:rPr>
              <w:t>茂摩尔广场</w:t>
            </w:r>
          </w:p>
        </w:tc>
        <w:tc>
          <w:tcPr>
            <w:tcW w:w="4394" w:type="dxa"/>
            <w:tcBorders>
              <w:top w:val="nil"/>
              <w:left w:val="nil"/>
              <w:bottom w:val="single" w:sz="4" w:space="0" w:color="auto"/>
              <w:right w:val="single" w:sz="4" w:space="0" w:color="auto"/>
            </w:tcBorders>
            <w:shd w:val="clear" w:color="auto" w:fill="auto"/>
            <w:vAlign w:val="center"/>
            <w:hideMark/>
          </w:tcPr>
          <w:p w:rsidR="003B6213" w:rsidRPr="001876B0" w:rsidRDefault="003B6213" w:rsidP="00F5303B">
            <w:pPr>
              <w:widowControl/>
              <w:jc w:val="left"/>
              <w:rPr>
                <w:rFonts w:asciiTheme="minorEastAsia" w:hAnsiTheme="minorEastAsia" w:cs="宋体"/>
                <w:kern w:val="0"/>
                <w:sz w:val="24"/>
                <w:szCs w:val="24"/>
              </w:rPr>
            </w:pPr>
            <w:r w:rsidRPr="001876B0">
              <w:rPr>
                <w:rFonts w:asciiTheme="minorEastAsia" w:hAnsiTheme="minorEastAsia" w:cs="宋体" w:hint="eastAsia"/>
                <w:kern w:val="0"/>
                <w:sz w:val="24"/>
                <w:szCs w:val="24"/>
              </w:rPr>
              <w:t>总建筑面积为493808平方米。包括风情商业28598平方米，集中商业33358平方米，创意办公275159平方米，酒店式公寓68229平方米，小型办公11325平方米，商务花园39705平方米，展示中心2000平方米。</w:t>
            </w:r>
          </w:p>
        </w:tc>
        <w:tc>
          <w:tcPr>
            <w:tcW w:w="851"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274.84</w:t>
            </w:r>
          </w:p>
        </w:tc>
        <w:tc>
          <w:tcPr>
            <w:tcW w:w="995"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30.23</w:t>
            </w:r>
          </w:p>
        </w:tc>
        <w:tc>
          <w:tcPr>
            <w:tcW w:w="964"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大厂工业园区</w:t>
            </w:r>
          </w:p>
        </w:tc>
      </w:tr>
      <w:tr w:rsidR="003B6213" w:rsidRPr="001876B0" w:rsidTr="00F07E3D">
        <w:trPr>
          <w:trHeight w:val="1707"/>
          <w:jc w:val="center"/>
        </w:trPr>
        <w:tc>
          <w:tcPr>
            <w:tcW w:w="1576" w:type="dxa"/>
            <w:tcBorders>
              <w:top w:val="nil"/>
              <w:left w:val="single" w:sz="4" w:space="0" w:color="auto"/>
              <w:bottom w:val="single" w:sz="4" w:space="0" w:color="auto"/>
              <w:right w:val="single" w:sz="4" w:space="0" w:color="auto"/>
            </w:tcBorders>
            <w:shd w:val="clear" w:color="auto" w:fill="auto"/>
            <w:noWrap/>
            <w:vAlign w:val="center"/>
            <w:hideMark/>
          </w:tcPr>
          <w:p w:rsidR="003B6213" w:rsidRPr="001876B0" w:rsidRDefault="003B6213" w:rsidP="003B6213">
            <w:pPr>
              <w:widowControl/>
              <w:jc w:val="left"/>
              <w:rPr>
                <w:rFonts w:asciiTheme="minorEastAsia" w:hAnsiTheme="minorEastAsia" w:cs="宋体"/>
                <w:kern w:val="0"/>
                <w:sz w:val="24"/>
                <w:szCs w:val="24"/>
              </w:rPr>
            </w:pPr>
            <w:r w:rsidRPr="001876B0">
              <w:rPr>
                <w:rFonts w:asciiTheme="minorEastAsia" w:hAnsiTheme="minorEastAsia" w:cs="宋体" w:hint="eastAsia"/>
                <w:kern w:val="0"/>
                <w:sz w:val="24"/>
                <w:szCs w:val="24"/>
              </w:rPr>
              <w:t>北科建（大厂）科技园</w:t>
            </w:r>
          </w:p>
        </w:tc>
        <w:tc>
          <w:tcPr>
            <w:tcW w:w="4394" w:type="dxa"/>
            <w:tcBorders>
              <w:top w:val="nil"/>
              <w:left w:val="nil"/>
              <w:bottom w:val="single" w:sz="4" w:space="0" w:color="auto"/>
              <w:right w:val="single" w:sz="4" w:space="0" w:color="auto"/>
            </w:tcBorders>
            <w:shd w:val="clear" w:color="auto" w:fill="auto"/>
            <w:vAlign w:val="center"/>
            <w:hideMark/>
          </w:tcPr>
          <w:p w:rsidR="003B6213" w:rsidRPr="001876B0" w:rsidRDefault="003B6213" w:rsidP="00F5303B">
            <w:pPr>
              <w:widowControl/>
              <w:jc w:val="left"/>
              <w:rPr>
                <w:rFonts w:asciiTheme="minorEastAsia" w:hAnsiTheme="minorEastAsia" w:cs="宋体"/>
                <w:kern w:val="0"/>
                <w:sz w:val="24"/>
                <w:szCs w:val="24"/>
              </w:rPr>
            </w:pPr>
            <w:r w:rsidRPr="001876B0">
              <w:rPr>
                <w:rFonts w:asciiTheme="minorEastAsia" w:hAnsiTheme="minorEastAsia" w:cs="宋体" w:hint="eastAsia"/>
                <w:kern w:val="0"/>
                <w:sz w:val="24"/>
                <w:szCs w:val="24"/>
              </w:rPr>
              <w:t>总规划用地1000亩，一期项目用地522亩，规划建设面积40万平方米，主要建科技研发、技术转让、科技孵化、创新加速和产业化的高科技企业创新产业基地。</w:t>
            </w:r>
          </w:p>
        </w:tc>
        <w:tc>
          <w:tcPr>
            <w:tcW w:w="851"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1000</w:t>
            </w:r>
          </w:p>
        </w:tc>
        <w:tc>
          <w:tcPr>
            <w:tcW w:w="995"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20</w:t>
            </w:r>
          </w:p>
        </w:tc>
        <w:tc>
          <w:tcPr>
            <w:tcW w:w="964"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大厂工业园区</w:t>
            </w:r>
          </w:p>
        </w:tc>
      </w:tr>
      <w:tr w:rsidR="003B6213" w:rsidRPr="001876B0" w:rsidTr="00F07E3D">
        <w:trPr>
          <w:trHeight w:val="1112"/>
          <w:jc w:val="center"/>
        </w:trPr>
        <w:tc>
          <w:tcPr>
            <w:tcW w:w="1576" w:type="dxa"/>
            <w:tcBorders>
              <w:top w:val="nil"/>
              <w:left w:val="single" w:sz="4" w:space="0" w:color="auto"/>
              <w:bottom w:val="single" w:sz="4" w:space="0" w:color="auto"/>
              <w:right w:val="single" w:sz="4" w:space="0" w:color="auto"/>
            </w:tcBorders>
            <w:shd w:val="clear" w:color="auto" w:fill="auto"/>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中关村广场</w:t>
            </w:r>
          </w:p>
        </w:tc>
        <w:tc>
          <w:tcPr>
            <w:tcW w:w="4394" w:type="dxa"/>
            <w:tcBorders>
              <w:top w:val="nil"/>
              <w:left w:val="nil"/>
              <w:bottom w:val="single" w:sz="4" w:space="0" w:color="auto"/>
              <w:right w:val="single" w:sz="4" w:space="0" w:color="auto"/>
            </w:tcBorders>
            <w:shd w:val="clear" w:color="auto" w:fill="auto"/>
            <w:vAlign w:val="center"/>
            <w:hideMark/>
          </w:tcPr>
          <w:p w:rsidR="003B6213" w:rsidRPr="001876B0" w:rsidRDefault="003B6213" w:rsidP="00F5303B">
            <w:pPr>
              <w:widowControl/>
              <w:jc w:val="left"/>
              <w:rPr>
                <w:rFonts w:asciiTheme="minorEastAsia" w:hAnsiTheme="minorEastAsia" w:cs="宋体"/>
                <w:kern w:val="0"/>
                <w:sz w:val="24"/>
                <w:szCs w:val="24"/>
              </w:rPr>
            </w:pPr>
            <w:r w:rsidRPr="001876B0">
              <w:rPr>
                <w:rFonts w:asciiTheme="minorEastAsia" w:hAnsiTheme="minorEastAsia" w:cs="宋体" w:hint="eastAsia"/>
                <w:kern w:val="0"/>
                <w:sz w:val="24"/>
                <w:szCs w:val="24"/>
              </w:rPr>
              <w:t>总建筑面积25万平方米，项目建设分为智能总部商务区，综合服务配套区，智能综合配套区等板块。</w:t>
            </w:r>
          </w:p>
        </w:tc>
        <w:tc>
          <w:tcPr>
            <w:tcW w:w="851"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300</w:t>
            </w:r>
          </w:p>
        </w:tc>
        <w:tc>
          <w:tcPr>
            <w:tcW w:w="995"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15</w:t>
            </w:r>
          </w:p>
        </w:tc>
        <w:tc>
          <w:tcPr>
            <w:tcW w:w="964"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大厂工业园区</w:t>
            </w:r>
          </w:p>
        </w:tc>
      </w:tr>
      <w:tr w:rsidR="003B6213" w:rsidRPr="001876B0" w:rsidTr="00F07E3D">
        <w:trPr>
          <w:trHeight w:val="1410"/>
          <w:jc w:val="center"/>
        </w:trPr>
        <w:tc>
          <w:tcPr>
            <w:tcW w:w="1576" w:type="dxa"/>
            <w:tcBorders>
              <w:top w:val="nil"/>
              <w:left w:val="single" w:sz="4" w:space="0" w:color="auto"/>
              <w:bottom w:val="single" w:sz="4" w:space="0" w:color="auto"/>
              <w:right w:val="single" w:sz="4" w:space="0" w:color="auto"/>
            </w:tcBorders>
            <w:shd w:val="clear" w:color="auto" w:fill="auto"/>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世界农业嘉年华</w:t>
            </w:r>
          </w:p>
        </w:tc>
        <w:tc>
          <w:tcPr>
            <w:tcW w:w="4394" w:type="dxa"/>
            <w:tcBorders>
              <w:top w:val="nil"/>
              <w:left w:val="nil"/>
              <w:bottom w:val="single" w:sz="4" w:space="0" w:color="auto"/>
              <w:right w:val="single" w:sz="4" w:space="0" w:color="auto"/>
            </w:tcBorders>
            <w:shd w:val="clear" w:color="auto" w:fill="auto"/>
            <w:vAlign w:val="center"/>
            <w:hideMark/>
          </w:tcPr>
          <w:p w:rsidR="003B6213" w:rsidRPr="001876B0" w:rsidRDefault="003B6213" w:rsidP="00F5303B">
            <w:pPr>
              <w:widowControl/>
              <w:jc w:val="left"/>
              <w:rPr>
                <w:rFonts w:asciiTheme="minorEastAsia" w:hAnsiTheme="minorEastAsia" w:cs="宋体"/>
                <w:kern w:val="0"/>
                <w:sz w:val="24"/>
                <w:szCs w:val="24"/>
              </w:rPr>
            </w:pPr>
            <w:r w:rsidRPr="001876B0">
              <w:rPr>
                <w:rFonts w:asciiTheme="minorEastAsia" w:hAnsiTheme="minorEastAsia" w:cs="宋体" w:hint="eastAsia"/>
                <w:kern w:val="0"/>
                <w:sz w:val="24"/>
                <w:szCs w:val="24"/>
              </w:rPr>
              <w:t>规划总建筑面积20万平方米，项目建成后将是世界最大的室内热带植物及花卉展示馆，建设集旅游观光、文体娱乐基地。</w:t>
            </w:r>
          </w:p>
        </w:tc>
        <w:tc>
          <w:tcPr>
            <w:tcW w:w="851"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1100</w:t>
            </w:r>
          </w:p>
        </w:tc>
        <w:tc>
          <w:tcPr>
            <w:tcW w:w="995"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11.45</w:t>
            </w:r>
          </w:p>
        </w:tc>
        <w:tc>
          <w:tcPr>
            <w:tcW w:w="964"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大厂现代农业科技示范园区</w:t>
            </w:r>
          </w:p>
        </w:tc>
      </w:tr>
      <w:tr w:rsidR="003B6213" w:rsidRPr="001876B0" w:rsidTr="00F07E3D">
        <w:trPr>
          <w:trHeight w:val="1402"/>
          <w:jc w:val="center"/>
        </w:trPr>
        <w:tc>
          <w:tcPr>
            <w:tcW w:w="1576" w:type="dxa"/>
            <w:tcBorders>
              <w:top w:val="nil"/>
              <w:left w:val="single" w:sz="4" w:space="0" w:color="auto"/>
              <w:bottom w:val="single" w:sz="4" w:space="0" w:color="auto"/>
              <w:right w:val="single" w:sz="4" w:space="0" w:color="auto"/>
            </w:tcBorders>
            <w:shd w:val="clear" w:color="auto" w:fill="auto"/>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田园牧歌玫瑰农庄</w:t>
            </w:r>
          </w:p>
        </w:tc>
        <w:tc>
          <w:tcPr>
            <w:tcW w:w="4394" w:type="dxa"/>
            <w:tcBorders>
              <w:top w:val="nil"/>
              <w:left w:val="nil"/>
              <w:bottom w:val="single" w:sz="4" w:space="0" w:color="auto"/>
              <w:right w:val="single" w:sz="4" w:space="0" w:color="auto"/>
            </w:tcBorders>
            <w:shd w:val="clear" w:color="auto" w:fill="auto"/>
            <w:vAlign w:val="center"/>
            <w:hideMark/>
          </w:tcPr>
          <w:p w:rsidR="003B6213" w:rsidRPr="001876B0" w:rsidRDefault="003B6213" w:rsidP="00F5303B">
            <w:pPr>
              <w:widowControl/>
              <w:jc w:val="left"/>
              <w:rPr>
                <w:rFonts w:asciiTheme="minorEastAsia" w:hAnsiTheme="minorEastAsia" w:cs="宋体"/>
                <w:kern w:val="0"/>
                <w:sz w:val="24"/>
                <w:szCs w:val="24"/>
              </w:rPr>
            </w:pPr>
            <w:r w:rsidRPr="001876B0">
              <w:rPr>
                <w:rFonts w:asciiTheme="minorEastAsia" w:hAnsiTheme="minorEastAsia" w:cs="宋体" w:hint="eastAsia"/>
                <w:kern w:val="0"/>
                <w:sz w:val="24"/>
                <w:szCs w:val="24"/>
              </w:rPr>
              <w:t>项目的主要建设内容包括：旅游接待中心、产业试验中心、玫瑰小镇、金银花展示区、竹</w:t>
            </w:r>
            <w:proofErr w:type="gramStart"/>
            <w:r w:rsidRPr="001876B0">
              <w:rPr>
                <w:rFonts w:asciiTheme="minorEastAsia" w:hAnsiTheme="minorEastAsia" w:cs="宋体" w:hint="eastAsia"/>
                <w:kern w:val="0"/>
                <w:sz w:val="24"/>
                <w:szCs w:val="24"/>
              </w:rPr>
              <w:t>柳展示</w:t>
            </w:r>
            <w:proofErr w:type="gramEnd"/>
            <w:r w:rsidRPr="001876B0">
              <w:rPr>
                <w:rFonts w:asciiTheme="minorEastAsia" w:hAnsiTheme="minorEastAsia" w:cs="宋体" w:hint="eastAsia"/>
                <w:kern w:val="0"/>
                <w:sz w:val="24"/>
                <w:szCs w:val="24"/>
              </w:rPr>
              <w:t>区、高科技蔬菜种植区。</w:t>
            </w:r>
          </w:p>
        </w:tc>
        <w:tc>
          <w:tcPr>
            <w:tcW w:w="851"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600</w:t>
            </w:r>
          </w:p>
        </w:tc>
        <w:tc>
          <w:tcPr>
            <w:tcW w:w="995"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10.32</w:t>
            </w:r>
          </w:p>
        </w:tc>
        <w:tc>
          <w:tcPr>
            <w:tcW w:w="964" w:type="dxa"/>
            <w:tcBorders>
              <w:top w:val="nil"/>
              <w:left w:val="nil"/>
              <w:bottom w:val="single" w:sz="4" w:space="0" w:color="auto"/>
              <w:right w:val="single" w:sz="4" w:space="0" w:color="auto"/>
            </w:tcBorders>
            <w:shd w:val="clear" w:color="auto" w:fill="auto"/>
            <w:tcMar>
              <w:left w:w="57" w:type="dxa"/>
              <w:right w:w="57" w:type="dxa"/>
            </w:tcMar>
            <w:vAlign w:val="center"/>
            <w:hideMark/>
          </w:tcPr>
          <w:p w:rsidR="003B6213" w:rsidRPr="001876B0" w:rsidRDefault="003B6213" w:rsidP="003B6213">
            <w:pPr>
              <w:widowControl/>
              <w:jc w:val="center"/>
              <w:rPr>
                <w:rFonts w:asciiTheme="minorEastAsia" w:hAnsiTheme="minorEastAsia" w:cs="宋体"/>
                <w:kern w:val="0"/>
                <w:sz w:val="24"/>
                <w:szCs w:val="24"/>
              </w:rPr>
            </w:pPr>
            <w:r w:rsidRPr="001876B0">
              <w:rPr>
                <w:rFonts w:asciiTheme="minorEastAsia" w:hAnsiTheme="minorEastAsia" w:cs="宋体" w:hint="eastAsia"/>
                <w:kern w:val="0"/>
                <w:sz w:val="24"/>
                <w:szCs w:val="24"/>
              </w:rPr>
              <w:t>大厂现代农业科技示范园区</w:t>
            </w:r>
          </w:p>
        </w:tc>
      </w:tr>
    </w:tbl>
    <w:p w:rsidR="00827997" w:rsidRPr="001876B0" w:rsidRDefault="00827997" w:rsidP="00B60BBF">
      <w:pPr>
        <w:pStyle w:val="2"/>
        <w:adjustRightInd w:val="0"/>
        <w:snapToGrid w:val="0"/>
        <w:spacing w:before="156" w:after="156"/>
        <w:ind w:firstLineChars="0" w:firstLine="0"/>
        <w:jc w:val="center"/>
        <w:rPr>
          <w:rFonts w:ascii="Times New Roman" w:eastAsia="黑体" w:hAnsi="Times New Roman"/>
          <w:b w:val="0"/>
          <w:bCs w:val="0"/>
        </w:rPr>
      </w:pPr>
      <w:r w:rsidRPr="001876B0">
        <w:rPr>
          <w:rFonts w:ascii="Times New Roman" w:eastAsia="黑体" w:hAnsi="Times New Roman"/>
          <w:b w:val="0"/>
          <w:bCs w:val="0"/>
        </w:rPr>
        <w:t>第二章</w:t>
      </w:r>
      <w:r w:rsidR="00742C81" w:rsidRPr="001876B0">
        <w:rPr>
          <w:rFonts w:ascii="Times New Roman" w:eastAsia="黑体" w:hAnsi="Times New Roman"/>
          <w:b w:val="0"/>
          <w:bCs w:val="0"/>
        </w:rPr>
        <w:t xml:space="preserve"> </w:t>
      </w:r>
      <w:r w:rsidRPr="001876B0">
        <w:rPr>
          <w:rFonts w:ascii="Times New Roman" w:eastAsia="黑体" w:hAnsi="Times New Roman"/>
          <w:b w:val="0"/>
          <w:bCs w:val="0"/>
        </w:rPr>
        <w:t>加快建设三大重点产业功能区</w:t>
      </w:r>
      <w:bookmarkEnd w:id="26"/>
    </w:p>
    <w:p w:rsidR="00827997" w:rsidRPr="001876B0" w:rsidRDefault="00827997" w:rsidP="001675EB">
      <w:pPr>
        <w:pStyle w:val="11"/>
        <w:adjustRightInd w:val="0"/>
        <w:snapToGrid w:val="0"/>
        <w:spacing w:beforeLines="50" w:afterLines="50" w:line="560" w:lineRule="exact"/>
        <w:ind w:firstLine="640"/>
        <w:rPr>
          <w:rFonts w:ascii="Times New Roman" w:eastAsia="仿宋_GB2312" w:hAnsi="Times New Roman" w:cs="Times New Roman"/>
          <w:sz w:val="32"/>
          <w:szCs w:val="30"/>
        </w:rPr>
      </w:pPr>
      <w:r w:rsidRPr="001876B0">
        <w:rPr>
          <w:rFonts w:ascii="Times New Roman" w:eastAsia="仿宋_GB2312" w:hAnsi="Times New Roman" w:cs="Times New Roman"/>
          <w:sz w:val="32"/>
          <w:szCs w:val="30"/>
        </w:rPr>
        <w:t>按照</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绿色低碳、集约高效</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的发展原则，重点打造文化科技引擎区、高端制造集聚区、现代农业科技示范区三大产业功能区，不断提升产业集聚发展水平和园区发展质量效益，加快形成引领</w:t>
      </w:r>
      <w:r w:rsidRPr="001876B0">
        <w:rPr>
          <w:rFonts w:ascii="Times New Roman" w:eastAsia="仿宋_GB2312" w:hAnsi="Times New Roman" w:cs="Times New Roman"/>
          <w:sz w:val="32"/>
          <w:szCs w:val="30"/>
        </w:rPr>
        <w:lastRenderedPageBreak/>
        <w:t>和支撑地区经济又好又快发展的空间载体。</w:t>
      </w:r>
    </w:p>
    <w:p w:rsidR="00827997" w:rsidRPr="001876B0" w:rsidRDefault="00827997"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27" w:name="_Toc441568700"/>
      <w:r w:rsidRPr="001876B0">
        <w:rPr>
          <w:rFonts w:ascii="Times New Roman" w:eastAsia="楷体_GB2312" w:hAnsi="Times New Roman" w:cs="Times New Roman"/>
          <w:bCs w:val="0"/>
          <w:kern w:val="0"/>
          <w:szCs w:val="28"/>
        </w:rPr>
        <w:t>一、文化科技引擎区</w:t>
      </w:r>
      <w:bookmarkEnd w:id="27"/>
    </w:p>
    <w:p w:rsidR="00827997" w:rsidRPr="001876B0" w:rsidRDefault="00827997" w:rsidP="001675EB">
      <w:pPr>
        <w:pStyle w:val="111"/>
        <w:spacing w:beforeLines="50" w:afterLines="50" w:line="560" w:lineRule="exact"/>
        <w:ind w:firstLine="640"/>
        <w:rPr>
          <w:rFonts w:ascii="Times New Roman" w:eastAsia="仿宋_GB2312" w:hAnsi="Times New Roman" w:cs="Times New Roman"/>
          <w:sz w:val="32"/>
          <w:szCs w:val="30"/>
        </w:rPr>
      </w:pPr>
      <w:r w:rsidRPr="001876B0">
        <w:rPr>
          <w:rFonts w:ascii="Times New Roman" w:eastAsia="仿宋_GB2312" w:hAnsi="Times New Roman" w:cs="Times New Roman"/>
          <w:sz w:val="32"/>
          <w:szCs w:val="30"/>
        </w:rPr>
        <w:t>依托大厂高新技术产业开发区，努力建设产业高端、创新活跃、功能完备的现代化科技商务区，加快集聚一批总部型、成长型、创业型企业。大力发展文化创意平台型企业，鼓励京津优质科技园区、产业地产开发运营机构、创新型孵化器建设创新创业载体。搭建知识产权服务、检验检测、创新成果转移转化等技术平台，健全公共信息、新产品展示交易、一站式政务等服务平台，大幅提升产业发展软环境。按照智慧、低碳的理念，高标准推进园区道路、市政等基础设施建设。</w:t>
      </w:r>
    </w:p>
    <w:p w:rsidR="00827997" w:rsidRPr="001876B0" w:rsidRDefault="00827997"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28" w:name="_Toc441568701"/>
      <w:r w:rsidRPr="001876B0">
        <w:rPr>
          <w:rFonts w:ascii="Times New Roman" w:eastAsia="楷体_GB2312" w:hAnsi="Times New Roman" w:cs="Times New Roman"/>
          <w:bCs w:val="0"/>
          <w:kern w:val="0"/>
          <w:szCs w:val="28"/>
        </w:rPr>
        <w:t>二、高端制造集聚区</w:t>
      </w:r>
      <w:bookmarkEnd w:id="28"/>
    </w:p>
    <w:p w:rsidR="00827997" w:rsidRPr="001876B0" w:rsidRDefault="002D508E" w:rsidP="001675EB">
      <w:pPr>
        <w:spacing w:beforeLines="50" w:afterLines="50" w:line="560" w:lineRule="exact"/>
        <w:ind w:firstLineChars="200" w:firstLine="640"/>
        <w:rPr>
          <w:rFonts w:ascii="Times New Roman" w:eastAsia="仿宋_GB2312" w:hAnsi="Times New Roman" w:cs="Times New Roman"/>
          <w:sz w:val="32"/>
          <w:szCs w:val="30"/>
        </w:rPr>
      </w:pPr>
      <w:r w:rsidRPr="001876B0">
        <w:rPr>
          <w:rFonts w:ascii="Times New Roman" w:eastAsia="仿宋_GB2312" w:hAnsi="Times New Roman" w:cs="Times New Roman"/>
          <w:sz w:val="32"/>
          <w:szCs w:val="30"/>
        </w:rPr>
        <w:t>在大厂工业园区南部和潮白河经济开发区北部区域，</w:t>
      </w:r>
      <w:r w:rsidR="00827997" w:rsidRPr="001876B0">
        <w:rPr>
          <w:rFonts w:ascii="Times New Roman" w:eastAsia="仿宋_GB2312" w:hAnsi="Times New Roman" w:cs="Times New Roman"/>
          <w:sz w:val="32"/>
          <w:szCs w:val="30"/>
        </w:rPr>
        <w:t>按照</w:t>
      </w:r>
      <w:r w:rsidR="00827997" w:rsidRPr="001876B0">
        <w:rPr>
          <w:rFonts w:ascii="Times New Roman" w:eastAsia="仿宋_GB2312" w:hAnsi="Times New Roman" w:cs="Times New Roman"/>
          <w:sz w:val="32"/>
          <w:szCs w:val="30"/>
        </w:rPr>
        <w:t>“</w:t>
      </w:r>
      <w:r w:rsidR="00827997" w:rsidRPr="001876B0">
        <w:rPr>
          <w:rFonts w:ascii="Times New Roman" w:eastAsia="仿宋_GB2312" w:hAnsi="Times New Roman" w:cs="Times New Roman"/>
          <w:sz w:val="32"/>
          <w:szCs w:val="30"/>
        </w:rPr>
        <w:t>调整存量，做优增量</w:t>
      </w:r>
      <w:r w:rsidR="00827997" w:rsidRPr="001876B0">
        <w:rPr>
          <w:rFonts w:ascii="Times New Roman" w:eastAsia="仿宋_GB2312" w:hAnsi="Times New Roman" w:cs="Times New Roman"/>
          <w:sz w:val="32"/>
          <w:szCs w:val="30"/>
        </w:rPr>
        <w:t>”</w:t>
      </w:r>
      <w:r w:rsidR="00827997" w:rsidRPr="001876B0">
        <w:rPr>
          <w:rFonts w:ascii="Times New Roman" w:eastAsia="仿宋_GB2312" w:hAnsi="Times New Roman" w:cs="Times New Roman"/>
          <w:sz w:val="32"/>
          <w:szCs w:val="30"/>
        </w:rPr>
        <w:t>的思路，打造</w:t>
      </w:r>
      <w:proofErr w:type="gramStart"/>
      <w:r w:rsidR="00827997" w:rsidRPr="001876B0">
        <w:rPr>
          <w:rFonts w:ascii="Times New Roman" w:eastAsia="仿宋_GB2312" w:hAnsi="Times New Roman" w:cs="Times New Roman"/>
          <w:sz w:val="32"/>
          <w:szCs w:val="30"/>
        </w:rPr>
        <w:t>产城融合</w:t>
      </w:r>
      <w:proofErr w:type="gramEnd"/>
      <w:r w:rsidR="00827997" w:rsidRPr="001876B0">
        <w:rPr>
          <w:rFonts w:ascii="Times New Roman" w:eastAsia="仿宋_GB2312" w:hAnsi="Times New Roman" w:cs="Times New Roman"/>
          <w:sz w:val="32"/>
          <w:szCs w:val="30"/>
        </w:rPr>
        <w:t>、绿色低碳、集约高效的高端制</w:t>
      </w:r>
      <w:r w:rsidR="00FB0703" w:rsidRPr="001876B0">
        <w:rPr>
          <w:rFonts w:ascii="Times New Roman" w:eastAsia="仿宋_GB2312" w:hAnsi="Times New Roman" w:cs="Times New Roman"/>
          <w:sz w:val="32"/>
          <w:szCs w:val="30"/>
        </w:rPr>
        <w:t>造业集聚区。依托金隅</w:t>
      </w:r>
      <w:r w:rsidR="00FB0703" w:rsidRPr="001876B0">
        <w:rPr>
          <w:rFonts w:ascii="Times New Roman" w:eastAsia="仿宋_GB2312" w:hAnsi="Times New Roman" w:cs="Times New Roman" w:hint="eastAsia"/>
          <w:sz w:val="32"/>
          <w:szCs w:val="30"/>
        </w:rPr>
        <w:t>现代</w:t>
      </w:r>
      <w:r w:rsidR="00FB0703" w:rsidRPr="001876B0">
        <w:rPr>
          <w:rFonts w:ascii="Times New Roman" w:eastAsia="仿宋_GB2312" w:hAnsi="Times New Roman" w:cs="Times New Roman"/>
          <w:sz w:val="32"/>
          <w:szCs w:val="30"/>
        </w:rPr>
        <w:t>工业园、中集特种车辆产业基地</w:t>
      </w:r>
      <w:r w:rsidR="00827997" w:rsidRPr="001876B0">
        <w:rPr>
          <w:rFonts w:ascii="Times New Roman" w:eastAsia="仿宋_GB2312" w:hAnsi="Times New Roman" w:cs="Times New Roman"/>
          <w:sz w:val="32"/>
          <w:szCs w:val="30"/>
        </w:rPr>
        <w:t>等重大项目，大力发展新材料、节能环保、高端装备制造等战略性新兴产业，积极承接京津相关产业的研发、中试、高端制造、智能制造产业环节。加速淘汰落后产能、</w:t>
      </w:r>
      <w:r w:rsidR="00827997" w:rsidRPr="001876B0">
        <w:rPr>
          <w:rFonts w:ascii="Times New Roman" w:eastAsia="仿宋_GB2312" w:hAnsi="Times New Roman" w:cs="Times New Roman"/>
          <w:sz w:val="32"/>
          <w:szCs w:val="30"/>
        </w:rPr>
        <w:t>“</w:t>
      </w:r>
      <w:r w:rsidR="00827997" w:rsidRPr="001876B0">
        <w:rPr>
          <w:rFonts w:ascii="Times New Roman" w:eastAsia="仿宋_GB2312" w:hAnsi="Times New Roman" w:cs="Times New Roman"/>
          <w:sz w:val="32"/>
          <w:szCs w:val="30"/>
        </w:rPr>
        <w:t>三高</w:t>
      </w:r>
      <w:r w:rsidR="00827997" w:rsidRPr="001876B0">
        <w:rPr>
          <w:rFonts w:ascii="Times New Roman" w:eastAsia="仿宋_GB2312" w:hAnsi="Times New Roman" w:cs="Times New Roman"/>
          <w:sz w:val="32"/>
          <w:szCs w:val="30"/>
        </w:rPr>
        <w:t>”</w:t>
      </w:r>
      <w:r w:rsidR="00827997" w:rsidRPr="001876B0">
        <w:rPr>
          <w:rFonts w:ascii="Times New Roman" w:eastAsia="仿宋_GB2312" w:hAnsi="Times New Roman" w:cs="Times New Roman"/>
          <w:sz w:val="32"/>
          <w:szCs w:val="30"/>
        </w:rPr>
        <w:t>企业以及</w:t>
      </w:r>
      <w:r w:rsidR="00827997" w:rsidRPr="001876B0">
        <w:rPr>
          <w:rFonts w:ascii="Times New Roman" w:eastAsia="仿宋_GB2312" w:hAnsi="Times New Roman" w:cs="Times New Roman"/>
          <w:sz w:val="32"/>
          <w:szCs w:val="30"/>
        </w:rPr>
        <w:t>“</w:t>
      </w:r>
      <w:r w:rsidR="00827997" w:rsidRPr="001876B0">
        <w:rPr>
          <w:rFonts w:ascii="Times New Roman" w:eastAsia="仿宋_GB2312" w:hAnsi="Times New Roman" w:cs="Times New Roman"/>
          <w:sz w:val="32"/>
          <w:szCs w:val="30"/>
        </w:rPr>
        <w:t>圈而不建</w:t>
      </w:r>
      <w:r w:rsidR="00827997" w:rsidRPr="001876B0">
        <w:rPr>
          <w:rFonts w:ascii="Times New Roman" w:eastAsia="仿宋_GB2312" w:hAnsi="Times New Roman" w:cs="Times New Roman"/>
          <w:sz w:val="32"/>
          <w:szCs w:val="30"/>
        </w:rPr>
        <w:t>”</w:t>
      </w:r>
      <w:r w:rsidR="00827997" w:rsidRPr="001876B0">
        <w:rPr>
          <w:rFonts w:ascii="Times New Roman" w:eastAsia="仿宋_GB2312" w:hAnsi="Times New Roman" w:cs="Times New Roman"/>
          <w:sz w:val="32"/>
          <w:szCs w:val="30"/>
        </w:rPr>
        <w:t>企业，推动闲置土地和低效空间腾退和再利用。完善教育、医疗、文化等公共服务设施配套，进一步提升公共服务水平和人居环境。</w:t>
      </w:r>
    </w:p>
    <w:p w:rsidR="00827997" w:rsidRPr="001876B0" w:rsidRDefault="00827997"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29" w:name="_Toc441568702"/>
      <w:r w:rsidRPr="001876B0">
        <w:rPr>
          <w:rFonts w:ascii="Times New Roman" w:eastAsia="楷体_GB2312" w:hAnsi="Times New Roman" w:cs="Times New Roman"/>
          <w:bCs w:val="0"/>
          <w:kern w:val="0"/>
          <w:szCs w:val="28"/>
        </w:rPr>
        <w:t>三、现代农业科技示范区</w:t>
      </w:r>
      <w:bookmarkEnd w:id="29"/>
    </w:p>
    <w:p w:rsidR="00827997" w:rsidRPr="001876B0" w:rsidRDefault="00827997" w:rsidP="001675EB">
      <w:pPr>
        <w:pStyle w:val="11"/>
        <w:spacing w:beforeLines="50" w:afterLines="50" w:line="560" w:lineRule="exact"/>
        <w:ind w:firstLine="640"/>
        <w:rPr>
          <w:rFonts w:ascii="Times New Roman" w:eastAsia="仿宋_GB2312" w:hAnsi="Times New Roman" w:cs="Times New Roman"/>
          <w:sz w:val="32"/>
          <w:szCs w:val="30"/>
        </w:rPr>
      </w:pPr>
      <w:r w:rsidRPr="001876B0">
        <w:rPr>
          <w:rFonts w:ascii="Times New Roman" w:eastAsia="仿宋_GB2312" w:hAnsi="Times New Roman" w:cs="Times New Roman"/>
          <w:sz w:val="32"/>
          <w:szCs w:val="30"/>
        </w:rPr>
        <w:t>紧抓</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环首都农业科技示范带</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建设契机，打造以一二三产业</w:t>
      </w:r>
      <w:r w:rsidRPr="001876B0">
        <w:rPr>
          <w:rFonts w:ascii="Times New Roman" w:eastAsia="仿宋_GB2312" w:hAnsi="Times New Roman" w:cs="Times New Roman"/>
          <w:sz w:val="32"/>
          <w:szCs w:val="30"/>
        </w:rPr>
        <w:lastRenderedPageBreak/>
        <w:t>融合发展为特色的</w:t>
      </w:r>
      <w:r w:rsidR="00A40987" w:rsidRPr="001876B0">
        <w:rPr>
          <w:rFonts w:ascii="Times New Roman" w:eastAsia="仿宋_GB2312" w:hAnsi="Times New Roman" w:cs="Times New Roman"/>
          <w:sz w:val="32"/>
          <w:szCs w:val="30"/>
        </w:rPr>
        <w:t>国家</w:t>
      </w:r>
      <w:r w:rsidRPr="001876B0">
        <w:rPr>
          <w:rFonts w:ascii="Times New Roman" w:eastAsia="仿宋_GB2312" w:hAnsi="Times New Roman" w:cs="Times New Roman"/>
          <w:sz w:val="32"/>
          <w:szCs w:val="30"/>
        </w:rPr>
        <w:t>农业科技园区</w:t>
      </w:r>
      <w:r w:rsidR="00A40987" w:rsidRPr="001876B0">
        <w:rPr>
          <w:rFonts w:ascii="Times New Roman" w:eastAsia="仿宋_GB2312" w:hAnsi="Times New Roman" w:cs="Times New Roman"/>
          <w:sz w:val="32"/>
          <w:szCs w:val="30"/>
        </w:rPr>
        <w:t>、河北省现代农业园区</w:t>
      </w:r>
      <w:r w:rsidRPr="001876B0">
        <w:rPr>
          <w:rFonts w:ascii="Times New Roman" w:eastAsia="仿宋_GB2312" w:hAnsi="Times New Roman" w:cs="Times New Roman"/>
          <w:sz w:val="32"/>
          <w:szCs w:val="30"/>
        </w:rPr>
        <w:t>。尽快推动世界农业嘉年华、</w:t>
      </w:r>
      <w:r w:rsidR="00FB0703" w:rsidRPr="001876B0">
        <w:rPr>
          <w:rFonts w:ascii="Times New Roman" w:eastAsia="仿宋_GB2312" w:hAnsi="Times New Roman" w:cs="Times New Roman" w:hint="eastAsia"/>
          <w:sz w:val="32"/>
          <w:szCs w:val="30"/>
        </w:rPr>
        <w:t>田园牧歌</w:t>
      </w:r>
      <w:r w:rsidRPr="001876B0">
        <w:rPr>
          <w:rFonts w:ascii="Times New Roman" w:eastAsia="仿宋_GB2312" w:hAnsi="Times New Roman" w:cs="Times New Roman"/>
          <w:sz w:val="32"/>
          <w:szCs w:val="30"/>
        </w:rPr>
        <w:t>玫瑰庄园等重点项目建成运营，鼓励优质生态体验、特色产品示范与展示交易等项目发展。加强都市休闲旅游线路和节点设计与整体宣传推介，打造</w:t>
      </w:r>
      <w:proofErr w:type="gramStart"/>
      <w:r w:rsidRPr="001876B0">
        <w:rPr>
          <w:rFonts w:ascii="Times New Roman" w:eastAsia="仿宋_GB2312" w:hAnsi="Times New Roman" w:cs="Times New Roman"/>
          <w:sz w:val="32"/>
          <w:szCs w:val="30"/>
        </w:rPr>
        <w:t>多主题</w:t>
      </w:r>
      <w:proofErr w:type="gramEnd"/>
      <w:r w:rsidRPr="001876B0">
        <w:rPr>
          <w:rFonts w:ascii="Times New Roman" w:eastAsia="仿宋_GB2312" w:hAnsi="Times New Roman" w:cs="Times New Roman"/>
          <w:sz w:val="32"/>
          <w:szCs w:val="30"/>
        </w:rPr>
        <w:t>农业休闲集聚区。鼓励京津农业类高校院所、龙头企业在大厂建设研发和技术示范推广基地。</w:t>
      </w:r>
    </w:p>
    <w:p w:rsidR="003C1307" w:rsidRPr="001876B0" w:rsidRDefault="003C1307" w:rsidP="004D68F6">
      <w:pPr>
        <w:pStyle w:val="2"/>
        <w:spacing w:before="156" w:after="156"/>
        <w:ind w:firstLineChars="62" w:firstLine="198"/>
        <w:jc w:val="center"/>
        <w:rPr>
          <w:rFonts w:ascii="Times New Roman" w:eastAsia="黑体" w:hAnsi="Times New Roman"/>
          <w:b w:val="0"/>
          <w:bCs w:val="0"/>
        </w:rPr>
      </w:pPr>
      <w:bookmarkStart w:id="30" w:name="_Toc441568703"/>
      <w:r w:rsidRPr="001876B0">
        <w:rPr>
          <w:rFonts w:ascii="Times New Roman" w:eastAsia="黑体" w:hAnsi="Times New Roman"/>
          <w:b w:val="0"/>
          <w:bCs w:val="0"/>
        </w:rPr>
        <w:t>第三章</w:t>
      </w:r>
      <w:r w:rsidRPr="001876B0">
        <w:rPr>
          <w:rFonts w:ascii="Times New Roman" w:eastAsia="黑体" w:hAnsi="Times New Roman"/>
          <w:b w:val="0"/>
          <w:bCs w:val="0"/>
        </w:rPr>
        <w:t xml:space="preserve"> </w:t>
      </w:r>
      <w:r w:rsidRPr="001876B0">
        <w:rPr>
          <w:rFonts w:ascii="Times New Roman" w:eastAsia="黑体" w:hAnsi="Times New Roman"/>
          <w:b w:val="0"/>
          <w:bCs w:val="0"/>
        </w:rPr>
        <w:t>全面优化产业发展环境</w:t>
      </w:r>
      <w:bookmarkEnd w:id="30"/>
    </w:p>
    <w:p w:rsidR="003C1307" w:rsidRPr="001876B0" w:rsidRDefault="003C1307" w:rsidP="001675EB">
      <w:pPr>
        <w:pStyle w:val="111"/>
        <w:spacing w:beforeLines="50" w:afterLines="50" w:line="560" w:lineRule="exact"/>
        <w:ind w:firstLine="640"/>
        <w:rPr>
          <w:rFonts w:ascii="Times New Roman" w:eastAsia="仿宋_GB2312" w:hAnsi="Times New Roman" w:cs="Times New Roman"/>
          <w:sz w:val="32"/>
          <w:szCs w:val="30"/>
        </w:rPr>
      </w:pPr>
      <w:r w:rsidRPr="001876B0">
        <w:rPr>
          <w:rFonts w:ascii="Times New Roman" w:eastAsia="仿宋_GB2312" w:hAnsi="Times New Roman" w:cs="Times New Roman"/>
          <w:sz w:val="32"/>
          <w:szCs w:val="30"/>
        </w:rPr>
        <w:t>建立健全产业扶持政策体系，着力培育区域创新生态，不断增强大厂经济内生发展动力和发展活力。</w:t>
      </w:r>
    </w:p>
    <w:p w:rsidR="00323F7A" w:rsidRPr="001876B0" w:rsidRDefault="003C1307"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31" w:name="_Toc441568704"/>
      <w:r w:rsidRPr="001876B0">
        <w:rPr>
          <w:rFonts w:ascii="Times New Roman" w:eastAsia="楷体_GB2312" w:hAnsi="Times New Roman" w:cs="Times New Roman"/>
          <w:bCs w:val="0"/>
          <w:kern w:val="0"/>
          <w:szCs w:val="28"/>
        </w:rPr>
        <w:t>一</w:t>
      </w:r>
      <w:r w:rsidR="00323F7A" w:rsidRPr="001876B0">
        <w:rPr>
          <w:rFonts w:ascii="Times New Roman" w:eastAsia="楷体_GB2312" w:hAnsi="Times New Roman" w:cs="Times New Roman"/>
          <w:bCs w:val="0"/>
          <w:kern w:val="0"/>
          <w:szCs w:val="28"/>
        </w:rPr>
        <w:t>、优化产业政策环境</w:t>
      </w:r>
      <w:bookmarkEnd w:id="31"/>
    </w:p>
    <w:p w:rsidR="00827997" w:rsidRPr="001876B0" w:rsidRDefault="00827997" w:rsidP="001675EB">
      <w:pPr>
        <w:pStyle w:val="111"/>
        <w:spacing w:beforeLines="50" w:afterLines="50" w:line="560" w:lineRule="exact"/>
        <w:ind w:firstLine="640"/>
        <w:rPr>
          <w:rFonts w:ascii="Times New Roman" w:eastAsia="仿宋_GB2312" w:hAnsi="Times New Roman" w:cs="Times New Roman"/>
          <w:sz w:val="32"/>
          <w:szCs w:val="30"/>
        </w:rPr>
      </w:pPr>
      <w:r w:rsidRPr="001876B0">
        <w:rPr>
          <w:rFonts w:ascii="Times New Roman" w:eastAsia="仿宋_GB2312" w:hAnsi="Times New Roman" w:cs="Times New Roman"/>
          <w:sz w:val="32"/>
          <w:szCs w:val="30"/>
        </w:rPr>
        <w:t>明确产业引导方向，加快产业政策体系创新，进一步完善产业服务环境，推动全县产业结构调整。</w:t>
      </w:r>
    </w:p>
    <w:p w:rsidR="00827997" w:rsidRPr="001876B0" w:rsidRDefault="00827997" w:rsidP="001675EB">
      <w:pPr>
        <w:pStyle w:val="111"/>
        <w:spacing w:beforeLines="50" w:afterLines="50" w:line="560" w:lineRule="exact"/>
        <w:ind w:firstLine="640"/>
        <w:rPr>
          <w:rFonts w:ascii="Times New Roman" w:eastAsia="仿宋_GB2312" w:hAnsi="Times New Roman" w:cs="Times New Roman"/>
          <w:sz w:val="32"/>
          <w:szCs w:val="30"/>
        </w:rPr>
      </w:pPr>
      <w:r w:rsidRPr="001876B0">
        <w:rPr>
          <w:rFonts w:ascii="Times New Roman" w:eastAsia="仿宋_GB2312" w:hAnsi="Times New Roman" w:cs="Times New Roman"/>
          <w:b/>
          <w:bCs/>
          <w:sz w:val="32"/>
          <w:szCs w:val="30"/>
        </w:rPr>
        <w:t>创新产业准入及退出机制。</w:t>
      </w:r>
      <w:r w:rsidRPr="001876B0">
        <w:rPr>
          <w:rFonts w:ascii="Times New Roman" w:eastAsia="仿宋_GB2312" w:hAnsi="Times New Roman" w:cs="Times New Roman"/>
          <w:sz w:val="32"/>
          <w:szCs w:val="30"/>
        </w:rPr>
        <w:t>建立政府规制、市场调节的产业准入机制，</w:t>
      </w:r>
      <w:r w:rsidR="00EB39DC" w:rsidRPr="001876B0">
        <w:rPr>
          <w:rFonts w:ascii="Times New Roman" w:eastAsia="仿宋_GB2312" w:hAnsi="Times New Roman" w:cs="Times New Roman"/>
          <w:sz w:val="32"/>
          <w:szCs w:val="30"/>
        </w:rPr>
        <w:t>严把准入关口，</w:t>
      </w:r>
      <w:r w:rsidRPr="001876B0">
        <w:rPr>
          <w:rFonts w:ascii="Times New Roman" w:eastAsia="仿宋_GB2312" w:hAnsi="Times New Roman" w:cs="Times New Roman"/>
          <w:sz w:val="32"/>
          <w:szCs w:val="30"/>
        </w:rPr>
        <w:t>禁止高耗能、高耗水、高污染、低效益的产业进入，严格环境准入条件，完善主要污染物排放总量前置审核制。坚决淘汰落后产能，强化对重点行业及项目的环保监测、减排核查和执法检查，深化资源性产品价格与要素市场改革，运用差别电价、水价、地价等市场化手段，加快腾退</w:t>
      </w:r>
      <w:proofErr w:type="gramStart"/>
      <w:r w:rsidRPr="001876B0">
        <w:rPr>
          <w:rFonts w:ascii="Times New Roman" w:eastAsia="仿宋_GB2312" w:hAnsi="Times New Roman" w:cs="Times New Roman"/>
          <w:sz w:val="32"/>
          <w:szCs w:val="30"/>
        </w:rPr>
        <w:t>高资源</w:t>
      </w:r>
      <w:proofErr w:type="gramEnd"/>
      <w:r w:rsidRPr="001876B0">
        <w:rPr>
          <w:rFonts w:ascii="Times New Roman" w:eastAsia="仿宋_GB2312" w:hAnsi="Times New Roman" w:cs="Times New Roman"/>
          <w:sz w:val="32"/>
          <w:szCs w:val="30"/>
        </w:rPr>
        <w:t>消耗、高污染型、高排放类项目。</w:t>
      </w:r>
    </w:p>
    <w:p w:rsidR="00827997" w:rsidRPr="001876B0" w:rsidRDefault="00827997" w:rsidP="001675EB">
      <w:pPr>
        <w:pStyle w:val="111"/>
        <w:spacing w:beforeLines="50" w:afterLines="50" w:line="560" w:lineRule="exact"/>
        <w:ind w:firstLine="640"/>
        <w:rPr>
          <w:rFonts w:ascii="Times New Roman" w:eastAsia="仿宋_GB2312" w:hAnsi="Times New Roman" w:cs="Times New Roman"/>
          <w:sz w:val="32"/>
          <w:szCs w:val="30"/>
        </w:rPr>
      </w:pPr>
      <w:r w:rsidRPr="001876B0">
        <w:rPr>
          <w:rFonts w:ascii="Times New Roman" w:eastAsia="仿宋_GB2312" w:hAnsi="Times New Roman" w:cs="Times New Roman"/>
          <w:b/>
          <w:bCs/>
          <w:sz w:val="32"/>
          <w:szCs w:val="30"/>
        </w:rPr>
        <w:t>建立健全产业引导和服务政策体系。</w:t>
      </w:r>
      <w:r w:rsidRPr="001876B0">
        <w:rPr>
          <w:rFonts w:ascii="Times New Roman" w:eastAsia="仿宋_GB2312" w:hAnsi="Times New Roman" w:cs="Times New Roman"/>
          <w:sz w:val="32"/>
          <w:szCs w:val="30"/>
        </w:rPr>
        <w:t>建立财政支持重点产业发展专项资金，加大对文化创意、高新技术、民族特色产业的引导扶持力度。完善总部企业支持与招商奖励政策。建立重大项目</w:t>
      </w:r>
      <w:r w:rsidRPr="001876B0">
        <w:rPr>
          <w:rFonts w:ascii="Times New Roman" w:eastAsia="仿宋_GB2312" w:hAnsi="Times New Roman" w:cs="Times New Roman"/>
          <w:sz w:val="32"/>
          <w:szCs w:val="30"/>
        </w:rPr>
        <w:lastRenderedPageBreak/>
        <w:t>以及总部型企业绿色审批通道及跟踪服务机制，妥善做好高级管理人才和紧缺技术人才的住房保障及其子女就学等服务工作。完善中小企业发展政策体系，在融资、税费减免、社会化服务体系等方面加强改革创新。积极争取河北省、廊坊市政策支持，将中关村创新创业先行先</w:t>
      </w:r>
      <w:proofErr w:type="gramStart"/>
      <w:r w:rsidRPr="001876B0">
        <w:rPr>
          <w:rFonts w:ascii="Times New Roman" w:eastAsia="仿宋_GB2312" w:hAnsi="Times New Roman" w:cs="Times New Roman"/>
          <w:sz w:val="32"/>
          <w:szCs w:val="30"/>
        </w:rPr>
        <w:t>试政策</w:t>
      </w:r>
      <w:proofErr w:type="gramEnd"/>
      <w:r w:rsidRPr="001876B0">
        <w:rPr>
          <w:rFonts w:ascii="Times New Roman" w:eastAsia="仿宋_GB2312" w:hAnsi="Times New Roman" w:cs="Times New Roman"/>
          <w:sz w:val="32"/>
          <w:szCs w:val="30"/>
        </w:rPr>
        <w:t>拓展到大厂部分园区和产业集聚区。</w:t>
      </w:r>
    </w:p>
    <w:p w:rsidR="005960F9" w:rsidRPr="001876B0" w:rsidRDefault="00827997" w:rsidP="001675EB">
      <w:pPr>
        <w:pStyle w:val="111"/>
        <w:spacing w:beforeLines="50" w:afterLines="50" w:line="560" w:lineRule="exact"/>
        <w:ind w:firstLine="640"/>
        <w:rPr>
          <w:rFonts w:ascii="Times New Roman" w:eastAsia="仿宋_GB2312" w:hAnsi="Times New Roman" w:cs="Times New Roman"/>
          <w:sz w:val="32"/>
          <w:szCs w:val="30"/>
        </w:rPr>
      </w:pPr>
      <w:r w:rsidRPr="001876B0">
        <w:rPr>
          <w:rFonts w:ascii="Times New Roman" w:eastAsia="仿宋_GB2312" w:hAnsi="Times New Roman" w:cs="Times New Roman"/>
          <w:b/>
          <w:bCs/>
          <w:sz w:val="32"/>
          <w:szCs w:val="30"/>
        </w:rPr>
        <w:t>完善新技术新产品示范应用制度。</w:t>
      </w:r>
      <w:r w:rsidRPr="001876B0">
        <w:rPr>
          <w:rFonts w:ascii="Times New Roman" w:eastAsia="仿宋_GB2312" w:hAnsi="Times New Roman" w:cs="Times New Roman"/>
          <w:sz w:val="32"/>
          <w:szCs w:val="30"/>
        </w:rPr>
        <w:t>建立新技术新产品（服务）政府采购平台和技术标准体系，完善政府</w:t>
      </w:r>
      <w:proofErr w:type="gramStart"/>
      <w:r w:rsidRPr="001876B0">
        <w:rPr>
          <w:rFonts w:ascii="Times New Roman" w:eastAsia="仿宋_GB2312" w:hAnsi="Times New Roman" w:cs="Times New Roman"/>
          <w:sz w:val="32"/>
          <w:szCs w:val="30"/>
        </w:rPr>
        <w:t>采购首购政策</w:t>
      </w:r>
      <w:proofErr w:type="gramEnd"/>
      <w:r w:rsidRPr="001876B0">
        <w:rPr>
          <w:rFonts w:ascii="Times New Roman" w:eastAsia="仿宋_GB2312" w:hAnsi="Times New Roman" w:cs="Times New Roman"/>
          <w:sz w:val="32"/>
          <w:szCs w:val="30"/>
        </w:rPr>
        <w:t>，试点采取竞争性谈判、竞争性磋商、单一来源采购等非招标方式实施首购、订购及政府购买服务。建立科技创新成果报告和企业自主创新奖励机制，推动科技创新成果的申报确权、开放共享和转化应用。</w:t>
      </w:r>
    </w:p>
    <w:p w:rsidR="00323F7A" w:rsidRPr="001876B0" w:rsidRDefault="003C1307"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32" w:name="_Toc441568705"/>
      <w:r w:rsidRPr="001876B0">
        <w:rPr>
          <w:rFonts w:ascii="Times New Roman" w:eastAsia="楷体_GB2312" w:hAnsi="Times New Roman" w:cs="Times New Roman"/>
          <w:bCs w:val="0"/>
          <w:kern w:val="0"/>
          <w:szCs w:val="28"/>
        </w:rPr>
        <w:t>二</w:t>
      </w:r>
      <w:r w:rsidR="00323F7A" w:rsidRPr="001876B0">
        <w:rPr>
          <w:rFonts w:ascii="Times New Roman" w:eastAsia="楷体_GB2312" w:hAnsi="Times New Roman" w:cs="Times New Roman"/>
          <w:bCs w:val="0"/>
          <w:kern w:val="0"/>
          <w:szCs w:val="28"/>
        </w:rPr>
        <w:t>、培育创新创业生态环境</w:t>
      </w:r>
      <w:bookmarkEnd w:id="32"/>
    </w:p>
    <w:p w:rsidR="00827997" w:rsidRPr="001876B0" w:rsidRDefault="00827997" w:rsidP="001675EB">
      <w:pPr>
        <w:pStyle w:val="111"/>
        <w:spacing w:beforeLines="50" w:afterLines="50" w:line="560" w:lineRule="exact"/>
        <w:ind w:firstLine="640"/>
        <w:rPr>
          <w:rFonts w:ascii="Times New Roman" w:eastAsia="仿宋_GB2312" w:hAnsi="Times New Roman" w:cs="Times New Roman"/>
          <w:sz w:val="32"/>
          <w:szCs w:val="30"/>
        </w:rPr>
      </w:pPr>
      <w:r w:rsidRPr="001876B0">
        <w:rPr>
          <w:rFonts w:ascii="Times New Roman" w:eastAsia="仿宋_GB2312" w:hAnsi="Times New Roman" w:cs="Times New Roman"/>
          <w:sz w:val="32"/>
          <w:szCs w:val="30"/>
        </w:rPr>
        <w:t>以创建河北省综合改革试点为契机，加速聚集创新资源，完善</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双创</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服务体系，鼓励发展众创、众包、众扶、</w:t>
      </w:r>
      <w:proofErr w:type="gramStart"/>
      <w:r w:rsidRPr="001876B0">
        <w:rPr>
          <w:rFonts w:ascii="Times New Roman" w:eastAsia="仿宋_GB2312" w:hAnsi="Times New Roman" w:cs="Times New Roman"/>
          <w:sz w:val="32"/>
          <w:szCs w:val="30"/>
        </w:rPr>
        <w:t>众筹支撑</w:t>
      </w:r>
      <w:proofErr w:type="gramEnd"/>
      <w:r w:rsidRPr="001876B0">
        <w:rPr>
          <w:rFonts w:ascii="Times New Roman" w:eastAsia="仿宋_GB2312" w:hAnsi="Times New Roman" w:cs="Times New Roman"/>
          <w:sz w:val="32"/>
          <w:szCs w:val="30"/>
        </w:rPr>
        <w:t>平台，培育</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鼓励创新、宽容失败</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的创新创业精神，建立健全区域创新创业体系。</w:t>
      </w:r>
    </w:p>
    <w:p w:rsidR="00827997" w:rsidRPr="001876B0" w:rsidRDefault="00827997" w:rsidP="001675EB">
      <w:pPr>
        <w:pStyle w:val="111"/>
        <w:spacing w:beforeLines="50" w:afterLines="50" w:line="560" w:lineRule="exact"/>
        <w:ind w:firstLine="640"/>
        <w:rPr>
          <w:rFonts w:ascii="Times New Roman" w:eastAsia="仿宋_GB2312" w:hAnsi="Times New Roman" w:cs="Times New Roman"/>
          <w:sz w:val="32"/>
          <w:szCs w:val="30"/>
        </w:rPr>
      </w:pPr>
      <w:r w:rsidRPr="001876B0">
        <w:rPr>
          <w:rFonts w:ascii="Times New Roman" w:eastAsia="仿宋_GB2312" w:hAnsi="Times New Roman" w:cs="Times New Roman"/>
          <w:b/>
          <w:sz w:val="32"/>
          <w:szCs w:val="30"/>
        </w:rPr>
        <w:t>推动市场主体创新能力提升。</w:t>
      </w:r>
      <w:r w:rsidRPr="001876B0">
        <w:rPr>
          <w:rFonts w:ascii="Times New Roman" w:eastAsia="仿宋_GB2312" w:hAnsi="Times New Roman" w:cs="Times New Roman"/>
          <w:sz w:val="32"/>
          <w:szCs w:val="30"/>
        </w:rPr>
        <w:t>统筹利用好各级科技创新专项资金，加大财政资金科技投入力度，实施传统企业技术改造工程，强化中小企业企业科技研发支持，促进新产品、新技术、新材料的示范应用。鼓励企业通过技术服务外包、共建工程技术中心等模式开展跨区域协同创新，支持京津科研院所和大型企业集团在大厂建设研发中心和创新成果转移转化项目。</w:t>
      </w:r>
    </w:p>
    <w:p w:rsidR="00827997" w:rsidRPr="001876B0" w:rsidRDefault="00827997" w:rsidP="001675EB">
      <w:pPr>
        <w:pStyle w:val="111"/>
        <w:spacing w:beforeLines="50" w:afterLines="50" w:line="560" w:lineRule="exact"/>
        <w:ind w:firstLine="640"/>
        <w:rPr>
          <w:rFonts w:ascii="Times New Roman" w:eastAsia="仿宋_GB2312" w:hAnsi="Times New Roman" w:cs="Times New Roman"/>
          <w:sz w:val="32"/>
          <w:szCs w:val="30"/>
        </w:rPr>
      </w:pPr>
      <w:r w:rsidRPr="001876B0">
        <w:rPr>
          <w:rFonts w:ascii="Times New Roman" w:eastAsia="仿宋_GB2312" w:hAnsi="Times New Roman" w:cs="Times New Roman"/>
          <w:b/>
          <w:sz w:val="32"/>
          <w:szCs w:val="30"/>
        </w:rPr>
        <w:lastRenderedPageBreak/>
        <w:t>完善创新创业服务体系。</w:t>
      </w:r>
      <w:r w:rsidRPr="001876B0">
        <w:rPr>
          <w:rFonts w:ascii="Times New Roman" w:eastAsia="仿宋_GB2312" w:hAnsi="Times New Roman" w:cs="Times New Roman"/>
          <w:sz w:val="32"/>
          <w:szCs w:val="30"/>
        </w:rPr>
        <w:t>通过自建、共建、招商、委托运营等多种模式，建设一批孵化器、加速器、创业基地等创新载体，为种子期、初创期、成长期企业提供有针对性的创业孵化服务。鼓励高校院所、各类载体运营机构搭建共性技术研发服务和创新成果转移转化平台。鼓励区域性商业银行、保险公司等金融机构面向中小企业开展融资担保、金融租赁、</w:t>
      </w:r>
      <w:proofErr w:type="gramStart"/>
      <w:r w:rsidRPr="001876B0">
        <w:rPr>
          <w:rFonts w:ascii="Times New Roman" w:eastAsia="仿宋_GB2312" w:hAnsi="Times New Roman" w:cs="Times New Roman"/>
          <w:sz w:val="32"/>
          <w:szCs w:val="30"/>
        </w:rPr>
        <w:t>众筹融资</w:t>
      </w:r>
      <w:proofErr w:type="gramEnd"/>
      <w:r w:rsidRPr="001876B0">
        <w:rPr>
          <w:rFonts w:ascii="Times New Roman" w:eastAsia="仿宋_GB2312" w:hAnsi="Times New Roman" w:cs="Times New Roman"/>
          <w:sz w:val="32"/>
          <w:szCs w:val="30"/>
        </w:rPr>
        <w:t>等产品创新。大力引导小额贷款公司、私募股权、创业投资、天使投资等科技投融资机构发展。通过高新技术产业引导基金，撬动金融市场资本和社会创业资本，加大对创新企业的投资力度。</w:t>
      </w:r>
    </w:p>
    <w:p w:rsidR="00827997" w:rsidRPr="001876B0" w:rsidRDefault="00827997" w:rsidP="001675EB">
      <w:pPr>
        <w:spacing w:beforeLines="50" w:afterLines="50" w:line="560" w:lineRule="exact"/>
        <w:ind w:firstLineChars="200" w:firstLine="640"/>
        <w:rPr>
          <w:rFonts w:ascii="Times New Roman" w:eastAsia="仿宋_GB2312" w:hAnsi="Times New Roman" w:cs="Times New Roman"/>
          <w:sz w:val="32"/>
          <w:szCs w:val="30"/>
        </w:rPr>
      </w:pPr>
      <w:r w:rsidRPr="001876B0">
        <w:rPr>
          <w:rFonts w:ascii="Times New Roman" w:eastAsia="仿宋_GB2312" w:hAnsi="Times New Roman" w:cs="Times New Roman"/>
          <w:b/>
          <w:bCs/>
          <w:sz w:val="32"/>
          <w:szCs w:val="30"/>
        </w:rPr>
        <w:t>建立协同创新市场化推进机制。</w:t>
      </w:r>
      <w:r w:rsidRPr="001876B0">
        <w:rPr>
          <w:rFonts w:ascii="Times New Roman" w:eastAsia="仿宋_GB2312" w:hAnsi="Times New Roman" w:cs="Times New Roman"/>
          <w:sz w:val="32"/>
          <w:szCs w:val="30"/>
        </w:rPr>
        <w:t>搭建市场化集成运营平台，探索成立大厂协同发展投资有限公司，落实区域协同发展重大任务，统筹开展产业协作、重点项目落地、创新成果跨区域转化和基础设施建设。设立大厂协同发展投资基金，发挥政府资金杠杆作用，吸引金融机构、大型开发建设集团等社会资本参与，共同推动协同发展。</w:t>
      </w:r>
    </w:p>
    <w:p w:rsidR="00CD112F" w:rsidRPr="001876B0" w:rsidRDefault="00CD112F" w:rsidP="00A762FE">
      <w:pPr>
        <w:jc w:val="center"/>
        <w:outlineLvl w:val="0"/>
        <w:rPr>
          <w:rFonts w:ascii="Times New Roman" w:eastAsia="华文中宋" w:hAnsi="Times New Roman" w:cs="Times New Roman"/>
          <w:sz w:val="44"/>
        </w:rPr>
      </w:pPr>
      <w:bookmarkStart w:id="33" w:name="_Toc441568706"/>
    </w:p>
    <w:p w:rsidR="00CD112F" w:rsidRPr="001876B0" w:rsidRDefault="00CD112F" w:rsidP="00A762FE">
      <w:pPr>
        <w:jc w:val="center"/>
        <w:outlineLvl w:val="0"/>
        <w:rPr>
          <w:rFonts w:ascii="Times New Roman" w:eastAsia="华文中宋" w:hAnsi="Times New Roman" w:cs="Times New Roman"/>
          <w:sz w:val="44"/>
        </w:rPr>
      </w:pPr>
    </w:p>
    <w:p w:rsidR="00B22C10" w:rsidRPr="001876B0" w:rsidRDefault="00B22C10" w:rsidP="00A762FE">
      <w:pPr>
        <w:jc w:val="center"/>
        <w:outlineLvl w:val="0"/>
        <w:rPr>
          <w:rFonts w:ascii="Times New Roman" w:eastAsia="华文中宋" w:hAnsi="Times New Roman" w:cs="Times New Roman"/>
          <w:sz w:val="44"/>
        </w:rPr>
      </w:pPr>
    </w:p>
    <w:p w:rsidR="00B22C10" w:rsidRPr="001876B0" w:rsidRDefault="00B22C10" w:rsidP="00A762FE">
      <w:pPr>
        <w:jc w:val="center"/>
        <w:outlineLvl w:val="0"/>
        <w:rPr>
          <w:rFonts w:ascii="Times New Roman" w:eastAsia="华文中宋" w:hAnsi="Times New Roman" w:cs="Times New Roman"/>
          <w:sz w:val="44"/>
        </w:rPr>
      </w:pPr>
    </w:p>
    <w:p w:rsidR="000E16D7" w:rsidRPr="001876B0" w:rsidRDefault="000E16D7" w:rsidP="00A762FE">
      <w:pPr>
        <w:jc w:val="center"/>
        <w:outlineLvl w:val="0"/>
        <w:rPr>
          <w:rFonts w:ascii="Times New Roman" w:eastAsia="华文中宋" w:hAnsi="Times New Roman" w:cs="Times New Roman"/>
          <w:sz w:val="44"/>
        </w:rPr>
      </w:pPr>
    </w:p>
    <w:p w:rsidR="000E16D7" w:rsidRPr="001876B0" w:rsidRDefault="000E16D7" w:rsidP="00A762FE">
      <w:pPr>
        <w:jc w:val="center"/>
        <w:outlineLvl w:val="0"/>
        <w:rPr>
          <w:rFonts w:ascii="Times New Roman" w:eastAsia="华文中宋" w:hAnsi="Times New Roman" w:cs="Times New Roman"/>
          <w:sz w:val="44"/>
        </w:rPr>
      </w:pPr>
    </w:p>
    <w:p w:rsidR="000E16D7" w:rsidRPr="001876B0" w:rsidRDefault="000E16D7" w:rsidP="00A762FE">
      <w:pPr>
        <w:jc w:val="center"/>
        <w:outlineLvl w:val="0"/>
        <w:rPr>
          <w:rFonts w:ascii="Times New Roman" w:eastAsia="华文中宋" w:hAnsi="Times New Roman" w:cs="Times New Roman"/>
          <w:sz w:val="44"/>
        </w:rPr>
      </w:pPr>
    </w:p>
    <w:p w:rsidR="00D06F6F" w:rsidRPr="001876B0" w:rsidRDefault="00D06F6F" w:rsidP="001675EB">
      <w:pPr>
        <w:adjustRightInd w:val="0"/>
        <w:snapToGrid w:val="0"/>
        <w:spacing w:beforeLines="50" w:afterLines="50" w:line="560" w:lineRule="exact"/>
        <w:jc w:val="center"/>
        <w:outlineLvl w:val="0"/>
        <w:rPr>
          <w:rFonts w:ascii="Times New Roman" w:eastAsia="华文中宋" w:hAnsi="Times New Roman" w:cs="Times New Roman"/>
          <w:sz w:val="44"/>
        </w:rPr>
      </w:pPr>
      <w:r w:rsidRPr="001876B0">
        <w:rPr>
          <w:rFonts w:ascii="Times New Roman" w:eastAsia="华文中宋" w:hAnsi="Times New Roman" w:cs="Times New Roman"/>
          <w:sz w:val="44"/>
        </w:rPr>
        <w:lastRenderedPageBreak/>
        <w:t>第三篇</w:t>
      </w:r>
      <w:r w:rsidRPr="001876B0">
        <w:rPr>
          <w:rFonts w:ascii="Times New Roman" w:eastAsia="华文中宋" w:hAnsi="Times New Roman" w:cs="Times New Roman"/>
          <w:sz w:val="44"/>
        </w:rPr>
        <w:t xml:space="preserve"> </w:t>
      </w:r>
      <w:r w:rsidRPr="001876B0">
        <w:rPr>
          <w:rFonts w:ascii="Times New Roman" w:eastAsia="华文中宋" w:hAnsi="Times New Roman" w:cs="Times New Roman"/>
          <w:sz w:val="44"/>
        </w:rPr>
        <w:t>让城市更美好</w:t>
      </w:r>
      <w:bookmarkEnd w:id="33"/>
    </w:p>
    <w:p w:rsidR="00A44C77" w:rsidRPr="001876B0" w:rsidRDefault="00632C38"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28"/>
        </w:rPr>
      </w:pPr>
      <w:r w:rsidRPr="001876B0">
        <w:rPr>
          <w:rFonts w:ascii="Times New Roman" w:eastAsia="仿宋_GB2312" w:hAnsi="Times New Roman" w:cs="Times New Roman"/>
          <w:sz w:val="32"/>
          <w:szCs w:val="28"/>
        </w:rPr>
        <w:t>紧紧抓住河北省建设全国新型城镇化与城乡统筹示范区、廊坊市创建国家中小城市综合改革试点的重要机遇</w:t>
      </w:r>
      <w:r w:rsidR="00A44C77" w:rsidRPr="001876B0">
        <w:rPr>
          <w:rFonts w:ascii="Times New Roman" w:eastAsia="仿宋_GB2312" w:hAnsi="Times New Roman" w:cs="Times New Roman"/>
          <w:sz w:val="32"/>
          <w:szCs w:val="28"/>
        </w:rPr>
        <w:t>，</w:t>
      </w:r>
      <w:r w:rsidR="00542C51" w:rsidRPr="001876B0">
        <w:rPr>
          <w:rFonts w:ascii="Times New Roman" w:eastAsia="仿宋_GB2312" w:hAnsi="Times New Roman" w:cs="Times New Roman"/>
          <w:sz w:val="32"/>
          <w:szCs w:val="28"/>
        </w:rPr>
        <w:t>深入推进</w:t>
      </w:r>
      <w:r w:rsidR="00A44C77" w:rsidRPr="001876B0">
        <w:rPr>
          <w:rFonts w:ascii="Times New Roman" w:eastAsia="仿宋_GB2312" w:hAnsi="Times New Roman" w:cs="Times New Roman"/>
          <w:sz w:val="32"/>
          <w:szCs w:val="28"/>
        </w:rPr>
        <w:t>新型城镇化</w:t>
      </w:r>
      <w:r w:rsidR="00542C51" w:rsidRPr="001876B0">
        <w:rPr>
          <w:rFonts w:ascii="Times New Roman" w:eastAsia="仿宋_GB2312" w:hAnsi="Times New Roman" w:cs="Times New Roman"/>
          <w:sz w:val="32"/>
          <w:szCs w:val="28"/>
        </w:rPr>
        <w:t>和城乡统筹发展</w:t>
      </w:r>
      <w:r w:rsidR="00A44C77" w:rsidRPr="001876B0">
        <w:rPr>
          <w:rFonts w:ascii="Times New Roman" w:eastAsia="仿宋_GB2312" w:hAnsi="Times New Roman" w:cs="Times New Roman"/>
          <w:sz w:val="32"/>
          <w:szCs w:val="28"/>
        </w:rPr>
        <w:t>，着力加快</w:t>
      </w:r>
      <w:r w:rsidRPr="001876B0">
        <w:rPr>
          <w:rFonts w:ascii="Times New Roman" w:eastAsia="仿宋_GB2312" w:hAnsi="Times New Roman" w:cs="Times New Roman"/>
          <w:sz w:val="32"/>
          <w:szCs w:val="28"/>
        </w:rPr>
        <w:t>县城新城</w:t>
      </w:r>
      <w:r w:rsidR="00A44C77" w:rsidRPr="001876B0">
        <w:rPr>
          <w:rFonts w:ascii="Times New Roman" w:eastAsia="仿宋_GB2312" w:hAnsi="Times New Roman" w:cs="Times New Roman"/>
          <w:sz w:val="32"/>
          <w:szCs w:val="28"/>
        </w:rPr>
        <w:t>、潮白新城、</w:t>
      </w:r>
      <w:proofErr w:type="gramStart"/>
      <w:r w:rsidR="00A44C77" w:rsidRPr="001876B0">
        <w:rPr>
          <w:rFonts w:ascii="Times New Roman" w:eastAsia="仿宋_GB2312" w:hAnsi="Times New Roman" w:cs="Times New Roman"/>
          <w:sz w:val="32"/>
          <w:szCs w:val="28"/>
        </w:rPr>
        <w:t>夏垫新城</w:t>
      </w:r>
      <w:proofErr w:type="gramEnd"/>
      <w:r w:rsidR="00A44C77" w:rsidRPr="001876B0">
        <w:rPr>
          <w:rFonts w:ascii="Times New Roman" w:eastAsia="仿宋_GB2312" w:hAnsi="Times New Roman" w:cs="Times New Roman"/>
          <w:sz w:val="32"/>
          <w:szCs w:val="28"/>
        </w:rPr>
        <w:t>三大城镇区的建设发展，全面推进新</w:t>
      </w:r>
      <w:r w:rsidR="001F447A" w:rsidRPr="001876B0">
        <w:rPr>
          <w:rFonts w:ascii="Times New Roman" w:eastAsia="仿宋_GB2312" w:hAnsi="Times New Roman" w:cs="Times New Roman"/>
          <w:sz w:val="32"/>
          <w:szCs w:val="28"/>
        </w:rPr>
        <w:t>型</w:t>
      </w:r>
      <w:r w:rsidR="00A44C77" w:rsidRPr="001876B0">
        <w:rPr>
          <w:rFonts w:ascii="Times New Roman" w:eastAsia="仿宋_GB2312" w:hAnsi="Times New Roman" w:cs="Times New Roman"/>
          <w:sz w:val="32"/>
          <w:szCs w:val="28"/>
        </w:rPr>
        <w:t>农村社区、美丽乡村建设，通过提升基础设施建设水平、城市运营管理水平，不断提升城市综合承载能力和城市综合功能，将大厂建设成为特色鲜明、</w:t>
      </w:r>
      <w:proofErr w:type="gramStart"/>
      <w:r w:rsidR="00EB39DC" w:rsidRPr="001876B0">
        <w:rPr>
          <w:rFonts w:ascii="Times New Roman" w:eastAsia="仿宋_GB2312" w:hAnsi="Times New Roman" w:cs="Times New Roman"/>
          <w:sz w:val="32"/>
          <w:szCs w:val="28"/>
        </w:rPr>
        <w:t>产城融合</w:t>
      </w:r>
      <w:r w:rsidR="00A44C77" w:rsidRPr="001876B0">
        <w:rPr>
          <w:rFonts w:ascii="Times New Roman" w:eastAsia="仿宋_GB2312" w:hAnsi="Times New Roman" w:cs="Times New Roman"/>
          <w:sz w:val="32"/>
          <w:szCs w:val="28"/>
        </w:rPr>
        <w:t>、幸福宜</w:t>
      </w:r>
      <w:proofErr w:type="gramEnd"/>
      <w:r w:rsidR="00A44C77" w:rsidRPr="001876B0">
        <w:rPr>
          <w:rFonts w:ascii="Times New Roman" w:eastAsia="仿宋_GB2312" w:hAnsi="Times New Roman" w:cs="Times New Roman"/>
          <w:sz w:val="32"/>
          <w:szCs w:val="28"/>
        </w:rPr>
        <w:t>居的京东新城。</w:t>
      </w:r>
    </w:p>
    <w:p w:rsidR="00D06F6F" w:rsidRPr="001876B0" w:rsidRDefault="00D06F6F" w:rsidP="00B60BBF">
      <w:pPr>
        <w:pStyle w:val="2"/>
        <w:adjustRightInd w:val="0"/>
        <w:snapToGrid w:val="0"/>
        <w:spacing w:before="156" w:after="156"/>
        <w:ind w:firstLineChars="0" w:firstLine="0"/>
        <w:jc w:val="center"/>
        <w:rPr>
          <w:rFonts w:ascii="Times New Roman" w:eastAsia="黑体" w:hAnsi="Times New Roman"/>
          <w:b w:val="0"/>
          <w:bCs w:val="0"/>
        </w:rPr>
      </w:pPr>
      <w:bookmarkStart w:id="34" w:name="_Toc441568707"/>
      <w:r w:rsidRPr="001876B0">
        <w:rPr>
          <w:rFonts w:ascii="Times New Roman" w:eastAsia="黑体" w:hAnsi="Times New Roman"/>
          <w:b w:val="0"/>
          <w:bCs w:val="0"/>
        </w:rPr>
        <w:t>第一章</w:t>
      </w:r>
      <w:r w:rsidRPr="001876B0">
        <w:rPr>
          <w:rFonts w:ascii="Times New Roman" w:eastAsia="黑体" w:hAnsi="Times New Roman"/>
          <w:b w:val="0"/>
          <w:bCs w:val="0"/>
        </w:rPr>
        <w:t xml:space="preserve"> </w:t>
      </w:r>
      <w:r w:rsidRPr="001876B0">
        <w:rPr>
          <w:rFonts w:ascii="Times New Roman" w:eastAsia="黑体" w:hAnsi="Times New Roman"/>
          <w:b w:val="0"/>
          <w:bCs w:val="0"/>
        </w:rPr>
        <w:t>集中力量建设三大新城</w:t>
      </w:r>
      <w:bookmarkEnd w:id="34"/>
    </w:p>
    <w:p w:rsidR="00816532" w:rsidRPr="001876B0" w:rsidRDefault="00E6391E"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28"/>
        </w:rPr>
      </w:pPr>
      <w:r w:rsidRPr="001876B0">
        <w:rPr>
          <w:rFonts w:ascii="Times New Roman" w:eastAsia="仿宋_GB2312" w:hAnsi="Times New Roman" w:cs="Times New Roman"/>
          <w:sz w:val="32"/>
          <w:szCs w:val="28"/>
        </w:rPr>
        <w:t>抓住廊坊市创建</w:t>
      </w:r>
      <w:r w:rsidR="00782F62" w:rsidRPr="001876B0">
        <w:rPr>
          <w:rFonts w:ascii="Times New Roman" w:eastAsia="仿宋_GB2312" w:hAnsi="Times New Roman" w:cs="Times New Roman"/>
          <w:sz w:val="32"/>
          <w:szCs w:val="28"/>
        </w:rPr>
        <w:t>国家中小城市综合改革试点</w:t>
      </w:r>
      <w:r w:rsidRPr="001876B0">
        <w:rPr>
          <w:rFonts w:ascii="Times New Roman" w:eastAsia="仿宋_GB2312" w:hAnsi="Times New Roman" w:cs="Times New Roman"/>
          <w:sz w:val="32"/>
          <w:szCs w:val="28"/>
        </w:rPr>
        <w:t>的良好契机</w:t>
      </w:r>
      <w:r w:rsidR="00782F62" w:rsidRPr="001876B0">
        <w:rPr>
          <w:rFonts w:ascii="Times New Roman" w:eastAsia="仿宋_GB2312" w:hAnsi="Times New Roman" w:cs="Times New Roman"/>
          <w:sz w:val="32"/>
          <w:szCs w:val="28"/>
        </w:rPr>
        <w:t>，</w:t>
      </w:r>
      <w:r w:rsidR="00632C38" w:rsidRPr="001876B0">
        <w:rPr>
          <w:rFonts w:ascii="Times New Roman" w:eastAsia="仿宋_GB2312" w:hAnsi="Times New Roman" w:cs="Times New Roman"/>
          <w:sz w:val="32"/>
          <w:szCs w:val="28"/>
        </w:rPr>
        <w:t>突出区域特色，</w:t>
      </w:r>
      <w:r w:rsidR="00512E53" w:rsidRPr="001876B0">
        <w:rPr>
          <w:rFonts w:ascii="Times New Roman" w:eastAsia="仿宋_GB2312" w:hAnsi="Times New Roman" w:cs="Times New Roman"/>
          <w:sz w:val="32"/>
          <w:szCs w:val="28"/>
        </w:rPr>
        <w:t>持续推进</w:t>
      </w:r>
      <w:r w:rsidR="00F8617D" w:rsidRPr="001876B0">
        <w:rPr>
          <w:rFonts w:ascii="Times New Roman" w:eastAsia="仿宋_GB2312" w:hAnsi="Times New Roman" w:cs="Times New Roman"/>
          <w:sz w:val="32"/>
          <w:szCs w:val="28"/>
        </w:rPr>
        <w:t>城市新区</w:t>
      </w:r>
      <w:r w:rsidR="00512E53" w:rsidRPr="001876B0">
        <w:rPr>
          <w:rFonts w:ascii="Times New Roman" w:eastAsia="仿宋_GB2312" w:hAnsi="Times New Roman" w:cs="Times New Roman"/>
          <w:sz w:val="32"/>
          <w:szCs w:val="28"/>
        </w:rPr>
        <w:t>的开发建设，促进产业功能、居住功能、服务功能的融合发展，不断提升</w:t>
      </w:r>
      <w:r w:rsidR="00632C38" w:rsidRPr="001876B0">
        <w:rPr>
          <w:rFonts w:ascii="Times New Roman" w:eastAsia="仿宋_GB2312" w:hAnsi="Times New Roman" w:cs="Times New Roman"/>
          <w:sz w:val="32"/>
          <w:szCs w:val="28"/>
        </w:rPr>
        <w:t>县城新城</w:t>
      </w:r>
      <w:r w:rsidR="00DD4295" w:rsidRPr="001876B0">
        <w:rPr>
          <w:rFonts w:ascii="Times New Roman" w:eastAsia="仿宋_GB2312" w:hAnsi="Times New Roman" w:cs="Times New Roman"/>
          <w:sz w:val="32"/>
          <w:szCs w:val="28"/>
        </w:rPr>
        <w:t>、潮白新城、</w:t>
      </w:r>
      <w:proofErr w:type="gramStart"/>
      <w:r w:rsidR="00DD4295" w:rsidRPr="001876B0">
        <w:rPr>
          <w:rFonts w:ascii="Times New Roman" w:eastAsia="仿宋_GB2312" w:hAnsi="Times New Roman" w:cs="Times New Roman"/>
          <w:sz w:val="32"/>
          <w:szCs w:val="28"/>
        </w:rPr>
        <w:t>夏垫新城</w:t>
      </w:r>
      <w:proofErr w:type="gramEnd"/>
      <w:r w:rsidR="00512E53" w:rsidRPr="001876B0">
        <w:rPr>
          <w:rFonts w:ascii="Times New Roman" w:eastAsia="仿宋_GB2312" w:hAnsi="Times New Roman" w:cs="Times New Roman"/>
          <w:sz w:val="32"/>
          <w:szCs w:val="28"/>
        </w:rPr>
        <w:t>三大城镇片区的现代化水平和综合承载能力，引领大厂的新型城镇化进程。</w:t>
      </w:r>
    </w:p>
    <w:p w:rsidR="00D06F6F" w:rsidRPr="001876B0" w:rsidRDefault="00D06F6F"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35" w:name="_Toc441568708"/>
      <w:r w:rsidRPr="001876B0">
        <w:rPr>
          <w:rFonts w:ascii="Times New Roman" w:eastAsia="楷体_GB2312" w:hAnsi="Times New Roman" w:cs="Times New Roman"/>
          <w:bCs w:val="0"/>
          <w:kern w:val="0"/>
          <w:szCs w:val="28"/>
        </w:rPr>
        <w:t>一、</w:t>
      </w:r>
      <w:r w:rsidR="00632C38" w:rsidRPr="001876B0">
        <w:rPr>
          <w:rFonts w:ascii="Times New Roman" w:eastAsia="楷体_GB2312" w:hAnsi="Times New Roman" w:cs="Times New Roman"/>
          <w:bCs w:val="0"/>
          <w:kern w:val="0"/>
          <w:szCs w:val="28"/>
        </w:rPr>
        <w:t>县城新城</w:t>
      </w:r>
      <w:bookmarkEnd w:id="35"/>
    </w:p>
    <w:p w:rsidR="007D7293" w:rsidRPr="001876B0" w:rsidRDefault="007D7293" w:rsidP="001675EB">
      <w:pPr>
        <w:spacing w:beforeLines="50" w:afterLines="50" w:line="560" w:lineRule="exact"/>
        <w:ind w:firstLineChars="200" w:firstLine="640"/>
        <w:rPr>
          <w:rFonts w:ascii="Times New Roman" w:eastAsia="仿宋_GB2312" w:hAnsi="Times New Roman" w:cs="Times New Roman"/>
          <w:sz w:val="32"/>
          <w:szCs w:val="28"/>
        </w:rPr>
      </w:pPr>
      <w:r w:rsidRPr="001876B0">
        <w:rPr>
          <w:rFonts w:ascii="Times New Roman" w:eastAsia="仿宋_GB2312" w:hAnsi="Times New Roman" w:cs="Times New Roman"/>
          <w:sz w:val="32"/>
          <w:szCs w:val="28"/>
        </w:rPr>
        <w:t>积极推进</w:t>
      </w:r>
      <w:r w:rsidR="00632C38" w:rsidRPr="001876B0">
        <w:rPr>
          <w:rFonts w:ascii="Times New Roman" w:eastAsia="仿宋_GB2312" w:hAnsi="Times New Roman" w:cs="Times New Roman"/>
          <w:sz w:val="32"/>
          <w:szCs w:val="28"/>
        </w:rPr>
        <w:t>县城新城</w:t>
      </w:r>
      <w:r w:rsidRPr="001876B0">
        <w:rPr>
          <w:rFonts w:ascii="Times New Roman" w:eastAsia="仿宋_GB2312" w:hAnsi="Times New Roman" w:cs="Times New Roman"/>
          <w:sz w:val="32"/>
          <w:szCs w:val="28"/>
        </w:rPr>
        <w:t>西拓北扩，加快建设</w:t>
      </w:r>
      <w:r w:rsidR="00DC43CA" w:rsidRPr="001876B0">
        <w:rPr>
          <w:rFonts w:ascii="Times New Roman" w:eastAsia="仿宋_GB2312" w:hAnsi="Times New Roman" w:cs="Times New Roman"/>
          <w:sz w:val="32"/>
          <w:szCs w:val="28"/>
        </w:rPr>
        <w:t>县城</w:t>
      </w:r>
      <w:r w:rsidRPr="001876B0">
        <w:rPr>
          <w:rFonts w:ascii="Times New Roman" w:eastAsia="仿宋_GB2312" w:hAnsi="Times New Roman" w:cs="Times New Roman"/>
          <w:sz w:val="32"/>
          <w:szCs w:val="28"/>
        </w:rPr>
        <w:t>西部新区，依托县城北部的水系、湿地公园等建设北部商务区，不断提升</w:t>
      </w:r>
      <w:r w:rsidR="00632C38" w:rsidRPr="001876B0">
        <w:rPr>
          <w:rFonts w:ascii="Times New Roman" w:eastAsia="仿宋_GB2312" w:hAnsi="Times New Roman" w:cs="Times New Roman"/>
          <w:sz w:val="32"/>
          <w:szCs w:val="28"/>
        </w:rPr>
        <w:t>县城新城</w:t>
      </w:r>
      <w:r w:rsidRPr="001876B0">
        <w:rPr>
          <w:rFonts w:ascii="Times New Roman" w:eastAsia="仿宋_GB2312" w:hAnsi="Times New Roman" w:cs="Times New Roman"/>
          <w:sz w:val="32"/>
          <w:szCs w:val="28"/>
        </w:rPr>
        <w:t>基础设施配套水平，将</w:t>
      </w:r>
      <w:r w:rsidR="00632C38" w:rsidRPr="001876B0">
        <w:rPr>
          <w:rFonts w:ascii="Times New Roman" w:eastAsia="仿宋_GB2312" w:hAnsi="Times New Roman" w:cs="Times New Roman"/>
          <w:sz w:val="32"/>
          <w:szCs w:val="28"/>
        </w:rPr>
        <w:t>县城新城</w:t>
      </w:r>
      <w:r w:rsidR="00200354" w:rsidRPr="001876B0">
        <w:rPr>
          <w:rFonts w:ascii="Times New Roman" w:eastAsia="仿宋_GB2312" w:hAnsi="Times New Roman" w:cs="Times New Roman"/>
          <w:sz w:val="32"/>
          <w:szCs w:val="28"/>
        </w:rPr>
        <w:t>建设</w:t>
      </w:r>
      <w:r w:rsidRPr="001876B0">
        <w:rPr>
          <w:rFonts w:ascii="Times New Roman" w:eastAsia="仿宋_GB2312" w:hAnsi="Times New Roman" w:cs="Times New Roman"/>
          <w:sz w:val="32"/>
          <w:szCs w:val="28"/>
        </w:rPr>
        <w:t>成为大厂的文化中心、政治中心和科技中心</w:t>
      </w:r>
      <w:r w:rsidR="00200354" w:rsidRPr="001876B0">
        <w:rPr>
          <w:rFonts w:ascii="Times New Roman" w:eastAsia="仿宋_GB2312" w:hAnsi="Times New Roman" w:cs="Times New Roman"/>
          <w:sz w:val="32"/>
          <w:szCs w:val="28"/>
        </w:rPr>
        <w:t>，彰显民族文化和时代精神的大厂城市发展核。</w:t>
      </w:r>
    </w:p>
    <w:p w:rsidR="00512E53" w:rsidRPr="001876B0" w:rsidRDefault="00512E53" w:rsidP="001675EB">
      <w:pPr>
        <w:tabs>
          <w:tab w:val="left" w:pos="560"/>
        </w:tabs>
        <w:spacing w:beforeLines="50" w:afterLines="50" w:line="560" w:lineRule="exact"/>
        <w:ind w:firstLineChars="200" w:firstLine="640"/>
        <w:rPr>
          <w:rFonts w:ascii="Times New Roman" w:eastAsia="仿宋_GB2312" w:hAnsi="Times New Roman" w:cs="Times New Roman"/>
          <w:sz w:val="32"/>
          <w:szCs w:val="32"/>
        </w:rPr>
      </w:pPr>
      <w:r w:rsidRPr="001876B0">
        <w:rPr>
          <w:rFonts w:ascii="Times New Roman" w:eastAsia="仿宋_GB2312" w:hAnsi="Times New Roman" w:cs="Times New Roman"/>
          <w:b/>
          <w:sz w:val="32"/>
          <w:szCs w:val="32"/>
        </w:rPr>
        <w:t>加快建设县城西部新区。</w:t>
      </w:r>
      <w:r w:rsidRPr="001876B0">
        <w:rPr>
          <w:rFonts w:ascii="Times New Roman" w:eastAsia="仿宋_GB2312" w:hAnsi="Times New Roman" w:cs="Times New Roman"/>
          <w:sz w:val="32"/>
          <w:szCs w:val="32"/>
        </w:rPr>
        <w:t>积极构建西部新区整体城市框架，加快城市中轴和城市核心区建设，推动高新技术产业开发区、北部商务区等产业功能区建设。加快推进团结路、求</w:t>
      </w:r>
      <w:r w:rsidR="005B6781" w:rsidRPr="001876B0">
        <w:rPr>
          <w:rFonts w:ascii="Times New Roman" w:eastAsia="仿宋_GB2312" w:hAnsi="Times New Roman" w:cs="Times New Roman"/>
          <w:sz w:val="32"/>
          <w:szCs w:val="32"/>
        </w:rPr>
        <w:t>知</w:t>
      </w:r>
      <w:r w:rsidRPr="001876B0">
        <w:rPr>
          <w:rFonts w:ascii="Times New Roman" w:eastAsia="仿宋_GB2312" w:hAnsi="Times New Roman" w:cs="Times New Roman"/>
          <w:sz w:val="32"/>
          <w:szCs w:val="32"/>
        </w:rPr>
        <w:t>路、北辰路</w:t>
      </w:r>
      <w:r w:rsidRPr="001876B0">
        <w:rPr>
          <w:rFonts w:ascii="Times New Roman" w:eastAsia="仿宋_GB2312" w:hAnsi="Times New Roman" w:cs="Times New Roman"/>
          <w:sz w:val="32"/>
          <w:szCs w:val="32"/>
        </w:rPr>
        <w:lastRenderedPageBreak/>
        <w:t>等道路建设工程，形成西部新区的主干路网。进一步完善西部新区的文体休闲、教育、医疗等公共服务设施，加快实施西部新区公园等建设工程。</w:t>
      </w:r>
    </w:p>
    <w:p w:rsidR="00643F40" w:rsidRPr="001876B0" w:rsidRDefault="00A87ED9" w:rsidP="001675EB">
      <w:pPr>
        <w:tabs>
          <w:tab w:val="left" w:pos="560"/>
        </w:tabs>
        <w:spacing w:beforeLines="50" w:afterLines="50" w:line="560" w:lineRule="exact"/>
        <w:ind w:firstLineChars="200" w:firstLine="640"/>
        <w:rPr>
          <w:rFonts w:ascii="Times New Roman" w:eastAsia="仿宋_GB2312" w:hAnsi="Times New Roman" w:cs="Times New Roman"/>
          <w:sz w:val="32"/>
          <w:szCs w:val="32"/>
        </w:rPr>
      </w:pPr>
      <w:r w:rsidRPr="001876B0">
        <w:rPr>
          <w:rFonts w:ascii="Times New Roman" w:eastAsia="仿宋_GB2312" w:hAnsi="Times New Roman" w:cs="Times New Roman"/>
          <w:b/>
          <w:sz w:val="32"/>
          <w:szCs w:val="32"/>
        </w:rPr>
        <w:t>积极提升</w:t>
      </w:r>
      <w:r w:rsidR="00632C38" w:rsidRPr="001876B0">
        <w:rPr>
          <w:rFonts w:ascii="Times New Roman" w:eastAsia="仿宋_GB2312" w:hAnsi="Times New Roman" w:cs="Times New Roman"/>
          <w:b/>
          <w:sz w:val="32"/>
          <w:szCs w:val="32"/>
        </w:rPr>
        <w:t>现有</w:t>
      </w:r>
      <w:r w:rsidR="005B6781" w:rsidRPr="001876B0">
        <w:rPr>
          <w:rFonts w:ascii="Times New Roman" w:eastAsia="仿宋_GB2312" w:hAnsi="Times New Roman" w:cs="Times New Roman"/>
          <w:b/>
          <w:sz w:val="32"/>
          <w:szCs w:val="32"/>
        </w:rPr>
        <w:t>建成区</w:t>
      </w:r>
      <w:r w:rsidRPr="001876B0">
        <w:rPr>
          <w:rFonts w:ascii="Times New Roman" w:eastAsia="仿宋_GB2312" w:hAnsi="Times New Roman" w:cs="Times New Roman"/>
          <w:b/>
          <w:sz w:val="32"/>
          <w:szCs w:val="32"/>
        </w:rPr>
        <w:t>基础设施配套水平。</w:t>
      </w:r>
      <w:r w:rsidR="00643F40" w:rsidRPr="001876B0">
        <w:rPr>
          <w:rFonts w:ascii="Times New Roman" w:eastAsia="仿宋_GB2312" w:hAnsi="Times New Roman" w:cs="Times New Roman"/>
          <w:sz w:val="32"/>
          <w:szCs w:val="32"/>
        </w:rPr>
        <w:t>推动县城建成区存量空间挖潜，</w:t>
      </w:r>
      <w:r w:rsidR="008A20B5" w:rsidRPr="001876B0">
        <w:rPr>
          <w:rFonts w:ascii="Times New Roman" w:eastAsia="仿宋_GB2312" w:hAnsi="Times New Roman" w:cs="Times New Roman"/>
          <w:sz w:val="32"/>
          <w:szCs w:val="32"/>
        </w:rPr>
        <w:t>适时启动城中村改造</w:t>
      </w:r>
      <w:r w:rsidR="00643F40" w:rsidRPr="001876B0">
        <w:rPr>
          <w:rFonts w:ascii="Times New Roman" w:eastAsia="仿宋_GB2312" w:hAnsi="Times New Roman" w:cs="Times New Roman"/>
          <w:sz w:val="32"/>
          <w:szCs w:val="32"/>
        </w:rPr>
        <w:t>，促进城市功能有机更新。进一步完善县城路网体系，加快实施县城外环路建设工程，打通断头路，持续开展县城道路、小街小巷维修改造。加快实施既有道路排水管网雨污分流改造。</w:t>
      </w:r>
    </w:p>
    <w:p w:rsidR="00D06F6F" w:rsidRPr="001876B0" w:rsidRDefault="00D06F6F"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36" w:name="_Toc441568709"/>
      <w:r w:rsidRPr="001876B0">
        <w:rPr>
          <w:rFonts w:ascii="Times New Roman" w:eastAsia="楷体_GB2312" w:hAnsi="Times New Roman" w:cs="Times New Roman"/>
          <w:bCs w:val="0"/>
          <w:kern w:val="0"/>
          <w:szCs w:val="28"/>
        </w:rPr>
        <w:t>二、潮白新城</w:t>
      </w:r>
      <w:bookmarkEnd w:id="36"/>
    </w:p>
    <w:p w:rsidR="00F86399" w:rsidRPr="001876B0" w:rsidRDefault="00F453AF" w:rsidP="001675EB">
      <w:pPr>
        <w:tabs>
          <w:tab w:val="left" w:pos="560"/>
        </w:tabs>
        <w:spacing w:beforeLines="50" w:afterLines="50" w:line="560" w:lineRule="exact"/>
        <w:ind w:firstLineChars="200" w:firstLine="640"/>
        <w:rPr>
          <w:rFonts w:ascii="Times New Roman" w:eastAsia="仿宋_GB2312" w:hAnsi="Times New Roman" w:cs="Times New Roman"/>
          <w:sz w:val="32"/>
          <w:szCs w:val="30"/>
        </w:rPr>
      </w:pPr>
      <w:r w:rsidRPr="001876B0">
        <w:rPr>
          <w:rFonts w:ascii="Times New Roman" w:eastAsia="仿宋_GB2312" w:hAnsi="Times New Roman" w:cs="Times New Roman"/>
          <w:sz w:val="32"/>
          <w:szCs w:val="30"/>
        </w:rPr>
        <w:t>遵循</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西优东扩</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的建设发展思路，加快建设潮白新城商务核心</w:t>
      </w:r>
      <w:r w:rsidR="00F86399" w:rsidRPr="001876B0">
        <w:rPr>
          <w:rFonts w:ascii="Times New Roman" w:eastAsia="仿宋_GB2312" w:hAnsi="Times New Roman" w:cs="Times New Roman"/>
          <w:sz w:val="32"/>
          <w:szCs w:val="30"/>
        </w:rPr>
        <w:t>和综合服务中心</w:t>
      </w:r>
      <w:r w:rsidR="00707590" w:rsidRPr="001876B0">
        <w:rPr>
          <w:rFonts w:ascii="Times New Roman" w:eastAsia="仿宋_GB2312" w:hAnsi="Times New Roman" w:cs="Times New Roman"/>
          <w:sz w:val="32"/>
          <w:szCs w:val="30"/>
        </w:rPr>
        <w:t>，</w:t>
      </w:r>
      <w:r w:rsidR="00F8617D" w:rsidRPr="001876B0">
        <w:rPr>
          <w:rFonts w:ascii="Times New Roman" w:eastAsia="仿宋_GB2312" w:hAnsi="Times New Roman" w:cs="Times New Roman"/>
          <w:sz w:val="32"/>
          <w:szCs w:val="30"/>
        </w:rPr>
        <w:t>注重与通州区的协同建设与发展，不断</w:t>
      </w:r>
      <w:r w:rsidRPr="001876B0">
        <w:rPr>
          <w:rFonts w:ascii="Times New Roman" w:eastAsia="仿宋_GB2312" w:hAnsi="Times New Roman" w:cs="Times New Roman"/>
          <w:sz w:val="32"/>
          <w:szCs w:val="30"/>
        </w:rPr>
        <w:t>完善区域内的道路交通网络和水电气热等各项市政设施，稳步推进产业功能区的建设发展和民生社会各项工程，</w:t>
      </w:r>
      <w:r w:rsidR="00F86399" w:rsidRPr="001876B0">
        <w:rPr>
          <w:rFonts w:ascii="Times New Roman" w:eastAsia="仿宋_GB2312" w:hAnsi="Times New Roman" w:cs="Times New Roman"/>
          <w:sz w:val="32"/>
          <w:szCs w:val="30"/>
        </w:rPr>
        <w:t>将潮白新城打造成为高品质、现代化的</w:t>
      </w:r>
      <w:r w:rsidR="00632C38" w:rsidRPr="001876B0">
        <w:rPr>
          <w:rFonts w:ascii="Times New Roman" w:eastAsia="仿宋_GB2312" w:hAnsi="Times New Roman" w:cs="Times New Roman"/>
          <w:sz w:val="32"/>
          <w:szCs w:val="30"/>
        </w:rPr>
        <w:t>都市服务新区</w:t>
      </w:r>
      <w:r w:rsidR="00F86399" w:rsidRPr="001876B0">
        <w:rPr>
          <w:rFonts w:ascii="Times New Roman" w:eastAsia="仿宋_GB2312" w:hAnsi="Times New Roman" w:cs="Times New Roman"/>
          <w:sz w:val="32"/>
          <w:szCs w:val="30"/>
        </w:rPr>
        <w:t>。</w:t>
      </w:r>
    </w:p>
    <w:p w:rsidR="00DC43CA" w:rsidRPr="001876B0" w:rsidRDefault="00DC43CA" w:rsidP="001675EB">
      <w:pPr>
        <w:tabs>
          <w:tab w:val="left" w:pos="560"/>
        </w:tabs>
        <w:spacing w:beforeLines="50" w:afterLines="50" w:line="560" w:lineRule="exact"/>
        <w:ind w:firstLineChars="200" w:firstLine="640"/>
        <w:rPr>
          <w:rFonts w:ascii="Times New Roman" w:eastAsia="仿宋_GB2312" w:hAnsi="Times New Roman" w:cs="Times New Roman"/>
          <w:sz w:val="32"/>
          <w:szCs w:val="30"/>
        </w:rPr>
      </w:pPr>
      <w:r w:rsidRPr="001876B0">
        <w:rPr>
          <w:rFonts w:ascii="Times New Roman" w:eastAsia="仿宋_GB2312" w:hAnsi="Times New Roman" w:cs="Times New Roman"/>
          <w:b/>
          <w:sz w:val="32"/>
          <w:szCs w:val="30"/>
        </w:rPr>
        <w:t>以道路交通为重点，加快城市基础设施建设。</w:t>
      </w:r>
      <w:r w:rsidR="00C84D87" w:rsidRPr="001876B0">
        <w:rPr>
          <w:rFonts w:ascii="Times New Roman" w:eastAsia="仿宋_GB2312" w:hAnsi="Times New Roman" w:cs="Times New Roman"/>
          <w:sz w:val="32"/>
          <w:szCs w:val="30"/>
        </w:rPr>
        <w:t>在交通、信息基础设施等领域，注重与通州区实现协同规划建设，实现与北京行政副中心各项基础设施的有效衔接与联动。</w:t>
      </w:r>
      <w:r w:rsidRPr="001876B0">
        <w:rPr>
          <w:rFonts w:ascii="Times New Roman" w:eastAsia="仿宋_GB2312" w:hAnsi="Times New Roman" w:cs="Times New Roman"/>
          <w:sz w:val="32"/>
          <w:szCs w:val="30"/>
        </w:rPr>
        <w:t>积极推进滨河大道东延、李大线南延、</w:t>
      </w:r>
      <w:r w:rsidR="009D4196" w:rsidRPr="001876B0">
        <w:rPr>
          <w:rFonts w:ascii="Times New Roman" w:eastAsia="仿宋_GB2312" w:hAnsi="Times New Roman" w:cs="Times New Roman"/>
          <w:sz w:val="32"/>
          <w:szCs w:val="30"/>
        </w:rPr>
        <w:t>迎宾大道东延</w:t>
      </w:r>
      <w:r w:rsidRPr="001876B0">
        <w:rPr>
          <w:rFonts w:ascii="Times New Roman" w:eastAsia="仿宋_GB2312" w:hAnsi="Times New Roman" w:cs="Times New Roman"/>
          <w:sz w:val="32"/>
          <w:szCs w:val="30"/>
        </w:rPr>
        <w:t>等道路建设工程，加快建设潮白河污水处理厂、东部热源厂等其他市政设施。</w:t>
      </w:r>
      <w:r w:rsidR="00847F85" w:rsidRPr="001876B0">
        <w:rPr>
          <w:rFonts w:ascii="Times New Roman" w:eastAsia="仿宋_GB2312" w:hAnsi="Times New Roman" w:cs="Times New Roman"/>
          <w:sz w:val="32"/>
          <w:szCs w:val="30"/>
        </w:rPr>
        <w:t>加大环境保护与生态建设力度，建设潮白河生态景观带，增加绿地和开敞空间，创造滨水城市风貌。</w:t>
      </w:r>
    </w:p>
    <w:p w:rsidR="0066447E" w:rsidRPr="001876B0" w:rsidRDefault="0066447E" w:rsidP="001675EB">
      <w:pPr>
        <w:tabs>
          <w:tab w:val="left" w:pos="560"/>
        </w:tabs>
        <w:spacing w:beforeLines="50" w:afterLines="50" w:line="560" w:lineRule="exact"/>
        <w:ind w:firstLineChars="200" w:firstLine="640"/>
        <w:rPr>
          <w:rFonts w:ascii="Times New Roman" w:eastAsia="仿宋_GB2312" w:hAnsi="Times New Roman" w:cs="Times New Roman"/>
          <w:sz w:val="32"/>
          <w:szCs w:val="30"/>
        </w:rPr>
      </w:pPr>
      <w:r w:rsidRPr="001876B0">
        <w:rPr>
          <w:rFonts w:ascii="Times New Roman" w:eastAsia="仿宋_GB2312" w:hAnsi="Times New Roman" w:cs="Times New Roman"/>
          <w:b/>
          <w:sz w:val="32"/>
          <w:szCs w:val="30"/>
        </w:rPr>
        <w:t>以商务中心区为引领，加快产业园区的开发建设。</w:t>
      </w:r>
      <w:r w:rsidR="00790262" w:rsidRPr="001876B0">
        <w:rPr>
          <w:rFonts w:ascii="Times New Roman" w:eastAsia="仿宋_GB2312" w:hAnsi="Times New Roman" w:cs="Times New Roman"/>
          <w:sz w:val="32"/>
          <w:szCs w:val="30"/>
        </w:rPr>
        <w:t>加快商务</w:t>
      </w:r>
      <w:r w:rsidR="00790262" w:rsidRPr="001876B0">
        <w:rPr>
          <w:rFonts w:ascii="Times New Roman" w:eastAsia="仿宋_GB2312" w:hAnsi="Times New Roman" w:cs="Times New Roman"/>
          <w:sz w:val="32"/>
          <w:szCs w:val="30"/>
        </w:rPr>
        <w:lastRenderedPageBreak/>
        <w:t>中心区建设，分别建设中心公园、文体中心、星级酒店、购物商城等公共服务设施，打造亮点标志，引领潮白新城</w:t>
      </w:r>
      <w:r w:rsidR="006A50E0" w:rsidRPr="001876B0">
        <w:rPr>
          <w:rFonts w:ascii="Times New Roman" w:eastAsia="仿宋_GB2312" w:hAnsi="Times New Roman" w:cs="Times New Roman"/>
          <w:sz w:val="32"/>
          <w:szCs w:val="30"/>
        </w:rPr>
        <w:t>快速</w:t>
      </w:r>
      <w:r w:rsidR="00790262" w:rsidRPr="001876B0">
        <w:rPr>
          <w:rFonts w:ascii="Times New Roman" w:eastAsia="仿宋_GB2312" w:hAnsi="Times New Roman" w:cs="Times New Roman"/>
          <w:sz w:val="32"/>
          <w:szCs w:val="30"/>
        </w:rPr>
        <w:t>向现代城市发展。</w:t>
      </w:r>
      <w:r w:rsidR="001871B8" w:rsidRPr="001876B0">
        <w:rPr>
          <w:rFonts w:ascii="Times New Roman" w:eastAsia="仿宋_GB2312" w:hAnsi="Times New Roman" w:cs="Times New Roman"/>
          <w:sz w:val="32"/>
          <w:szCs w:val="30"/>
        </w:rPr>
        <w:t>引入社会资本，</w:t>
      </w:r>
      <w:r w:rsidR="00C84D87" w:rsidRPr="001876B0">
        <w:rPr>
          <w:rFonts w:ascii="Times New Roman" w:eastAsia="仿宋_GB2312" w:hAnsi="Times New Roman" w:cs="Times New Roman"/>
          <w:sz w:val="32"/>
          <w:szCs w:val="30"/>
        </w:rPr>
        <w:t>有序推进影视创意孵化产业园、影视制作产业园、数字出版产业园等产业功能区的开发建设，</w:t>
      </w:r>
      <w:r w:rsidR="001871B8" w:rsidRPr="001876B0">
        <w:rPr>
          <w:rFonts w:ascii="Times New Roman" w:eastAsia="仿宋_GB2312" w:hAnsi="Times New Roman" w:cs="Times New Roman"/>
          <w:sz w:val="32"/>
          <w:szCs w:val="30"/>
        </w:rPr>
        <w:t>创新招商模式、路径、方法，吸引相关</w:t>
      </w:r>
      <w:r w:rsidR="00E948F0" w:rsidRPr="001876B0">
        <w:rPr>
          <w:rFonts w:ascii="Times New Roman" w:eastAsia="仿宋_GB2312" w:hAnsi="Times New Roman" w:cs="Times New Roman"/>
          <w:sz w:val="32"/>
          <w:szCs w:val="30"/>
        </w:rPr>
        <w:t>领域</w:t>
      </w:r>
      <w:r w:rsidR="001871B8" w:rsidRPr="001876B0">
        <w:rPr>
          <w:rFonts w:ascii="Times New Roman" w:eastAsia="仿宋_GB2312" w:hAnsi="Times New Roman" w:cs="Times New Roman"/>
          <w:sz w:val="32"/>
          <w:szCs w:val="30"/>
        </w:rPr>
        <w:t>产业项目在园区集聚。</w:t>
      </w:r>
    </w:p>
    <w:p w:rsidR="00847F85" w:rsidRPr="001876B0" w:rsidRDefault="006E5D47" w:rsidP="001675EB">
      <w:pPr>
        <w:tabs>
          <w:tab w:val="left" w:pos="560"/>
        </w:tabs>
        <w:spacing w:beforeLines="50" w:afterLines="50" w:line="560" w:lineRule="exact"/>
        <w:ind w:firstLineChars="200" w:firstLine="640"/>
        <w:rPr>
          <w:rFonts w:ascii="Times New Roman" w:eastAsia="仿宋_GB2312" w:hAnsi="Times New Roman" w:cs="Times New Roman"/>
          <w:b/>
          <w:sz w:val="32"/>
          <w:szCs w:val="30"/>
        </w:rPr>
      </w:pPr>
      <w:r w:rsidRPr="001876B0">
        <w:rPr>
          <w:rFonts w:ascii="Times New Roman" w:eastAsia="仿宋_GB2312" w:hAnsi="Times New Roman" w:cs="Times New Roman"/>
          <w:b/>
          <w:sz w:val="32"/>
          <w:szCs w:val="30"/>
        </w:rPr>
        <w:t>以区域内居民服务需求为基准，科学布局</w:t>
      </w:r>
      <w:r w:rsidR="00E17992" w:rsidRPr="001876B0">
        <w:rPr>
          <w:rFonts w:ascii="Times New Roman" w:eastAsia="仿宋_GB2312" w:hAnsi="Times New Roman" w:cs="Times New Roman"/>
          <w:b/>
          <w:sz w:val="32"/>
          <w:szCs w:val="30"/>
        </w:rPr>
        <w:t>各类配套服务</w:t>
      </w:r>
      <w:r w:rsidRPr="001876B0">
        <w:rPr>
          <w:rFonts w:ascii="Times New Roman" w:eastAsia="仿宋_GB2312" w:hAnsi="Times New Roman" w:cs="Times New Roman"/>
          <w:b/>
          <w:sz w:val="32"/>
          <w:szCs w:val="30"/>
        </w:rPr>
        <w:t>设施。</w:t>
      </w:r>
      <w:r w:rsidR="00A7259E" w:rsidRPr="001876B0">
        <w:rPr>
          <w:rFonts w:ascii="Times New Roman" w:eastAsia="仿宋_GB2312" w:hAnsi="Times New Roman" w:cs="Times New Roman"/>
          <w:sz w:val="32"/>
          <w:szCs w:val="30"/>
        </w:rPr>
        <w:t>根据区域内新民居社区、商业居住区居民的服务需求，在田各庄、</w:t>
      </w:r>
      <w:proofErr w:type="gramStart"/>
      <w:r w:rsidR="00A7259E" w:rsidRPr="001876B0">
        <w:rPr>
          <w:rFonts w:ascii="Times New Roman" w:eastAsia="仿宋_GB2312" w:hAnsi="Times New Roman" w:cs="Times New Roman"/>
          <w:sz w:val="32"/>
          <w:szCs w:val="30"/>
        </w:rPr>
        <w:t>窄坡等</w:t>
      </w:r>
      <w:proofErr w:type="gramEnd"/>
      <w:r w:rsidR="00A7259E" w:rsidRPr="001876B0">
        <w:rPr>
          <w:rFonts w:ascii="Times New Roman" w:eastAsia="仿宋_GB2312" w:hAnsi="Times New Roman" w:cs="Times New Roman"/>
          <w:sz w:val="32"/>
          <w:szCs w:val="30"/>
        </w:rPr>
        <w:t>地加快建设小学、医院等配套公共服务设施，在</w:t>
      </w:r>
      <w:proofErr w:type="gramStart"/>
      <w:r w:rsidR="00A7259E" w:rsidRPr="001876B0">
        <w:rPr>
          <w:rFonts w:ascii="Times New Roman" w:eastAsia="仿宋_GB2312" w:hAnsi="Times New Roman" w:cs="Times New Roman"/>
          <w:sz w:val="32"/>
          <w:szCs w:val="30"/>
        </w:rPr>
        <w:t>蒋</w:t>
      </w:r>
      <w:proofErr w:type="gramEnd"/>
      <w:r w:rsidR="00A7259E" w:rsidRPr="001876B0">
        <w:rPr>
          <w:rFonts w:ascii="Times New Roman" w:eastAsia="仿宋_GB2312" w:hAnsi="Times New Roman" w:cs="Times New Roman"/>
          <w:sz w:val="32"/>
          <w:szCs w:val="30"/>
        </w:rPr>
        <w:t>谭路、迎宾大道加快建设幸福天地、幸福港湾等商业金融服务设施。</w:t>
      </w:r>
    </w:p>
    <w:p w:rsidR="00D06F6F" w:rsidRPr="001876B0" w:rsidRDefault="00D06F6F"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37" w:name="_Toc441568710"/>
      <w:r w:rsidRPr="001876B0">
        <w:rPr>
          <w:rFonts w:ascii="Times New Roman" w:eastAsia="楷体_GB2312" w:hAnsi="Times New Roman" w:cs="Times New Roman"/>
          <w:bCs w:val="0"/>
          <w:kern w:val="0"/>
          <w:szCs w:val="28"/>
        </w:rPr>
        <w:t>三、</w:t>
      </w:r>
      <w:proofErr w:type="gramStart"/>
      <w:r w:rsidRPr="001876B0">
        <w:rPr>
          <w:rFonts w:ascii="Times New Roman" w:eastAsia="楷体_GB2312" w:hAnsi="Times New Roman" w:cs="Times New Roman"/>
          <w:bCs w:val="0"/>
          <w:kern w:val="0"/>
          <w:szCs w:val="28"/>
        </w:rPr>
        <w:t>夏垫新城</w:t>
      </w:r>
      <w:bookmarkEnd w:id="37"/>
      <w:proofErr w:type="gramEnd"/>
    </w:p>
    <w:p w:rsidR="002D508E" w:rsidRPr="001876B0" w:rsidRDefault="002D508E" w:rsidP="001675EB">
      <w:pPr>
        <w:tabs>
          <w:tab w:val="left" w:pos="560"/>
        </w:tabs>
        <w:spacing w:beforeLines="50" w:afterLines="50" w:line="560" w:lineRule="exact"/>
        <w:ind w:firstLineChars="200" w:firstLine="640"/>
        <w:rPr>
          <w:rFonts w:ascii="Times New Roman" w:eastAsia="仿宋_GB2312" w:hAnsi="Times New Roman" w:cs="Times New Roman"/>
          <w:sz w:val="32"/>
          <w:szCs w:val="30"/>
        </w:rPr>
      </w:pPr>
      <w:r w:rsidRPr="001876B0">
        <w:rPr>
          <w:rFonts w:ascii="Times New Roman" w:eastAsia="仿宋_GB2312" w:hAnsi="Times New Roman" w:cs="Times New Roman"/>
          <w:sz w:val="32"/>
          <w:szCs w:val="30"/>
        </w:rPr>
        <w:t>坚持</w:t>
      </w:r>
      <w:proofErr w:type="gramStart"/>
      <w:r w:rsidRPr="001876B0">
        <w:rPr>
          <w:rFonts w:ascii="Times New Roman" w:eastAsia="仿宋_GB2312" w:hAnsi="Times New Roman" w:cs="Times New Roman"/>
          <w:sz w:val="32"/>
          <w:szCs w:val="30"/>
        </w:rPr>
        <w:t>产城融合</w:t>
      </w:r>
      <w:proofErr w:type="gramEnd"/>
      <w:r w:rsidRPr="001876B0">
        <w:rPr>
          <w:rFonts w:ascii="Times New Roman" w:eastAsia="仿宋_GB2312" w:hAnsi="Times New Roman" w:cs="Times New Roman"/>
          <w:sz w:val="32"/>
          <w:szCs w:val="30"/>
        </w:rPr>
        <w:t>发展理念，加快实施</w:t>
      </w:r>
      <w:proofErr w:type="gramStart"/>
      <w:r w:rsidRPr="001876B0">
        <w:rPr>
          <w:rFonts w:ascii="Times New Roman" w:eastAsia="仿宋_GB2312" w:hAnsi="Times New Roman" w:cs="Times New Roman"/>
          <w:sz w:val="32"/>
          <w:szCs w:val="30"/>
        </w:rPr>
        <w:t>夏垫新</w:t>
      </w:r>
      <w:proofErr w:type="gramEnd"/>
      <w:r w:rsidRPr="001876B0">
        <w:rPr>
          <w:rFonts w:ascii="Times New Roman" w:eastAsia="仿宋_GB2312" w:hAnsi="Times New Roman" w:cs="Times New Roman"/>
          <w:sz w:val="32"/>
          <w:szCs w:val="30"/>
        </w:rPr>
        <w:t>城建设，引入高水平、有实力的战略投资者，加强规划管理，按主体功能分区搞好开发建设，谋划</w:t>
      </w:r>
      <w:proofErr w:type="gramStart"/>
      <w:r w:rsidRPr="001876B0">
        <w:rPr>
          <w:rFonts w:ascii="Times New Roman" w:eastAsia="仿宋_GB2312" w:hAnsi="Times New Roman" w:cs="Times New Roman"/>
          <w:sz w:val="32"/>
          <w:szCs w:val="30"/>
        </w:rPr>
        <w:t>启动夏垫老城区</w:t>
      </w:r>
      <w:proofErr w:type="gramEnd"/>
      <w:r w:rsidRPr="001876B0">
        <w:rPr>
          <w:rFonts w:ascii="Times New Roman" w:eastAsia="仿宋_GB2312" w:hAnsi="Times New Roman" w:cs="Times New Roman"/>
          <w:sz w:val="32"/>
          <w:szCs w:val="30"/>
        </w:rPr>
        <w:t>和城中村改造，对</w:t>
      </w:r>
      <w:r w:rsidRPr="001876B0">
        <w:rPr>
          <w:rFonts w:ascii="Times New Roman" w:eastAsia="仿宋_GB2312" w:hAnsi="Times New Roman" w:cs="Times New Roman"/>
          <w:sz w:val="32"/>
          <w:szCs w:val="30"/>
        </w:rPr>
        <w:t>102</w:t>
      </w:r>
      <w:r w:rsidRPr="001876B0">
        <w:rPr>
          <w:rFonts w:ascii="Times New Roman" w:eastAsia="仿宋_GB2312" w:hAnsi="Times New Roman" w:cs="Times New Roman"/>
          <w:sz w:val="32"/>
          <w:szCs w:val="30"/>
        </w:rPr>
        <w:t>国道两侧临街建筑及相应进深地段实施整体改造，加快基础设施及配套设施建设，塑造特色建筑景观。积极开展低效利用土地挖潜工作，依托现有的金隅现代工业园、台湾食品工业园等重点项目积极发展新材料、高端装备制造、绿色清真食品等产业；依托大厂渔具城等商贸集中区，再建设一批商贸服务设施，积极发展批发零售、进出口贸易、现代物流等产业，初步形成商贸物流中心，将</w:t>
      </w:r>
      <w:proofErr w:type="gramStart"/>
      <w:r w:rsidRPr="001876B0">
        <w:rPr>
          <w:rFonts w:ascii="Times New Roman" w:eastAsia="仿宋_GB2312" w:hAnsi="Times New Roman" w:cs="Times New Roman"/>
          <w:sz w:val="32"/>
          <w:szCs w:val="30"/>
        </w:rPr>
        <w:t>夏垫建成</w:t>
      </w:r>
      <w:proofErr w:type="gramEnd"/>
      <w:r w:rsidRPr="001876B0">
        <w:rPr>
          <w:rFonts w:ascii="Times New Roman" w:eastAsia="仿宋_GB2312" w:hAnsi="Times New Roman" w:cs="Times New Roman"/>
          <w:sz w:val="32"/>
          <w:szCs w:val="30"/>
        </w:rPr>
        <w:t>为大厂北部的工贸新城。</w:t>
      </w:r>
    </w:p>
    <w:p w:rsidR="00D06F6F" w:rsidRPr="001876B0" w:rsidRDefault="00D06F6F" w:rsidP="00B60BBF">
      <w:pPr>
        <w:pStyle w:val="2"/>
        <w:adjustRightInd w:val="0"/>
        <w:snapToGrid w:val="0"/>
        <w:spacing w:before="156" w:after="156"/>
        <w:ind w:firstLineChars="0" w:firstLine="0"/>
        <w:jc w:val="center"/>
        <w:rPr>
          <w:rFonts w:ascii="Times New Roman" w:eastAsia="黑体" w:hAnsi="Times New Roman"/>
          <w:b w:val="0"/>
          <w:bCs w:val="0"/>
        </w:rPr>
      </w:pPr>
      <w:bookmarkStart w:id="38" w:name="_Toc441568711"/>
      <w:r w:rsidRPr="001876B0">
        <w:rPr>
          <w:rFonts w:ascii="Times New Roman" w:eastAsia="黑体" w:hAnsi="Times New Roman"/>
          <w:b w:val="0"/>
          <w:bCs w:val="0"/>
        </w:rPr>
        <w:t>第二章</w:t>
      </w:r>
      <w:r w:rsidRPr="001876B0">
        <w:rPr>
          <w:rFonts w:ascii="Times New Roman" w:eastAsia="黑体" w:hAnsi="Times New Roman"/>
          <w:b w:val="0"/>
          <w:bCs w:val="0"/>
        </w:rPr>
        <w:t xml:space="preserve"> </w:t>
      </w:r>
      <w:r w:rsidRPr="001876B0">
        <w:rPr>
          <w:rFonts w:ascii="Times New Roman" w:eastAsia="黑体" w:hAnsi="Times New Roman"/>
          <w:b w:val="0"/>
          <w:bCs w:val="0"/>
        </w:rPr>
        <w:t>全面有序</w:t>
      </w:r>
      <w:r w:rsidR="00163F28" w:rsidRPr="001876B0">
        <w:rPr>
          <w:rFonts w:ascii="Times New Roman" w:eastAsia="黑体" w:hAnsi="Times New Roman"/>
          <w:b w:val="0"/>
          <w:bCs w:val="0"/>
        </w:rPr>
        <w:t>推进新</w:t>
      </w:r>
      <w:r w:rsidR="00032004" w:rsidRPr="001876B0">
        <w:rPr>
          <w:rFonts w:ascii="Times New Roman" w:eastAsia="黑体" w:hAnsi="Times New Roman"/>
          <w:b w:val="0"/>
          <w:bCs w:val="0"/>
        </w:rPr>
        <w:t>型</w:t>
      </w:r>
      <w:r w:rsidR="00163F28" w:rsidRPr="001876B0">
        <w:rPr>
          <w:rFonts w:ascii="Times New Roman" w:eastAsia="黑体" w:hAnsi="Times New Roman"/>
          <w:b w:val="0"/>
          <w:bCs w:val="0"/>
        </w:rPr>
        <w:t>农村社区和美丽乡村</w:t>
      </w:r>
      <w:r w:rsidRPr="001876B0">
        <w:rPr>
          <w:rFonts w:ascii="Times New Roman" w:eastAsia="黑体" w:hAnsi="Times New Roman"/>
          <w:b w:val="0"/>
          <w:bCs w:val="0"/>
        </w:rPr>
        <w:t>建设</w:t>
      </w:r>
      <w:bookmarkEnd w:id="38"/>
    </w:p>
    <w:p w:rsidR="00782F62" w:rsidRPr="001876B0" w:rsidRDefault="00782F62" w:rsidP="001675EB">
      <w:pPr>
        <w:tabs>
          <w:tab w:val="left" w:pos="560"/>
        </w:tabs>
        <w:adjustRightInd w:val="0"/>
        <w:snapToGrid w:val="0"/>
        <w:spacing w:beforeLines="50" w:afterLines="50" w:line="560" w:lineRule="exact"/>
        <w:ind w:firstLineChars="200" w:firstLine="640"/>
        <w:rPr>
          <w:rFonts w:ascii="Times New Roman" w:eastAsia="仿宋_GB2312" w:hAnsi="Times New Roman" w:cs="Times New Roman"/>
          <w:sz w:val="32"/>
          <w:szCs w:val="30"/>
        </w:rPr>
      </w:pPr>
      <w:r w:rsidRPr="001876B0">
        <w:rPr>
          <w:rFonts w:ascii="Times New Roman" w:eastAsia="仿宋_GB2312" w:hAnsi="Times New Roman" w:cs="Times New Roman"/>
          <w:sz w:val="32"/>
          <w:szCs w:val="30"/>
        </w:rPr>
        <w:t>紧紧围绕全面建成小康社会的奋斗目标，强化城乡统筹建设</w:t>
      </w:r>
      <w:r w:rsidRPr="001876B0">
        <w:rPr>
          <w:rFonts w:ascii="Times New Roman" w:eastAsia="仿宋_GB2312" w:hAnsi="Times New Roman" w:cs="Times New Roman"/>
          <w:sz w:val="32"/>
          <w:szCs w:val="30"/>
        </w:rPr>
        <w:lastRenderedPageBreak/>
        <w:t>发展，</w:t>
      </w:r>
      <w:r w:rsidR="00EB39DC" w:rsidRPr="001876B0">
        <w:rPr>
          <w:rFonts w:ascii="Times New Roman" w:eastAsia="仿宋_GB2312" w:hAnsi="Times New Roman" w:cs="Times New Roman"/>
          <w:sz w:val="32"/>
          <w:szCs w:val="30"/>
        </w:rPr>
        <w:t>深化调整提升新农村建设规划，将全县域</w:t>
      </w:r>
      <w:r w:rsidR="00EB39DC" w:rsidRPr="001876B0">
        <w:rPr>
          <w:rFonts w:ascii="Times New Roman" w:eastAsia="仿宋_GB2312" w:hAnsi="Times New Roman" w:cs="Times New Roman"/>
          <w:sz w:val="32"/>
          <w:szCs w:val="30"/>
        </w:rPr>
        <w:t>105</w:t>
      </w:r>
      <w:r w:rsidR="00EB39DC" w:rsidRPr="001876B0">
        <w:rPr>
          <w:rFonts w:ascii="Times New Roman" w:eastAsia="仿宋_GB2312" w:hAnsi="Times New Roman" w:cs="Times New Roman"/>
          <w:sz w:val="32"/>
          <w:szCs w:val="30"/>
        </w:rPr>
        <w:t>个行政村全部纳入新</w:t>
      </w:r>
      <w:r w:rsidR="001F447A" w:rsidRPr="001876B0">
        <w:rPr>
          <w:rFonts w:ascii="Times New Roman" w:eastAsia="仿宋_GB2312" w:hAnsi="Times New Roman" w:cs="Times New Roman"/>
          <w:sz w:val="32"/>
          <w:szCs w:val="30"/>
        </w:rPr>
        <w:t>型</w:t>
      </w:r>
      <w:r w:rsidR="00EB39DC" w:rsidRPr="001876B0">
        <w:rPr>
          <w:rFonts w:ascii="Times New Roman" w:eastAsia="仿宋_GB2312" w:hAnsi="Times New Roman" w:cs="Times New Roman"/>
          <w:sz w:val="32"/>
          <w:szCs w:val="30"/>
        </w:rPr>
        <w:t>农村社区和美丽乡村建设，</w:t>
      </w:r>
      <w:r w:rsidRPr="001876B0">
        <w:rPr>
          <w:rFonts w:ascii="Times New Roman" w:eastAsia="仿宋_GB2312" w:hAnsi="Times New Roman" w:cs="Times New Roman"/>
          <w:sz w:val="32"/>
          <w:szCs w:val="30"/>
        </w:rPr>
        <w:t>加快推进农村城市化进程，不断改善农村生活生产环境，打造服务完善、生态宜居、和谐淳朴的新型农村社区和美丽乡村。</w:t>
      </w:r>
    </w:p>
    <w:p w:rsidR="004B5669" w:rsidRPr="001876B0" w:rsidRDefault="00D06F6F"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39" w:name="_Toc441568712"/>
      <w:r w:rsidRPr="001876B0">
        <w:rPr>
          <w:rFonts w:ascii="Times New Roman" w:eastAsia="楷体_GB2312" w:hAnsi="Times New Roman" w:cs="Times New Roman"/>
          <w:bCs w:val="0"/>
          <w:kern w:val="0"/>
          <w:szCs w:val="28"/>
        </w:rPr>
        <w:t>一、加快推进新</w:t>
      </w:r>
      <w:r w:rsidR="00896A94" w:rsidRPr="001876B0">
        <w:rPr>
          <w:rFonts w:ascii="Times New Roman" w:eastAsia="楷体_GB2312" w:hAnsi="Times New Roman" w:cs="Times New Roman"/>
          <w:bCs w:val="0"/>
          <w:kern w:val="0"/>
          <w:szCs w:val="28"/>
        </w:rPr>
        <w:t>型</w:t>
      </w:r>
      <w:r w:rsidRPr="001876B0">
        <w:rPr>
          <w:rFonts w:ascii="Times New Roman" w:eastAsia="楷体_GB2312" w:hAnsi="Times New Roman" w:cs="Times New Roman"/>
          <w:bCs w:val="0"/>
          <w:kern w:val="0"/>
          <w:szCs w:val="28"/>
        </w:rPr>
        <w:t>农村社区建设</w:t>
      </w:r>
      <w:bookmarkEnd w:id="39"/>
    </w:p>
    <w:p w:rsidR="005C535B" w:rsidRPr="001876B0" w:rsidRDefault="005C535B" w:rsidP="001675EB">
      <w:pPr>
        <w:tabs>
          <w:tab w:val="left" w:pos="3750"/>
        </w:tabs>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b/>
          <w:sz w:val="32"/>
        </w:rPr>
        <w:t>继续推动新</w:t>
      </w:r>
      <w:r w:rsidR="005248E9" w:rsidRPr="001876B0">
        <w:rPr>
          <w:rFonts w:ascii="Times New Roman" w:eastAsia="仿宋_GB2312" w:hAnsi="Times New Roman" w:cs="Times New Roman"/>
          <w:b/>
          <w:sz w:val="32"/>
        </w:rPr>
        <w:t>型</w:t>
      </w:r>
      <w:r w:rsidRPr="001876B0">
        <w:rPr>
          <w:rFonts w:ascii="Times New Roman" w:eastAsia="仿宋_GB2312" w:hAnsi="Times New Roman" w:cs="Times New Roman"/>
          <w:b/>
          <w:sz w:val="32"/>
        </w:rPr>
        <w:t>农村社区建设项目。</w:t>
      </w:r>
      <w:r w:rsidRPr="001876B0">
        <w:rPr>
          <w:rFonts w:ascii="Times New Roman" w:eastAsia="仿宋_GB2312" w:hAnsi="Times New Roman" w:cs="Times New Roman"/>
          <w:sz w:val="32"/>
        </w:rPr>
        <w:t>继续实施和</w:t>
      </w:r>
      <w:proofErr w:type="gramStart"/>
      <w:r w:rsidRPr="001876B0">
        <w:rPr>
          <w:rFonts w:ascii="Times New Roman" w:eastAsia="仿宋_GB2312" w:hAnsi="Times New Roman" w:cs="Times New Roman"/>
          <w:sz w:val="32"/>
        </w:rPr>
        <w:t>园小区</w:t>
      </w:r>
      <w:proofErr w:type="gramEnd"/>
      <w:r w:rsidRPr="001876B0">
        <w:rPr>
          <w:rFonts w:ascii="Times New Roman" w:eastAsia="仿宋_GB2312" w:hAnsi="Times New Roman" w:cs="Times New Roman"/>
          <w:sz w:val="32"/>
        </w:rPr>
        <w:t>、</w:t>
      </w:r>
      <w:proofErr w:type="gramStart"/>
      <w:r w:rsidRPr="001876B0">
        <w:rPr>
          <w:rFonts w:ascii="Times New Roman" w:eastAsia="仿宋_GB2312" w:hAnsi="Times New Roman" w:cs="Times New Roman"/>
          <w:sz w:val="32"/>
          <w:szCs w:val="32"/>
        </w:rPr>
        <w:t>潮白馨居等</w:t>
      </w:r>
      <w:proofErr w:type="gramEnd"/>
      <w:r w:rsidR="00163B18" w:rsidRPr="001876B0">
        <w:rPr>
          <w:rFonts w:ascii="Times New Roman" w:eastAsia="仿宋_GB2312" w:hAnsi="Times New Roman" w:cs="Times New Roman"/>
          <w:sz w:val="32"/>
          <w:szCs w:val="30"/>
        </w:rPr>
        <w:t>4</w:t>
      </w:r>
      <w:r w:rsidRPr="001876B0">
        <w:rPr>
          <w:rFonts w:ascii="Times New Roman" w:eastAsia="仿宋_GB2312" w:hAnsi="Times New Roman" w:cs="Times New Roman"/>
          <w:sz w:val="32"/>
          <w:szCs w:val="32"/>
        </w:rPr>
        <w:t>个</w:t>
      </w:r>
      <w:proofErr w:type="gramStart"/>
      <w:r w:rsidRPr="001876B0">
        <w:rPr>
          <w:rFonts w:ascii="Times New Roman" w:eastAsia="仿宋_GB2312" w:hAnsi="Times New Roman" w:cs="Times New Roman"/>
          <w:sz w:val="32"/>
          <w:szCs w:val="32"/>
        </w:rPr>
        <w:t>在建新</w:t>
      </w:r>
      <w:r w:rsidR="001F447A" w:rsidRPr="001876B0">
        <w:rPr>
          <w:rFonts w:ascii="Times New Roman" w:eastAsia="仿宋_GB2312" w:hAnsi="Times New Roman" w:cs="Times New Roman"/>
          <w:sz w:val="32"/>
          <w:szCs w:val="32"/>
        </w:rPr>
        <w:t>型</w:t>
      </w:r>
      <w:proofErr w:type="gramEnd"/>
      <w:r w:rsidRPr="001876B0">
        <w:rPr>
          <w:rFonts w:ascii="Times New Roman" w:eastAsia="仿宋_GB2312" w:hAnsi="Times New Roman" w:cs="Times New Roman"/>
          <w:sz w:val="32"/>
          <w:szCs w:val="32"/>
        </w:rPr>
        <w:t>农村社区的建设，</w:t>
      </w:r>
      <w:r w:rsidRPr="001876B0">
        <w:rPr>
          <w:rFonts w:ascii="Times New Roman" w:eastAsia="仿宋_GB2312" w:hAnsi="Times New Roman" w:cs="Times New Roman"/>
          <w:sz w:val="32"/>
        </w:rPr>
        <w:t>加快实施村民搬迁上楼工作</w:t>
      </w:r>
      <w:r w:rsidRPr="001876B0">
        <w:rPr>
          <w:rFonts w:ascii="Times New Roman" w:eastAsia="仿宋_GB2312" w:hAnsi="Times New Roman" w:cs="Times New Roman"/>
          <w:sz w:val="32"/>
          <w:szCs w:val="32"/>
        </w:rPr>
        <w:t>。谋划启动</w:t>
      </w:r>
      <w:r w:rsidR="00EB39DC" w:rsidRPr="001876B0">
        <w:rPr>
          <w:rFonts w:ascii="Times New Roman" w:eastAsia="仿宋_GB2312" w:hAnsi="Times New Roman" w:cs="Times New Roman"/>
          <w:sz w:val="32"/>
          <w:szCs w:val="32"/>
        </w:rPr>
        <w:t>新</w:t>
      </w:r>
      <w:r w:rsidRPr="001876B0">
        <w:rPr>
          <w:rFonts w:ascii="Times New Roman" w:eastAsia="仿宋_GB2312" w:hAnsi="Times New Roman" w:cs="Times New Roman"/>
          <w:sz w:val="32"/>
          <w:szCs w:val="32"/>
        </w:rPr>
        <w:t>农村</w:t>
      </w:r>
      <w:r w:rsidRPr="001876B0">
        <w:rPr>
          <w:rFonts w:ascii="Times New Roman" w:eastAsia="仿宋_GB2312" w:hAnsi="Times New Roman" w:cs="Times New Roman"/>
          <w:sz w:val="32"/>
          <w:szCs w:val="30"/>
        </w:rPr>
        <w:t>1</w:t>
      </w:r>
      <w:r w:rsidRPr="001876B0">
        <w:rPr>
          <w:rFonts w:ascii="Times New Roman" w:eastAsia="仿宋_GB2312" w:hAnsi="Times New Roman" w:cs="Times New Roman"/>
          <w:sz w:val="32"/>
          <w:szCs w:val="32"/>
        </w:rPr>
        <w:t>号</w:t>
      </w:r>
      <w:r w:rsidRPr="001876B0">
        <w:rPr>
          <w:rFonts w:ascii="Times New Roman" w:eastAsia="仿宋_GB2312" w:hAnsi="Times New Roman" w:cs="Times New Roman"/>
          <w:sz w:val="32"/>
          <w:szCs w:val="30"/>
        </w:rPr>
        <w:t>、</w:t>
      </w:r>
      <w:r w:rsidR="002207E9" w:rsidRPr="001876B0">
        <w:rPr>
          <w:rFonts w:ascii="Times New Roman" w:eastAsia="仿宋_GB2312" w:hAnsi="Times New Roman" w:cs="Times New Roman"/>
          <w:sz w:val="32"/>
          <w:szCs w:val="30"/>
        </w:rPr>
        <w:t>3</w:t>
      </w:r>
      <w:r w:rsidRPr="001876B0">
        <w:rPr>
          <w:rFonts w:ascii="Times New Roman" w:eastAsia="仿宋_GB2312" w:hAnsi="Times New Roman" w:cs="Times New Roman"/>
          <w:sz w:val="32"/>
          <w:szCs w:val="32"/>
        </w:rPr>
        <w:t>号、</w:t>
      </w:r>
      <w:r w:rsidRPr="001876B0">
        <w:rPr>
          <w:rFonts w:ascii="Times New Roman" w:eastAsia="仿宋_GB2312" w:hAnsi="Times New Roman" w:cs="Times New Roman"/>
          <w:sz w:val="32"/>
          <w:szCs w:val="30"/>
        </w:rPr>
        <w:t>5</w:t>
      </w:r>
      <w:r w:rsidRPr="001876B0">
        <w:rPr>
          <w:rFonts w:ascii="Times New Roman" w:eastAsia="仿宋_GB2312" w:hAnsi="Times New Roman" w:cs="Times New Roman"/>
          <w:sz w:val="32"/>
          <w:szCs w:val="32"/>
        </w:rPr>
        <w:t>号等社区建设。</w:t>
      </w:r>
    </w:p>
    <w:p w:rsidR="000F47EE" w:rsidRPr="001876B0" w:rsidRDefault="004D4410" w:rsidP="001675EB">
      <w:pPr>
        <w:tabs>
          <w:tab w:val="left" w:pos="3750"/>
        </w:tabs>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b/>
          <w:sz w:val="32"/>
        </w:rPr>
        <w:t>建立新</w:t>
      </w:r>
      <w:r w:rsidR="00E06C9F" w:rsidRPr="001876B0">
        <w:rPr>
          <w:rFonts w:ascii="Times New Roman" w:eastAsia="仿宋_GB2312" w:hAnsi="Times New Roman" w:cs="Times New Roman"/>
          <w:b/>
          <w:sz w:val="32"/>
        </w:rPr>
        <w:t>型</w:t>
      </w:r>
      <w:r w:rsidRPr="001876B0">
        <w:rPr>
          <w:rFonts w:ascii="Times New Roman" w:eastAsia="仿宋_GB2312" w:hAnsi="Times New Roman" w:cs="Times New Roman"/>
          <w:b/>
          <w:sz w:val="32"/>
        </w:rPr>
        <w:t>农村社区建设长效投入机制。</w:t>
      </w:r>
      <w:r w:rsidR="005C535B" w:rsidRPr="001876B0">
        <w:rPr>
          <w:rFonts w:ascii="Times New Roman" w:eastAsia="仿宋_GB2312" w:hAnsi="Times New Roman" w:cs="Times New Roman"/>
          <w:sz w:val="32"/>
        </w:rPr>
        <w:t>运用</w:t>
      </w:r>
      <w:r w:rsidRPr="001876B0">
        <w:rPr>
          <w:rFonts w:ascii="Times New Roman" w:eastAsia="仿宋_GB2312" w:hAnsi="Times New Roman" w:cs="Times New Roman"/>
          <w:sz w:val="32"/>
        </w:rPr>
        <w:t>“</w:t>
      </w:r>
      <w:r w:rsidR="005C535B" w:rsidRPr="001876B0">
        <w:rPr>
          <w:rFonts w:ascii="Times New Roman" w:eastAsia="仿宋_GB2312" w:hAnsi="Times New Roman" w:cs="Times New Roman"/>
          <w:sz w:val="32"/>
        </w:rPr>
        <w:t>一</w:t>
      </w:r>
      <w:r w:rsidR="005C535B" w:rsidRPr="001876B0">
        <w:rPr>
          <w:rFonts w:ascii="Times New Roman" w:eastAsia="仿宋_GB2312" w:hAnsi="Times New Roman" w:cs="Times New Roman"/>
          <w:sz w:val="32"/>
          <w:szCs w:val="30"/>
        </w:rPr>
        <w:t>事一议</w:t>
      </w:r>
      <w:r w:rsidRPr="001876B0">
        <w:rPr>
          <w:rFonts w:ascii="Times New Roman" w:eastAsia="仿宋_GB2312" w:hAnsi="Times New Roman" w:cs="Times New Roman"/>
          <w:sz w:val="32"/>
          <w:szCs w:val="30"/>
        </w:rPr>
        <w:t>”</w:t>
      </w:r>
      <w:r w:rsidR="005C535B" w:rsidRPr="001876B0">
        <w:rPr>
          <w:rFonts w:ascii="Times New Roman" w:eastAsia="仿宋_GB2312" w:hAnsi="Times New Roman" w:cs="Times New Roman"/>
          <w:sz w:val="32"/>
          <w:szCs w:val="30"/>
        </w:rPr>
        <w:t>形式，发动村民投资投劳，举办农村社区事务管理和公益事业，加大政府对农村社区建设的财政资金投入力度，开展多种形式的社区共建活动，鼓励企事业单位、社会各界通过结对共建等形式，参与农村社区建设。</w:t>
      </w:r>
    </w:p>
    <w:p w:rsidR="00D06F6F" w:rsidRPr="001876B0" w:rsidRDefault="00D06F6F"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40" w:name="_Toc441568713"/>
      <w:r w:rsidRPr="001876B0">
        <w:rPr>
          <w:rFonts w:ascii="Times New Roman" w:eastAsia="楷体_GB2312" w:hAnsi="Times New Roman" w:cs="Times New Roman"/>
          <w:bCs w:val="0"/>
          <w:kern w:val="0"/>
          <w:szCs w:val="28"/>
        </w:rPr>
        <w:t>二、深入推进美丽乡村建设</w:t>
      </w:r>
      <w:bookmarkEnd w:id="40"/>
    </w:p>
    <w:p w:rsidR="00804B69" w:rsidRPr="001876B0" w:rsidRDefault="009C60EE" w:rsidP="001675EB">
      <w:pPr>
        <w:tabs>
          <w:tab w:val="left" w:pos="3750"/>
        </w:tabs>
        <w:adjustRightInd w:val="0"/>
        <w:snapToGrid w:val="0"/>
        <w:spacing w:beforeLines="50" w:afterLines="50" w:line="560" w:lineRule="exact"/>
        <w:ind w:firstLineChars="200" w:firstLine="640"/>
        <w:rPr>
          <w:rFonts w:ascii="Times New Roman" w:eastAsia="仿宋_GB2312" w:hAnsi="Times New Roman" w:cs="Times New Roman"/>
          <w:sz w:val="32"/>
          <w:szCs w:val="30"/>
        </w:rPr>
      </w:pPr>
      <w:r w:rsidRPr="001876B0">
        <w:rPr>
          <w:rFonts w:ascii="Times New Roman" w:eastAsia="仿宋_GB2312" w:hAnsi="Times New Roman" w:cs="Times New Roman"/>
          <w:b/>
          <w:sz w:val="32"/>
        </w:rPr>
        <w:t>进一步</w:t>
      </w:r>
      <w:r w:rsidR="00EB39DC" w:rsidRPr="001876B0">
        <w:rPr>
          <w:rFonts w:ascii="Times New Roman" w:eastAsia="仿宋_GB2312" w:hAnsi="Times New Roman" w:cs="Times New Roman"/>
          <w:b/>
          <w:sz w:val="32"/>
        </w:rPr>
        <w:t>加大投入力度，</w:t>
      </w:r>
      <w:r w:rsidR="00D024F4" w:rsidRPr="001876B0">
        <w:rPr>
          <w:rFonts w:ascii="Times New Roman" w:eastAsia="仿宋_GB2312" w:hAnsi="Times New Roman" w:cs="Times New Roman"/>
          <w:b/>
          <w:sz w:val="32"/>
        </w:rPr>
        <w:t>建设美丽乡村</w:t>
      </w:r>
      <w:r w:rsidR="00EB39DC" w:rsidRPr="001876B0">
        <w:rPr>
          <w:rFonts w:ascii="Times New Roman" w:eastAsia="仿宋_GB2312" w:hAnsi="Times New Roman" w:cs="Times New Roman"/>
          <w:b/>
          <w:sz w:val="32"/>
        </w:rPr>
        <w:t>示范区</w:t>
      </w:r>
      <w:r w:rsidR="00804B69" w:rsidRPr="001876B0">
        <w:rPr>
          <w:rFonts w:ascii="Times New Roman" w:eastAsia="仿宋_GB2312" w:hAnsi="Times New Roman" w:cs="Times New Roman"/>
          <w:b/>
          <w:sz w:val="32"/>
        </w:rPr>
        <w:t>。</w:t>
      </w:r>
      <w:r w:rsidR="00A64637" w:rsidRPr="001876B0">
        <w:rPr>
          <w:rFonts w:ascii="Times New Roman" w:eastAsia="仿宋_GB2312" w:hAnsi="Times New Roman" w:cs="Times New Roman"/>
          <w:sz w:val="32"/>
          <w:szCs w:val="30"/>
        </w:rPr>
        <w:t>结合潮白河、鲍邱河、干渠等水系治理工程、旅游开发和特色民族村建设，建设一批</w:t>
      </w:r>
      <w:r w:rsidR="00EB39DC" w:rsidRPr="001876B0">
        <w:rPr>
          <w:rFonts w:ascii="Times New Roman" w:eastAsia="仿宋_GB2312" w:hAnsi="Times New Roman" w:cs="Times New Roman"/>
          <w:sz w:val="32"/>
          <w:szCs w:val="30"/>
        </w:rPr>
        <w:t>重点</w:t>
      </w:r>
      <w:r w:rsidR="00A64637" w:rsidRPr="001876B0">
        <w:rPr>
          <w:rFonts w:ascii="Times New Roman" w:eastAsia="仿宋_GB2312" w:hAnsi="Times New Roman" w:cs="Times New Roman"/>
          <w:sz w:val="32"/>
          <w:szCs w:val="30"/>
        </w:rPr>
        <w:t>美丽乡村，</w:t>
      </w:r>
      <w:r w:rsidR="00EB39DC" w:rsidRPr="001876B0">
        <w:rPr>
          <w:rFonts w:ascii="Times New Roman" w:eastAsia="仿宋_GB2312" w:hAnsi="Times New Roman" w:cs="Times New Roman"/>
          <w:sz w:val="32"/>
          <w:szCs w:val="30"/>
        </w:rPr>
        <w:t>连片</w:t>
      </w:r>
      <w:r w:rsidR="00A64637" w:rsidRPr="001876B0">
        <w:rPr>
          <w:rFonts w:ascii="Times New Roman" w:eastAsia="仿宋_GB2312" w:hAnsi="Times New Roman" w:cs="Times New Roman"/>
          <w:sz w:val="32"/>
          <w:szCs w:val="30"/>
        </w:rPr>
        <w:t>打造具有大厂特色的美丽乡村示范区。</w:t>
      </w:r>
    </w:p>
    <w:p w:rsidR="00D024F4" w:rsidRPr="001876B0" w:rsidRDefault="00D024F4" w:rsidP="001675EB">
      <w:pPr>
        <w:tabs>
          <w:tab w:val="left" w:pos="3750"/>
        </w:tabs>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b/>
          <w:sz w:val="32"/>
        </w:rPr>
        <w:t>提升景区带动型村落服务功能，建设旅游新村。</w:t>
      </w:r>
      <w:r w:rsidRPr="001876B0">
        <w:rPr>
          <w:rFonts w:ascii="Times New Roman" w:eastAsia="仿宋_GB2312" w:hAnsi="Times New Roman" w:cs="Times New Roman"/>
          <w:sz w:val="32"/>
        </w:rPr>
        <w:t>加强世界农业嘉年华等景区周边村落的更新改造，整体提升村容村貌，整合利用闲置房屋资源，引导发展特色餐饮、旅游住宿、休闲娱乐等功能，打造特色旅游村落，形成与景区组团一体发展格局。</w:t>
      </w:r>
    </w:p>
    <w:p w:rsidR="00D024F4" w:rsidRPr="001876B0" w:rsidRDefault="00BB251F" w:rsidP="001675EB">
      <w:pPr>
        <w:tabs>
          <w:tab w:val="left" w:pos="3750"/>
        </w:tabs>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b/>
          <w:sz w:val="32"/>
        </w:rPr>
        <w:t>做好民族文化的传承与保护，打造一批少数民族特色村寨。</w:t>
      </w:r>
      <w:r w:rsidR="00EB39DC" w:rsidRPr="001876B0">
        <w:rPr>
          <w:rFonts w:ascii="Times New Roman" w:eastAsia="仿宋_GB2312" w:hAnsi="Times New Roman" w:cs="Times New Roman"/>
          <w:sz w:val="32"/>
        </w:rPr>
        <w:lastRenderedPageBreak/>
        <w:t>保护、挖掘和传承优秀民族文化，努力保持民族村寨的历史痕迹、民族文化标志和民族特色，结合各民族的民族习惯、民族风情、民族建筑风格，精细化规划建设各民族村落的道路、市政设施、文体设施等，有保留、有创新地做好民族村寨的住房改造，打造一批示范民族村和少数民族特色村寨。</w:t>
      </w:r>
    </w:p>
    <w:p w:rsidR="00D06F6F" w:rsidRPr="001876B0" w:rsidRDefault="00D06F6F" w:rsidP="00374B9E">
      <w:pPr>
        <w:pStyle w:val="2"/>
        <w:adjustRightInd w:val="0"/>
        <w:snapToGrid w:val="0"/>
        <w:spacing w:before="156" w:after="156"/>
        <w:ind w:firstLineChars="0" w:firstLine="0"/>
        <w:jc w:val="center"/>
        <w:rPr>
          <w:rFonts w:ascii="Times New Roman" w:eastAsia="黑体" w:hAnsi="Times New Roman"/>
          <w:b w:val="0"/>
          <w:bCs w:val="0"/>
        </w:rPr>
      </w:pPr>
      <w:bookmarkStart w:id="41" w:name="_Toc441568714"/>
      <w:r w:rsidRPr="001876B0">
        <w:rPr>
          <w:rFonts w:ascii="Times New Roman" w:eastAsia="黑体" w:hAnsi="Times New Roman"/>
          <w:b w:val="0"/>
          <w:bCs w:val="0"/>
        </w:rPr>
        <w:t>第三章</w:t>
      </w:r>
      <w:r w:rsidRPr="001876B0">
        <w:rPr>
          <w:rFonts w:ascii="Times New Roman" w:eastAsia="黑体" w:hAnsi="Times New Roman"/>
          <w:b w:val="0"/>
          <w:bCs w:val="0"/>
        </w:rPr>
        <w:t xml:space="preserve"> </w:t>
      </w:r>
      <w:r w:rsidRPr="001876B0">
        <w:rPr>
          <w:rFonts w:ascii="Times New Roman" w:eastAsia="黑体" w:hAnsi="Times New Roman"/>
          <w:b w:val="0"/>
          <w:bCs w:val="0"/>
        </w:rPr>
        <w:t>着力提升基础设施支撑能力</w:t>
      </w:r>
      <w:bookmarkEnd w:id="41"/>
    </w:p>
    <w:p w:rsidR="00B643DA" w:rsidRPr="001876B0" w:rsidRDefault="00B94A7A" w:rsidP="001675EB">
      <w:pPr>
        <w:tabs>
          <w:tab w:val="left" w:pos="560"/>
        </w:tabs>
        <w:adjustRightInd w:val="0"/>
        <w:snapToGrid w:val="0"/>
        <w:spacing w:beforeLines="50" w:afterLines="50" w:line="560" w:lineRule="exact"/>
        <w:ind w:firstLineChars="200" w:firstLine="640"/>
        <w:rPr>
          <w:rFonts w:ascii="Times New Roman" w:eastAsia="仿宋_GB2312" w:hAnsi="Times New Roman" w:cs="Times New Roman"/>
          <w:sz w:val="32"/>
          <w:szCs w:val="30"/>
        </w:rPr>
      </w:pPr>
      <w:r w:rsidRPr="001876B0">
        <w:rPr>
          <w:rFonts w:ascii="Times New Roman" w:eastAsia="仿宋_GB2312" w:hAnsi="Times New Roman" w:cs="Times New Roman"/>
          <w:sz w:val="32"/>
          <w:szCs w:val="30"/>
        </w:rPr>
        <w:t>高标准推进城市基础设施规划建设，加大基础设施建设投入，构建功能完善、绿色安全、便捷高效、保障有力的基础设施体系，不断增强基础设施综合承载力，更好地服务全县经济社会发展。</w:t>
      </w:r>
    </w:p>
    <w:p w:rsidR="00D06F6F" w:rsidRPr="001876B0" w:rsidRDefault="00D06F6F"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42" w:name="_Toc441568715"/>
      <w:r w:rsidRPr="001876B0">
        <w:rPr>
          <w:rFonts w:ascii="Times New Roman" w:eastAsia="楷体_GB2312" w:hAnsi="Times New Roman" w:cs="Times New Roman"/>
          <w:bCs w:val="0"/>
          <w:kern w:val="0"/>
          <w:szCs w:val="28"/>
        </w:rPr>
        <w:t>一、构建外联内</w:t>
      </w:r>
      <w:r w:rsidR="00963DF5" w:rsidRPr="001876B0">
        <w:rPr>
          <w:rFonts w:ascii="Times New Roman" w:eastAsia="楷体_GB2312" w:hAnsi="Times New Roman" w:cs="Times New Roman"/>
          <w:bCs w:val="0"/>
          <w:kern w:val="0"/>
          <w:szCs w:val="28"/>
        </w:rPr>
        <w:t>通</w:t>
      </w:r>
      <w:r w:rsidRPr="001876B0">
        <w:rPr>
          <w:rFonts w:ascii="Times New Roman" w:eastAsia="楷体_GB2312" w:hAnsi="Times New Roman" w:cs="Times New Roman"/>
          <w:bCs w:val="0"/>
          <w:kern w:val="0"/>
          <w:szCs w:val="28"/>
        </w:rPr>
        <w:t>的道路交通网络</w:t>
      </w:r>
      <w:bookmarkEnd w:id="42"/>
    </w:p>
    <w:p w:rsidR="00B94A7A" w:rsidRPr="001876B0" w:rsidRDefault="00B94A7A"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0"/>
        </w:rPr>
      </w:pPr>
      <w:r w:rsidRPr="001876B0">
        <w:rPr>
          <w:rFonts w:ascii="Times New Roman" w:eastAsia="仿宋_GB2312" w:hAnsi="Times New Roman" w:cs="Times New Roman"/>
          <w:b/>
          <w:sz w:val="32"/>
          <w:szCs w:val="30"/>
        </w:rPr>
        <w:t>推动轨道交通一体化建设。</w:t>
      </w:r>
      <w:r w:rsidRPr="001876B0">
        <w:rPr>
          <w:rFonts w:ascii="Times New Roman" w:eastAsia="仿宋_GB2312" w:hAnsi="Times New Roman" w:cs="Times New Roman"/>
          <w:sz w:val="32"/>
          <w:szCs w:val="30"/>
        </w:rPr>
        <w:t>重点推动京唐城</w:t>
      </w:r>
      <w:proofErr w:type="gramStart"/>
      <w:r w:rsidRPr="001876B0">
        <w:rPr>
          <w:rFonts w:ascii="Times New Roman" w:eastAsia="仿宋_GB2312" w:hAnsi="Times New Roman" w:cs="Times New Roman"/>
          <w:sz w:val="32"/>
          <w:szCs w:val="30"/>
        </w:rPr>
        <w:t>际铁路</w:t>
      </w:r>
      <w:proofErr w:type="gramEnd"/>
      <w:r w:rsidRPr="001876B0">
        <w:rPr>
          <w:rFonts w:ascii="Times New Roman" w:eastAsia="仿宋_GB2312" w:hAnsi="Times New Roman" w:cs="Times New Roman"/>
          <w:sz w:val="32"/>
          <w:szCs w:val="30"/>
        </w:rPr>
        <w:t>大厂段等轨道交通建设，构建连接京津的快速客运交通系统。</w:t>
      </w:r>
    </w:p>
    <w:p w:rsidR="005B7FBD" w:rsidRDefault="005B7FBD"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0"/>
        </w:rPr>
      </w:pPr>
      <w:r w:rsidRPr="001876B0">
        <w:rPr>
          <w:rFonts w:ascii="Times New Roman" w:eastAsia="仿宋_GB2312" w:hAnsi="Times New Roman" w:cs="Times New Roman"/>
          <w:b/>
          <w:sz w:val="32"/>
          <w:szCs w:val="30"/>
        </w:rPr>
        <w:t>优化提升对外公路交通网络。</w:t>
      </w:r>
      <w:r w:rsidRPr="001876B0">
        <w:rPr>
          <w:rFonts w:ascii="Times New Roman" w:eastAsia="仿宋_GB2312" w:hAnsi="Times New Roman" w:cs="Times New Roman"/>
          <w:sz w:val="32"/>
          <w:szCs w:val="30"/>
        </w:rPr>
        <w:t>着力加强与北京、燕郊、三河、香河等周边区域在路网接线方案、建设安排、技术标准等方面的对接协调，全面打通</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断头路</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瓶颈路</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，显著提升跨区域道路通行能力。加快推动</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一桥一区</w:t>
      </w:r>
      <w:proofErr w:type="gramStart"/>
      <w:r w:rsidRPr="001876B0">
        <w:rPr>
          <w:rFonts w:ascii="Times New Roman" w:eastAsia="仿宋_GB2312" w:hAnsi="Times New Roman" w:cs="Times New Roman"/>
          <w:sz w:val="32"/>
          <w:szCs w:val="30"/>
        </w:rPr>
        <w:t>一</w:t>
      </w:r>
      <w:proofErr w:type="gramEnd"/>
      <w:r w:rsidRPr="001876B0">
        <w:rPr>
          <w:rFonts w:ascii="Times New Roman" w:eastAsia="仿宋_GB2312" w:hAnsi="Times New Roman" w:cs="Times New Roman"/>
          <w:sz w:val="32"/>
          <w:szCs w:val="30"/>
        </w:rPr>
        <w:t>高速</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，即潮白河新桥、密</w:t>
      </w:r>
      <w:proofErr w:type="gramStart"/>
      <w:r w:rsidRPr="001876B0">
        <w:rPr>
          <w:rFonts w:ascii="Times New Roman" w:eastAsia="仿宋_GB2312" w:hAnsi="Times New Roman" w:cs="Times New Roman"/>
          <w:sz w:val="32"/>
          <w:szCs w:val="30"/>
        </w:rPr>
        <w:t>涿</w:t>
      </w:r>
      <w:proofErr w:type="gramEnd"/>
      <w:r w:rsidRPr="001876B0">
        <w:rPr>
          <w:rFonts w:ascii="Times New Roman" w:eastAsia="仿宋_GB2312" w:hAnsi="Times New Roman" w:cs="Times New Roman"/>
          <w:sz w:val="32"/>
          <w:szCs w:val="30"/>
        </w:rPr>
        <w:t>高速大厂服务区、密</w:t>
      </w:r>
      <w:proofErr w:type="gramStart"/>
      <w:r w:rsidRPr="001876B0">
        <w:rPr>
          <w:rFonts w:ascii="Times New Roman" w:eastAsia="仿宋_GB2312" w:hAnsi="Times New Roman" w:cs="Times New Roman"/>
          <w:sz w:val="32"/>
          <w:szCs w:val="30"/>
        </w:rPr>
        <w:t>涿</w:t>
      </w:r>
      <w:proofErr w:type="gramEnd"/>
      <w:r w:rsidRPr="001876B0">
        <w:rPr>
          <w:rFonts w:ascii="Times New Roman" w:eastAsia="仿宋_GB2312" w:hAnsi="Times New Roman" w:cs="Times New Roman"/>
          <w:sz w:val="32"/>
          <w:szCs w:val="30"/>
        </w:rPr>
        <w:t>高速三大项目建设，同步推动密</w:t>
      </w:r>
      <w:proofErr w:type="gramStart"/>
      <w:r w:rsidRPr="001876B0">
        <w:rPr>
          <w:rFonts w:ascii="Times New Roman" w:eastAsia="仿宋_GB2312" w:hAnsi="Times New Roman" w:cs="Times New Roman"/>
          <w:sz w:val="32"/>
          <w:szCs w:val="30"/>
        </w:rPr>
        <w:t>涿</w:t>
      </w:r>
      <w:proofErr w:type="gramEnd"/>
      <w:r w:rsidRPr="001876B0">
        <w:rPr>
          <w:rFonts w:ascii="Times New Roman" w:eastAsia="仿宋_GB2312" w:hAnsi="Times New Roman" w:cs="Times New Roman"/>
          <w:sz w:val="32"/>
          <w:szCs w:val="30"/>
        </w:rPr>
        <w:t>高速东联接线、迎宾路、</w:t>
      </w:r>
      <w:r w:rsidR="00725516" w:rsidRPr="001876B0">
        <w:rPr>
          <w:rFonts w:ascii="Times New Roman" w:eastAsia="仿宋_GB2312" w:hAnsi="Times New Roman" w:cs="Times New Roman"/>
          <w:sz w:val="32"/>
          <w:szCs w:val="30"/>
        </w:rPr>
        <w:t>李大线、西燕路</w:t>
      </w:r>
      <w:r w:rsidRPr="001876B0">
        <w:rPr>
          <w:rFonts w:ascii="Times New Roman" w:eastAsia="仿宋_GB2312" w:hAnsi="Times New Roman" w:cs="Times New Roman"/>
          <w:sz w:val="32"/>
          <w:szCs w:val="30"/>
        </w:rPr>
        <w:t>等</w:t>
      </w:r>
      <w:r w:rsidR="00725516" w:rsidRPr="001876B0">
        <w:rPr>
          <w:rFonts w:ascii="Times New Roman" w:eastAsia="仿宋_GB2312" w:hAnsi="Times New Roman" w:cs="Times New Roman" w:hint="eastAsia"/>
          <w:sz w:val="32"/>
          <w:szCs w:val="30"/>
        </w:rPr>
        <w:t>5</w:t>
      </w:r>
      <w:r w:rsidRPr="001876B0">
        <w:rPr>
          <w:rFonts w:ascii="Times New Roman" w:eastAsia="仿宋_GB2312" w:hAnsi="Times New Roman" w:cs="Times New Roman"/>
          <w:sz w:val="32"/>
          <w:szCs w:val="30"/>
        </w:rPr>
        <w:t>条外联道路的建设，建立更加便捷的对外联通路网。与通州运河大街东延、武兴路改造等工程做好对接，积极开展</w:t>
      </w:r>
      <w:r w:rsidR="00725516" w:rsidRPr="001876B0">
        <w:rPr>
          <w:rFonts w:ascii="Times New Roman" w:eastAsia="仿宋_GB2312" w:hAnsi="Times New Roman" w:cs="Times New Roman" w:hint="eastAsia"/>
          <w:sz w:val="32"/>
          <w:szCs w:val="30"/>
        </w:rPr>
        <w:t>厂</w:t>
      </w:r>
      <w:r w:rsidRPr="001876B0">
        <w:rPr>
          <w:rFonts w:ascii="Times New Roman" w:eastAsia="仿宋_GB2312" w:hAnsi="Times New Roman" w:cs="Times New Roman"/>
          <w:sz w:val="32"/>
          <w:szCs w:val="30"/>
        </w:rPr>
        <w:t>通路、</w:t>
      </w:r>
      <w:proofErr w:type="gramStart"/>
      <w:r w:rsidRPr="001876B0">
        <w:rPr>
          <w:rFonts w:ascii="Times New Roman" w:eastAsia="仿宋_GB2312" w:hAnsi="Times New Roman" w:cs="Times New Roman"/>
          <w:sz w:val="32"/>
          <w:szCs w:val="30"/>
        </w:rPr>
        <w:t>蒋谭</w:t>
      </w:r>
      <w:proofErr w:type="gramEnd"/>
      <w:r w:rsidRPr="001876B0">
        <w:rPr>
          <w:rFonts w:ascii="Times New Roman" w:eastAsia="仿宋_GB2312" w:hAnsi="Times New Roman" w:cs="Times New Roman"/>
          <w:sz w:val="32"/>
          <w:szCs w:val="30"/>
        </w:rPr>
        <w:t>线等对应道路的维护、改造、拓宽工作。</w:t>
      </w:r>
    </w:p>
    <w:p w:rsidR="00162A0F" w:rsidRPr="001876B0" w:rsidRDefault="00162A0F"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0"/>
        </w:rPr>
      </w:pPr>
    </w:p>
    <w:p w:rsidR="00CF1446" w:rsidRPr="001876B0" w:rsidRDefault="00CF1446" w:rsidP="001675EB">
      <w:pPr>
        <w:adjustRightInd w:val="0"/>
        <w:snapToGrid w:val="0"/>
        <w:spacing w:beforeLines="50" w:afterLines="50" w:line="560" w:lineRule="exact"/>
        <w:jc w:val="center"/>
        <w:rPr>
          <w:rFonts w:asciiTheme="minorEastAsia" w:hAnsiTheme="minorEastAsia" w:cs="Times New Roman"/>
          <w:b/>
          <w:sz w:val="30"/>
          <w:szCs w:val="30"/>
        </w:rPr>
      </w:pPr>
      <w:r w:rsidRPr="001876B0">
        <w:rPr>
          <w:rFonts w:asciiTheme="minorEastAsia" w:hAnsiTheme="minorEastAsia" w:cs="Times New Roman"/>
          <w:b/>
          <w:sz w:val="30"/>
          <w:szCs w:val="30"/>
        </w:rPr>
        <w:lastRenderedPageBreak/>
        <w:t>表3-1：“十三五”期间大厂对外交通部</w:t>
      </w:r>
      <w:proofErr w:type="gramStart"/>
      <w:r w:rsidRPr="001876B0">
        <w:rPr>
          <w:rFonts w:asciiTheme="minorEastAsia" w:hAnsiTheme="minorEastAsia" w:cs="Times New Roman"/>
          <w:b/>
          <w:sz w:val="30"/>
          <w:szCs w:val="30"/>
        </w:rPr>
        <w:t>分重大</w:t>
      </w:r>
      <w:proofErr w:type="gramEnd"/>
      <w:r w:rsidRPr="001876B0">
        <w:rPr>
          <w:rFonts w:asciiTheme="minorEastAsia" w:hAnsiTheme="minorEastAsia" w:cs="Times New Roman"/>
          <w:b/>
          <w:sz w:val="30"/>
          <w:szCs w:val="30"/>
        </w:rPr>
        <w:t>项目</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60"/>
        <w:gridCol w:w="1559"/>
        <w:gridCol w:w="1985"/>
        <w:gridCol w:w="1843"/>
        <w:gridCol w:w="1275"/>
      </w:tblGrid>
      <w:tr w:rsidR="00CF1446" w:rsidRPr="001876B0" w:rsidTr="007B5683">
        <w:trPr>
          <w:trHeight w:val="534"/>
          <w:jc w:val="center"/>
        </w:trPr>
        <w:tc>
          <w:tcPr>
            <w:tcW w:w="1560" w:type="dxa"/>
            <w:shd w:val="clear" w:color="auto" w:fill="auto"/>
            <w:vAlign w:val="center"/>
            <w:hideMark/>
          </w:tcPr>
          <w:p w:rsidR="00CF1446" w:rsidRPr="001876B0" w:rsidRDefault="00CF1446" w:rsidP="00F2156F">
            <w:pPr>
              <w:widowControl/>
              <w:jc w:val="center"/>
              <w:rPr>
                <w:rFonts w:ascii="Times New Roman" w:eastAsiaTheme="majorEastAsia" w:hAnsi="Times New Roman" w:cs="Times New Roman"/>
                <w:b/>
                <w:bCs/>
                <w:kern w:val="0"/>
                <w:sz w:val="24"/>
                <w:szCs w:val="24"/>
              </w:rPr>
            </w:pPr>
            <w:r w:rsidRPr="001876B0">
              <w:rPr>
                <w:rFonts w:ascii="Times New Roman" w:eastAsiaTheme="majorEastAsia" w:hAnsi="Times New Roman" w:cs="Times New Roman"/>
                <w:b/>
                <w:bCs/>
                <w:kern w:val="0"/>
                <w:sz w:val="24"/>
                <w:szCs w:val="24"/>
              </w:rPr>
              <w:t>项目类别</w:t>
            </w:r>
          </w:p>
        </w:tc>
        <w:tc>
          <w:tcPr>
            <w:tcW w:w="1559" w:type="dxa"/>
            <w:shd w:val="clear" w:color="auto" w:fill="auto"/>
            <w:vAlign w:val="center"/>
            <w:hideMark/>
          </w:tcPr>
          <w:p w:rsidR="00CF1446" w:rsidRPr="001876B0" w:rsidRDefault="00CF1446" w:rsidP="00F2156F">
            <w:pPr>
              <w:widowControl/>
              <w:jc w:val="center"/>
              <w:rPr>
                <w:rFonts w:ascii="Times New Roman" w:eastAsiaTheme="majorEastAsia" w:hAnsi="Times New Roman" w:cs="Times New Roman"/>
                <w:b/>
                <w:bCs/>
                <w:kern w:val="0"/>
                <w:sz w:val="24"/>
                <w:szCs w:val="24"/>
              </w:rPr>
            </w:pPr>
            <w:r w:rsidRPr="001876B0">
              <w:rPr>
                <w:rFonts w:ascii="Times New Roman" w:eastAsiaTheme="majorEastAsia" w:hAnsi="Times New Roman" w:cs="Times New Roman"/>
                <w:b/>
                <w:bCs/>
                <w:kern w:val="0"/>
                <w:sz w:val="24"/>
                <w:szCs w:val="24"/>
              </w:rPr>
              <w:t>项目名称</w:t>
            </w:r>
          </w:p>
        </w:tc>
        <w:tc>
          <w:tcPr>
            <w:tcW w:w="1985" w:type="dxa"/>
            <w:shd w:val="clear" w:color="auto" w:fill="auto"/>
            <w:vAlign w:val="center"/>
            <w:hideMark/>
          </w:tcPr>
          <w:p w:rsidR="00CF1446" w:rsidRPr="001876B0" w:rsidRDefault="00CF1446" w:rsidP="00F2156F">
            <w:pPr>
              <w:widowControl/>
              <w:jc w:val="center"/>
              <w:rPr>
                <w:rFonts w:ascii="Times New Roman" w:eastAsiaTheme="majorEastAsia" w:hAnsi="Times New Roman" w:cs="Times New Roman"/>
                <w:b/>
                <w:bCs/>
                <w:kern w:val="0"/>
                <w:sz w:val="24"/>
                <w:szCs w:val="24"/>
              </w:rPr>
            </w:pPr>
            <w:r w:rsidRPr="001876B0">
              <w:rPr>
                <w:rFonts w:ascii="Times New Roman" w:eastAsiaTheme="majorEastAsia" w:hAnsi="Times New Roman" w:cs="Times New Roman"/>
                <w:b/>
                <w:bCs/>
                <w:kern w:val="0"/>
                <w:sz w:val="24"/>
                <w:szCs w:val="24"/>
              </w:rPr>
              <w:t>建设地点</w:t>
            </w:r>
          </w:p>
        </w:tc>
        <w:tc>
          <w:tcPr>
            <w:tcW w:w="1843" w:type="dxa"/>
            <w:shd w:val="clear" w:color="auto" w:fill="auto"/>
            <w:vAlign w:val="center"/>
            <w:hideMark/>
          </w:tcPr>
          <w:p w:rsidR="00CF1446" w:rsidRPr="001876B0" w:rsidRDefault="00CF1446" w:rsidP="00F2156F">
            <w:pPr>
              <w:widowControl/>
              <w:jc w:val="center"/>
              <w:rPr>
                <w:rFonts w:ascii="Times New Roman" w:eastAsiaTheme="majorEastAsia" w:hAnsi="Times New Roman" w:cs="Times New Roman"/>
                <w:b/>
                <w:bCs/>
                <w:kern w:val="0"/>
                <w:sz w:val="24"/>
                <w:szCs w:val="24"/>
              </w:rPr>
            </w:pPr>
            <w:r w:rsidRPr="001876B0">
              <w:rPr>
                <w:rFonts w:ascii="Times New Roman" w:eastAsiaTheme="majorEastAsia" w:hAnsi="Times New Roman" w:cs="Times New Roman"/>
                <w:b/>
                <w:bCs/>
                <w:kern w:val="0"/>
                <w:sz w:val="24"/>
                <w:szCs w:val="24"/>
              </w:rPr>
              <w:t>建设内容</w:t>
            </w:r>
          </w:p>
          <w:p w:rsidR="00CF1446" w:rsidRPr="001876B0" w:rsidRDefault="00CF1446" w:rsidP="00F2156F">
            <w:pPr>
              <w:widowControl/>
              <w:jc w:val="center"/>
              <w:rPr>
                <w:rFonts w:ascii="Times New Roman" w:eastAsiaTheme="majorEastAsia" w:hAnsi="Times New Roman" w:cs="Times New Roman"/>
                <w:b/>
                <w:bCs/>
                <w:kern w:val="0"/>
                <w:sz w:val="24"/>
                <w:szCs w:val="24"/>
              </w:rPr>
            </w:pPr>
            <w:r w:rsidRPr="001876B0">
              <w:rPr>
                <w:rFonts w:ascii="Times New Roman" w:eastAsiaTheme="majorEastAsia" w:hAnsi="Times New Roman" w:cs="Times New Roman"/>
                <w:b/>
                <w:bCs/>
                <w:kern w:val="0"/>
                <w:sz w:val="24"/>
                <w:szCs w:val="24"/>
              </w:rPr>
              <w:t>及规格</w:t>
            </w:r>
          </w:p>
        </w:tc>
        <w:tc>
          <w:tcPr>
            <w:tcW w:w="1275" w:type="dxa"/>
            <w:shd w:val="clear" w:color="auto" w:fill="auto"/>
            <w:vAlign w:val="center"/>
            <w:hideMark/>
          </w:tcPr>
          <w:p w:rsidR="00CF1446" w:rsidRPr="001876B0" w:rsidRDefault="00CF1446" w:rsidP="00F2156F">
            <w:pPr>
              <w:widowControl/>
              <w:jc w:val="center"/>
              <w:rPr>
                <w:rFonts w:ascii="Times New Roman" w:eastAsiaTheme="majorEastAsia" w:hAnsi="Times New Roman" w:cs="Times New Roman"/>
                <w:b/>
                <w:bCs/>
                <w:kern w:val="0"/>
                <w:sz w:val="24"/>
                <w:szCs w:val="24"/>
              </w:rPr>
            </w:pPr>
            <w:r w:rsidRPr="001876B0">
              <w:rPr>
                <w:rFonts w:ascii="Times New Roman" w:eastAsiaTheme="majorEastAsia" w:hAnsi="Times New Roman" w:cs="Times New Roman"/>
                <w:b/>
                <w:bCs/>
                <w:kern w:val="0"/>
                <w:sz w:val="24"/>
                <w:szCs w:val="24"/>
              </w:rPr>
              <w:t>投资规模（亿元）</w:t>
            </w:r>
          </w:p>
        </w:tc>
      </w:tr>
      <w:tr w:rsidR="00CF1446" w:rsidRPr="001876B0" w:rsidTr="007B5683">
        <w:trPr>
          <w:trHeight w:val="737"/>
          <w:jc w:val="center"/>
        </w:trPr>
        <w:tc>
          <w:tcPr>
            <w:tcW w:w="1560" w:type="dxa"/>
            <w:shd w:val="clear" w:color="auto" w:fill="auto"/>
            <w:vAlign w:val="center"/>
            <w:hideMark/>
          </w:tcPr>
          <w:p w:rsidR="00CF1446" w:rsidRPr="001876B0" w:rsidRDefault="00CF1446" w:rsidP="00F2156F">
            <w:pPr>
              <w:widowControl/>
              <w:jc w:val="center"/>
              <w:rPr>
                <w:rFonts w:ascii="Times New Roman" w:eastAsiaTheme="majorEastAsia" w:hAnsi="Times New Roman" w:cs="Times New Roman"/>
                <w:b/>
                <w:bCs/>
                <w:kern w:val="0"/>
                <w:sz w:val="24"/>
                <w:szCs w:val="24"/>
              </w:rPr>
            </w:pPr>
            <w:r w:rsidRPr="001876B0">
              <w:rPr>
                <w:rFonts w:ascii="Times New Roman" w:eastAsiaTheme="majorEastAsia" w:hAnsi="Times New Roman" w:cs="Times New Roman"/>
                <w:b/>
                <w:bCs/>
                <w:kern w:val="0"/>
                <w:sz w:val="24"/>
                <w:szCs w:val="24"/>
              </w:rPr>
              <w:t>轨道交通重大项目</w:t>
            </w:r>
          </w:p>
        </w:tc>
        <w:tc>
          <w:tcPr>
            <w:tcW w:w="1559" w:type="dxa"/>
            <w:shd w:val="clear" w:color="auto" w:fill="auto"/>
            <w:vAlign w:val="center"/>
            <w:hideMark/>
          </w:tcPr>
          <w:p w:rsidR="00CF1446" w:rsidRPr="001876B0" w:rsidRDefault="00CF1446" w:rsidP="00F2156F">
            <w:pPr>
              <w:widowControl/>
              <w:jc w:val="center"/>
              <w:rPr>
                <w:rFonts w:ascii="Times New Roman" w:eastAsiaTheme="majorEastAsia" w:hAnsi="Times New Roman" w:cs="Times New Roman"/>
                <w:kern w:val="0"/>
                <w:sz w:val="24"/>
                <w:szCs w:val="24"/>
              </w:rPr>
            </w:pPr>
            <w:r w:rsidRPr="001876B0">
              <w:rPr>
                <w:rFonts w:ascii="Times New Roman" w:eastAsiaTheme="majorEastAsia" w:hAnsi="Times New Roman" w:cs="Times New Roman"/>
                <w:kern w:val="0"/>
                <w:sz w:val="24"/>
                <w:szCs w:val="24"/>
              </w:rPr>
              <w:t>京唐城</w:t>
            </w:r>
            <w:proofErr w:type="gramStart"/>
            <w:r w:rsidRPr="001876B0">
              <w:rPr>
                <w:rFonts w:ascii="Times New Roman" w:eastAsiaTheme="majorEastAsia" w:hAnsi="Times New Roman" w:cs="Times New Roman"/>
                <w:kern w:val="0"/>
                <w:sz w:val="24"/>
                <w:szCs w:val="24"/>
              </w:rPr>
              <w:t>际铁路</w:t>
            </w:r>
            <w:proofErr w:type="gramEnd"/>
            <w:r w:rsidRPr="001876B0">
              <w:rPr>
                <w:rFonts w:ascii="Times New Roman" w:eastAsiaTheme="majorEastAsia" w:hAnsi="Times New Roman" w:cs="Times New Roman"/>
                <w:kern w:val="0"/>
                <w:sz w:val="24"/>
                <w:szCs w:val="24"/>
              </w:rPr>
              <w:t>大厂段</w:t>
            </w:r>
          </w:p>
        </w:tc>
        <w:tc>
          <w:tcPr>
            <w:tcW w:w="1985" w:type="dxa"/>
            <w:shd w:val="clear" w:color="auto" w:fill="auto"/>
            <w:vAlign w:val="center"/>
            <w:hideMark/>
          </w:tcPr>
          <w:p w:rsidR="00CF1446" w:rsidRPr="001876B0" w:rsidRDefault="00CF1446" w:rsidP="00F2156F">
            <w:pPr>
              <w:widowControl/>
              <w:jc w:val="center"/>
              <w:rPr>
                <w:rFonts w:ascii="Times New Roman" w:eastAsiaTheme="majorEastAsia" w:hAnsi="Times New Roman" w:cs="Times New Roman"/>
                <w:kern w:val="0"/>
                <w:sz w:val="24"/>
                <w:szCs w:val="24"/>
              </w:rPr>
            </w:pPr>
            <w:r w:rsidRPr="001876B0">
              <w:rPr>
                <w:rFonts w:ascii="Times New Roman" w:eastAsiaTheme="majorEastAsia" w:hAnsi="Times New Roman" w:cs="Times New Roman"/>
                <w:kern w:val="0"/>
                <w:sz w:val="24"/>
                <w:szCs w:val="24"/>
              </w:rPr>
              <w:t>燕郊－邵府－香河，大厂县西侧</w:t>
            </w:r>
          </w:p>
        </w:tc>
        <w:tc>
          <w:tcPr>
            <w:tcW w:w="1843" w:type="dxa"/>
            <w:shd w:val="clear" w:color="auto" w:fill="auto"/>
            <w:vAlign w:val="center"/>
            <w:hideMark/>
          </w:tcPr>
          <w:p w:rsidR="00CF1446" w:rsidRPr="001876B0" w:rsidRDefault="00835B29" w:rsidP="00F2156F">
            <w:pPr>
              <w:widowControl/>
              <w:jc w:val="center"/>
              <w:rPr>
                <w:rFonts w:ascii="Times New Roman" w:eastAsiaTheme="majorEastAsia" w:hAnsi="Times New Roman" w:cs="Times New Roman"/>
                <w:kern w:val="0"/>
                <w:sz w:val="24"/>
                <w:szCs w:val="24"/>
              </w:rPr>
            </w:pPr>
            <w:r w:rsidRPr="001876B0">
              <w:rPr>
                <w:rFonts w:ascii="Times New Roman" w:eastAsiaTheme="majorEastAsia" w:hAnsi="Times New Roman" w:cs="Times New Roman" w:hint="eastAsia"/>
                <w:kern w:val="0"/>
                <w:sz w:val="24"/>
                <w:szCs w:val="24"/>
              </w:rPr>
              <w:t>9.4</w:t>
            </w:r>
            <w:r w:rsidR="00CF1446" w:rsidRPr="001876B0">
              <w:rPr>
                <w:rFonts w:ascii="Times New Roman" w:eastAsiaTheme="majorEastAsia" w:hAnsi="Times New Roman" w:cs="Times New Roman"/>
                <w:kern w:val="0"/>
                <w:sz w:val="24"/>
                <w:szCs w:val="24"/>
              </w:rPr>
              <w:t>公里</w:t>
            </w:r>
          </w:p>
        </w:tc>
        <w:tc>
          <w:tcPr>
            <w:tcW w:w="1275" w:type="dxa"/>
            <w:shd w:val="clear" w:color="auto" w:fill="auto"/>
            <w:vAlign w:val="center"/>
            <w:hideMark/>
          </w:tcPr>
          <w:p w:rsidR="00CF1446" w:rsidRPr="001876B0" w:rsidRDefault="00835B29" w:rsidP="00F2156F">
            <w:pPr>
              <w:widowControl/>
              <w:jc w:val="center"/>
              <w:rPr>
                <w:rFonts w:ascii="Times New Roman" w:eastAsiaTheme="majorEastAsia" w:hAnsi="Times New Roman" w:cs="Times New Roman"/>
                <w:kern w:val="0"/>
                <w:sz w:val="24"/>
                <w:szCs w:val="24"/>
              </w:rPr>
            </w:pPr>
            <w:r w:rsidRPr="001876B0">
              <w:rPr>
                <w:rFonts w:ascii="Times New Roman" w:eastAsiaTheme="majorEastAsia" w:hAnsi="Times New Roman" w:cs="Times New Roman" w:hint="eastAsia"/>
                <w:kern w:val="0"/>
                <w:sz w:val="24"/>
                <w:szCs w:val="24"/>
              </w:rPr>
              <w:t>24</w:t>
            </w:r>
          </w:p>
        </w:tc>
      </w:tr>
      <w:tr w:rsidR="00CF1446" w:rsidRPr="001876B0" w:rsidTr="007B5683">
        <w:trPr>
          <w:trHeight w:val="737"/>
          <w:jc w:val="center"/>
        </w:trPr>
        <w:tc>
          <w:tcPr>
            <w:tcW w:w="1560" w:type="dxa"/>
            <w:vMerge w:val="restart"/>
            <w:shd w:val="clear" w:color="auto" w:fill="auto"/>
            <w:vAlign w:val="center"/>
            <w:hideMark/>
          </w:tcPr>
          <w:p w:rsidR="00CF1446" w:rsidRPr="001876B0" w:rsidRDefault="00CF1446" w:rsidP="00F2156F">
            <w:pPr>
              <w:widowControl/>
              <w:jc w:val="center"/>
              <w:rPr>
                <w:rFonts w:ascii="Times New Roman" w:eastAsiaTheme="majorEastAsia" w:hAnsi="Times New Roman" w:cs="Times New Roman"/>
                <w:b/>
                <w:bCs/>
                <w:kern w:val="0"/>
                <w:sz w:val="24"/>
                <w:szCs w:val="24"/>
              </w:rPr>
            </w:pPr>
            <w:r w:rsidRPr="001876B0">
              <w:rPr>
                <w:rFonts w:ascii="Times New Roman" w:eastAsiaTheme="majorEastAsia" w:hAnsi="Times New Roman" w:cs="Times New Roman"/>
                <w:b/>
                <w:bCs/>
                <w:kern w:val="0"/>
                <w:sz w:val="24"/>
                <w:szCs w:val="24"/>
              </w:rPr>
              <w:t>与北京、天津、保定等地相连接的重大项目</w:t>
            </w:r>
          </w:p>
        </w:tc>
        <w:tc>
          <w:tcPr>
            <w:tcW w:w="1559" w:type="dxa"/>
            <w:shd w:val="clear" w:color="auto" w:fill="auto"/>
            <w:vAlign w:val="center"/>
            <w:hideMark/>
          </w:tcPr>
          <w:p w:rsidR="00CF1446" w:rsidRPr="001876B0" w:rsidRDefault="00CF1446" w:rsidP="00F2156F">
            <w:pPr>
              <w:widowControl/>
              <w:jc w:val="center"/>
              <w:rPr>
                <w:rFonts w:ascii="Times New Roman" w:eastAsiaTheme="majorEastAsia" w:hAnsi="Times New Roman" w:cs="Times New Roman"/>
                <w:kern w:val="0"/>
                <w:sz w:val="24"/>
                <w:szCs w:val="24"/>
              </w:rPr>
            </w:pPr>
            <w:r w:rsidRPr="001876B0">
              <w:rPr>
                <w:rFonts w:ascii="Times New Roman" w:eastAsiaTheme="majorEastAsia" w:hAnsi="Times New Roman" w:cs="Times New Roman"/>
                <w:kern w:val="0"/>
                <w:sz w:val="24"/>
                <w:szCs w:val="24"/>
              </w:rPr>
              <w:t>潮白河新桥</w:t>
            </w:r>
          </w:p>
        </w:tc>
        <w:tc>
          <w:tcPr>
            <w:tcW w:w="1985" w:type="dxa"/>
            <w:shd w:val="clear" w:color="auto" w:fill="auto"/>
            <w:vAlign w:val="center"/>
            <w:hideMark/>
          </w:tcPr>
          <w:p w:rsidR="00CF1446" w:rsidRPr="001876B0" w:rsidRDefault="00CF1446" w:rsidP="00F2156F">
            <w:pPr>
              <w:widowControl/>
              <w:jc w:val="center"/>
              <w:rPr>
                <w:rFonts w:ascii="Times New Roman" w:eastAsiaTheme="majorEastAsia" w:hAnsi="Times New Roman" w:cs="Times New Roman"/>
                <w:kern w:val="0"/>
                <w:sz w:val="24"/>
                <w:szCs w:val="24"/>
              </w:rPr>
            </w:pPr>
            <w:r w:rsidRPr="001876B0">
              <w:rPr>
                <w:rFonts w:ascii="Times New Roman" w:eastAsiaTheme="majorEastAsia" w:hAnsi="Times New Roman" w:cs="Times New Roman"/>
                <w:kern w:val="0"/>
                <w:sz w:val="24"/>
                <w:szCs w:val="24"/>
              </w:rPr>
              <w:t>大通路</w:t>
            </w:r>
            <w:r w:rsidRPr="001876B0">
              <w:rPr>
                <w:rFonts w:ascii="Times New Roman" w:eastAsiaTheme="majorEastAsia" w:hAnsi="Times New Roman" w:cs="Times New Roman"/>
                <w:kern w:val="0"/>
                <w:sz w:val="24"/>
                <w:szCs w:val="24"/>
              </w:rPr>
              <w:t>-</w:t>
            </w:r>
            <w:r w:rsidRPr="001876B0">
              <w:rPr>
                <w:rFonts w:ascii="Times New Roman" w:eastAsiaTheme="majorEastAsia" w:hAnsi="Times New Roman" w:cs="Times New Roman"/>
                <w:kern w:val="0"/>
                <w:sz w:val="24"/>
                <w:szCs w:val="24"/>
              </w:rPr>
              <w:t>运河东大街东延</w:t>
            </w:r>
          </w:p>
        </w:tc>
        <w:tc>
          <w:tcPr>
            <w:tcW w:w="1843" w:type="dxa"/>
            <w:shd w:val="clear" w:color="auto" w:fill="auto"/>
            <w:vAlign w:val="center"/>
            <w:hideMark/>
          </w:tcPr>
          <w:p w:rsidR="00CF1446" w:rsidRPr="001876B0" w:rsidRDefault="00CF1446" w:rsidP="00F2156F">
            <w:pPr>
              <w:widowControl/>
              <w:jc w:val="center"/>
              <w:rPr>
                <w:rFonts w:ascii="Times New Roman" w:eastAsiaTheme="majorEastAsia" w:hAnsi="Times New Roman" w:cs="Times New Roman"/>
                <w:kern w:val="0"/>
                <w:sz w:val="24"/>
                <w:szCs w:val="24"/>
              </w:rPr>
            </w:pPr>
            <w:r w:rsidRPr="001876B0">
              <w:rPr>
                <w:rFonts w:ascii="Times New Roman" w:eastAsiaTheme="majorEastAsia" w:hAnsi="Times New Roman" w:cs="Times New Roman"/>
                <w:kern w:val="0"/>
                <w:sz w:val="24"/>
                <w:szCs w:val="24"/>
              </w:rPr>
              <w:t>道路红线</w:t>
            </w:r>
            <w:r w:rsidRPr="001876B0">
              <w:rPr>
                <w:rFonts w:ascii="Times New Roman" w:eastAsiaTheme="majorEastAsia" w:hAnsi="Times New Roman" w:cs="Times New Roman"/>
                <w:kern w:val="0"/>
                <w:sz w:val="24"/>
                <w:szCs w:val="24"/>
              </w:rPr>
              <w:t>40</w:t>
            </w:r>
            <w:r w:rsidRPr="001876B0">
              <w:rPr>
                <w:rFonts w:ascii="Times New Roman" w:eastAsiaTheme="majorEastAsia" w:hAnsi="Times New Roman" w:cs="Times New Roman"/>
                <w:kern w:val="0"/>
                <w:sz w:val="24"/>
                <w:szCs w:val="24"/>
              </w:rPr>
              <w:t>米，</w:t>
            </w:r>
            <w:r w:rsidRPr="001876B0">
              <w:rPr>
                <w:rFonts w:ascii="Times New Roman" w:eastAsiaTheme="majorEastAsia" w:hAnsi="Times New Roman" w:cs="Times New Roman"/>
                <w:kern w:val="0"/>
                <w:sz w:val="24"/>
                <w:szCs w:val="24"/>
              </w:rPr>
              <w:t>1.8</w:t>
            </w:r>
            <w:r w:rsidRPr="001876B0">
              <w:rPr>
                <w:rFonts w:ascii="Times New Roman" w:eastAsiaTheme="majorEastAsia" w:hAnsi="Times New Roman" w:cs="Times New Roman"/>
                <w:kern w:val="0"/>
                <w:sz w:val="24"/>
                <w:szCs w:val="24"/>
              </w:rPr>
              <w:t>公里</w:t>
            </w:r>
          </w:p>
        </w:tc>
        <w:tc>
          <w:tcPr>
            <w:tcW w:w="1275" w:type="dxa"/>
            <w:shd w:val="clear" w:color="auto" w:fill="auto"/>
            <w:vAlign w:val="center"/>
            <w:hideMark/>
          </w:tcPr>
          <w:p w:rsidR="00CF1446" w:rsidRPr="001876B0" w:rsidRDefault="00CF1446" w:rsidP="00F2156F">
            <w:pPr>
              <w:widowControl/>
              <w:jc w:val="center"/>
              <w:rPr>
                <w:rFonts w:ascii="Times New Roman" w:eastAsiaTheme="majorEastAsia" w:hAnsi="Times New Roman" w:cs="Times New Roman"/>
                <w:kern w:val="0"/>
                <w:sz w:val="24"/>
                <w:szCs w:val="24"/>
              </w:rPr>
            </w:pPr>
            <w:r w:rsidRPr="001876B0">
              <w:rPr>
                <w:rFonts w:ascii="Times New Roman" w:eastAsiaTheme="majorEastAsia" w:hAnsi="Times New Roman" w:cs="Times New Roman"/>
                <w:kern w:val="0"/>
                <w:sz w:val="24"/>
                <w:szCs w:val="24"/>
              </w:rPr>
              <w:t>2.2</w:t>
            </w:r>
          </w:p>
        </w:tc>
      </w:tr>
      <w:tr w:rsidR="00CF1446" w:rsidRPr="001876B0" w:rsidTr="007B5683">
        <w:trPr>
          <w:trHeight w:val="737"/>
          <w:jc w:val="center"/>
        </w:trPr>
        <w:tc>
          <w:tcPr>
            <w:tcW w:w="1560" w:type="dxa"/>
            <w:vMerge/>
            <w:vAlign w:val="center"/>
            <w:hideMark/>
          </w:tcPr>
          <w:p w:rsidR="00CF1446" w:rsidRPr="001876B0" w:rsidRDefault="00CF1446" w:rsidP="00F2156F">
            <w:pPr>
              <w:widowControl/>
              <w:jc w:val="center"/>
              <w:rPr>
                <w:rFonts w:ascii="Times New Roman" w:eastAsiaTheme="majorEastAsia" w:hAnsi="Times New Roman" w:cs="Times New Roman"/>
                <w:b/>
                <w:bCs/>
                <w:kern w:val="0"/>
                <w:sz w:val="24"/>
                <w:szCs w:val="24"/>
              </w:rPr>
            </w:pPr>
          </w:p>
        </w:tc>
        <w:tc>
          <w:tcPr>
            <w:tcW w:w="1559" w:type="dxa"/>
            <w:shd w:val="clear" w:color="auto" w:fill="auto"/>
            <w:vAlign w:val="center"/>
            <w:hideMark/>
          </w:tcPr>
          <w:p w:rsidR="00CF1446" w:rsidRPr="001876B0" w:rsidRDefault="00CF1446" w:rsidP="00F2156F">
            <w:pPr>
              <w:widowControl/>
              <w:jc w:val="center"/>
              <w:rPr>
                <w:rFonts w:ascii="Times New Roman" w:eastAsiaTheme="majorEastAsia" w:hAnsi="Times New Roman" w:cs="Times New Roman"/>
                <w:kern w:val="0"/>
                <w:sz w:val="24"/>
                <w:szCs w:val="24"/>
              </w:rPr>
            </w:pPr>
            <w:r w:rsidRPr="001876B0">
              <w:rPr>
                <w:rFonts w:ascii="Times New Roman" w:eastAsiaTheme="majorEastAsia" w:hAnsi="Times New Roman" w:cs="Times New Roman"/>
                <w:kern w:val="0"/>
                <w:sz w:val="24"/>
                <w:szCs w:val="24"/>
              </w:rPr>
              <w:t>密</w:t>
            </w:r>
            <w:proofErr w:type="gramStart"/>
            <w:r w:rsidRPr="001876B0">
              <w:rPr>
                <w:rFonts w:ascii="Times New Roman" w:eastAsiaTheme="majorEastAsia" w:hAnsi="Times New Roman" w:cs="Times New Roman"/>
                <w:kern w:val="0"/>
                <w:sz w:val="24"/>
                <w:szCs w:val="24"/>
              </w:rPr>
              <w:t>涿</w:t>
            </w:r>
            <w:proofErr w:type="gramEnd"/>
            <w:r w:rsidRPr="001876B0">
              <w:rPr>
                <w:rFonts w:ascii="Times New Roman" w:eastAsiaTheme="majorEastAsia" w:hAnsi="Times New Roman" w:cs="Times New Roman"/>
                <w:kern w:val="0"/>
                <w:sz w:val="24"/>
                <w:szCs w:val="24"/>
              </w:rPr>
              <w:t>高速大厂服务区</w:t>
            </w:r>
          </w:p>
        </w:tc>
        <w:tc>
          <w:tcPr>
            <w:tcW w:w="1985" w:type="dxa"/>
            <w:shd w:val="clear" w:color="auto" w:fill="auto"/>
            <w:vAlign w:val="center"/>
            <w:hideMark/>
          </w:tcPr>
          <w:p w:rsidR="00CF1446" w:rsidRPr="001876B0" w:rsidRDefault="00CF1446" w:rsidP="00F2156F">
            <w:pPr>
              <w:widowControl/>
              <w:jc w:val="center"/>
              <w:rPr>
                <w:rFonts w:ascii="Times New Roman" w:eastAsiaTheme="majorEastAsia" w:hAnsi="Times New Roman" w:cs="Times New Roman"/>
                <w:kern w:val="0"/>
                <w:sz w:val="24"/>
                <w:szCs w:val="24"/>
              </w:rPr>
            </w:pPr>
            <w:r w:rsidRPr="001876B0">
              <w:rPr>
                <w:rFonts w:ascii="Times New Roman" w:eastAsiaTheme="majorEastAsia" w:hAnsi="Times New Roman" w:cs="Times New Roman"/>
                <w:kern w:val="0"/>
                <w:sz w:val="24"/>
                <w:szCs w:val="24"/>
              </w:rPr>
              <w:t>县城东部，高速主线两侧</w:t>
            </w:r>
          </w:p>
        </w:tc>
        <w:tc>
          <w:tcPr>
            <w:tcW w:w="1843" w:type="dxa"/>
            <w:shd w:val="clear" w:color="auto" w:fill="auto"/>
            <w:vAlign w:val="center"/>
            <w:hideMark/>
          </w:tcPr>
          <w:p w:rsidR="00CF1446" w:rsidRPr="001876B0" w:rsidRDefault="00CF1446" w:rsidP="00F2156F">
            <w:pPr>
              <w:widowControl/>
              <w:jc w:val="center"/>
              <w:rPr>
                <w:rFonts w:ascii="Times New Roman" w:eastAsiaTheme="majorEastAsia" w:hAnsi="Times New Roman" w:cs="Times New Roman"/>
                <w:kern w:val="0"/>
                <w:sz w:val="24"/>
                <w:szCs w:val="24"/>
              </w:rPr>
            </w:pPr>
            <w:r w:rsidRPr="001876B0">
              <w:rPr>
                <w:rFonts w:ascii="Times New Roman" w:eastAsiaTheme="majorEastAsia" w:hAnsi="Times New Roman" w:cs="Times New Roman"/>
                <w:kern w:val="0"/>
                <w:sz w:val="24"/>
                <w:szCs w:val="24"/>
              </w:rPr>
              <w:t>占地</w:t>
            </w:r>
            <w:r w:rsidRPr="001876B0">
              <w:rPr>
                <w:rFonts w:ascii="Times New Roman" w:eastAsiaTheme="majorEastAsia" w:hAnsi="Times New Roman" w:cs="Times New Roman"/>
                <w:kern w:val="0"/>
                <w:sz w:val="24"/>
                <w:szCs w:val="24"/>
              </w:rPr>
              <w:t>160</w:t>
            </w:r>
            <w:r w:rsidRPr="001876B0">
              <w:rPr>
                <w:rFonts w:ascii="Times New Roman" w:eastAsiaTheme="majorEastAsia" w:hAnsi="Times New Roman" w:cs="Times New Roman"/>
                <w:kern w:val="0"/>
                <w:sz w:val="24"/>
                <w:szCs w:val="24"/>
              </w:rPr>
              <w:t>亩</w:t>
            </w:r>
          </w:p>
        </w:tc>
        <w:tc>
          <w:tcPr>
            <w:tcW w:w="1275" w:type="dxa"/>
            <w:shd w:val="clear" w:color="auto" w:fill="auto"/>
            <w:vAlign w:val="center"/>
            <w:hideMark/>
          </w:tcPr>
          <w:p w:rsidR="003F68D8" w:rsidRPr="001876B0" w:rsidRDefault="003F68D8" w:rsidP="003F68D8">
            <w:pPr>
              <w:widowControl/>
              <w:jc w:val="center"/>
              <w:rPr>
                <w:rFonts w:ascii="Times New Roman" w:eastAsiaTheme="majorEastAsia" w:hAnsi="Times New Roman" w:cs="Times New Roman"/>
                <w:kern w:val="0"/>
                <w:sz w:val="24"/>
                <w:szCs w:val="24"/>
              </w:rPr>
            </w:pPr>
            <w:r w:rsidRPr="001876B0">
              <w:rPr>
                <w:rFonts w:ascii="Times New Roman" w:eastAsiaTheme="majorEastAsia" w:hAnsi="Times New Roman" w:cs="Times New Roman" w:hint="eastAsia"/>
                <w:kern w:val="0"/>
                <w:sz w:val="24"/>
                <w:szCs w:val="24"/>
              </w:rPr>
              <w:t>1</w:t>
            </w:r>
          </w:p>
        </w:tc>
      </w:tr>
      <w:tr w:rsidR="00CF1446" w:rsidRPr="001876B0" w:rsidTr="007B5683">
        <w:trPr>
          <w:trHeight w:val="633"/>
          <w:jc w:val="center"/>
        </w:trPr>
        <w:tc>
          <w:tcPr>
            <w:tcW w:w="1560" w:type="dxa"/>
            <w:vMerge/>
            <w:vAlign w:val="center"/>
            <w:hideMark/>
          </w:tcPr>
          <w:p w:rsidR="00CF1446" w:rsidRPr="001876B0" w:rsidRDefault="00CF1446" w:rsidP="00F2156F">
            <w:pPr>
              <w:widowControl/>
              <w:jc w:val="center"/>
              <w:rPr>
                <w:rFonts w:ascii="Times New Roman" w:eastAsiaTheme="majorEastAsia" w:hAnsi="Times New Roman" w:cs="Times New Roman"/>
                <w:b/>
                <w:bCs/>
                <w:kern w:val="0"/>
                <w:sz w:val="24"/>
                <w:szCs w:val="24"/>
              </w:rPr>
            </w:pPr>
          </w:p>
        </w:tc>
        <w:tc>
          <w:tcPr>
            <w:tcW w:w="1559" w:type="dxa"/>
            <w:shd w:val="clear" w:color="auto" w:fill="auto"/>
            <w:vAlign w:val="center"/>
            <w:hideMark/>
          </w:tcPr>
          <w:p w:rsidR="00CF1446" w:rsidRPr="001876B0" w:rsidRDefault="00CF1446" w:rsidP="00F2156F">
            <w:pPr>
              <w:widowControl/>
              <w:jc w:val="center"/>
              <w:rPr>
                <w:rFonts w:ascii="Times New Roman" w:eastAsiaTheme="majorEastAsia" w:hAnsi="Times New Roman" w:cs="Times New Roman"/>
                <w:kern w:val="0"/>
                <w:sz w:val="24"/>
                <w:szCs w:val="24"/>
              </w:rPr>
            </w:pPr>
            <w:r w:rsidRPr="001876B0">
              <w:rPr>
                <w:rFonts w:ascii="Times New Roman" w:eastAsiaTheme="majorEastAsia" w:hAnsi="Times New Roman" w:cs="Times New Roman"/>
                <w:kern w:val="0"/>
                <w:sz w:val="24"/>
                <w:szCs w:val="24"/>
              </w:rPr>
              <w:t>密</w:t>
            </w:r>
            <w:proofErr w:type="gramStart"/>
            <w:r w:rsidRPr="001876B0">
              <w:rPr>
                <w:rFonts w:ascii="Times New Roman" w:eastAsiaTheme="majorEastAsia" w:hAnsi="Times New Roman" w:cs="Times New Roman"/>
                <w:kern w:val="0"/>
                <w:sz w:val="24"/>
                <w:szCs w:val="24"/>
              </w:rPr>
              <w:t>涿</w:t>
            </w:r>
            <w:proofErr w:type="gramEnd"/>
            <w:r w:rsidRPr="001876B0">
              <w:rPr>
                <w:rFonts w:ascii="Times New Roman" w:eastAsiaTheme="majorEastAsia" w:hAnsi="Times New Roman" w:cs="Times New Roman"/>
                <w:kern w:val="0"/>
                <w:sz w:val="24"/>
                <w:szCs w:val="24"/>
              </w:rPr>
              <w:t>高速东</w:t>
            </w:r>
            <w:proofErr w:type="gramStart"/>
            <w:r w:rsidRPr="001876B0">
              <w:rPr>
                <w:rFonts w:ascii="Times New Roman" w:eastAsiaTheme="majorEastAsia" w:hAnsi="Times New Roman" w:cs="Times New Roman"/>
                <w:kern w:val="0"/>
                <w:sz w:val="24"/>
                <w:szCs w:val="24"/>
              </w:rPr>
              <w:t>联接线</w:t>
            </w:r>
            <w:proofErr w:type="gramEnd"/>
          </w:p>
        </w:tc>
        <w:tc>
          <w:tcPr>
            <w:tcW w:w="1985" w:type="dxa"/>
            <w:shd w:val="clear" w:color="auto" w:fill="auto"/>
            <w:vAlign w:val="center"/>
            <w:hideMark/>
          </w:tcPr>
          <w:p w:rsidR="00CF1446" w:rsidRPr="001876B0" w:rsidRDefault="00CF1446" w:rsidP="00F2156F">
            <w:pPr>
              <w:widowControl/>
              <w:jc w:val="center"/>
              <w:rPr>
                <w:rFonts w:ascii="Times New Roman" w:eastAsiaTheme="majorEastAsia" w:hAnsi="Times New Roman" w:cs="Times New Roman"/>
                <w:kern w:val="0"/>
                <w:sz w:val="24"/>
                <w:szCs w:val="24"/>
              </w:rPr>
            </w:pPr>
            <w:r w:rsidRPr="001876B0">
              <w:rPr>
                <w:rFonts w:ascii="Times New Roman" w:eastAsiaTheme="majorEastAsia" w:hAnsi="Times New Roman" w:cs="Times New Roman"/>
                <w:kern w:val="0"/>
                <w:sz w:val="24"/>
                <w:szCs w:val="24"/>
              </w:rPr>
              <w:t>大安街</w:t>
            </w:r>
            <w:r w:rsidRPr="001876B0">
              <w:rPr>
                <w:rFonts w:ascii="Times New Roman" w:eastAsiaTheme="majorEastAsia" w:hAnsi="Times New Roman" w:cs="Times New Roman"/>
                <w:kern w:val="0"/>
                <w:sz w:val="24"/>
                <w:szCs w:val="24"/>
              </w:rPr>
              <w:t>-</w:t>
            </w:r>
            <w:r w:rsidRPr="001876B0">
              <w:rPr>
                <w:rFonts w:ascii="Times New Roman" w:eastAsiaTheme="majorEastAsia" w:hAnsi="Times New Roman" w:cs="Times New Roman"/>
                <w:kern w:val="0"/>
                <w:sz w:val="24"/>
                <w:szCs w:val="24"/>
              </w:rPr>
              <w:t>密</w:t>
            </w:r>
            <w:proofErr w:type="gramStart"/>
            <w:r w:rsidRPr="001876B0">
              <w:rPr>
                <w:rFonts w:ascii="Times New Roman" w:eastAsiaTheme="majorEastAsia" w:hAnsi="Times New Roman" w:cs="Times New Roman"/>
                <w:kern w:val="0"/>
                <w:sz w:val="24"/>
                <w:szCs w:val="24"/>
              </w:rPr>
              <w:t>涿</w:t>
            </w:r>
            <w:proofErr w:type="gramEnd"/>
            <w:r w:rsidRPr="001876B0">
              <w:rPr>
                <w:rFonts w:ascii="Times New Roman" w:eastAsiaTheme="majorEastAsia" w:hAnsi="Times New Roman" w:cs="Times New Roman"/>
                <w:kern w:val="0"/>
                <w:sz w:val="24"/>
                <w:szCs w:val="24"/>
              </w:rPr>
              <w:t>高速小</w:t>
            </w:r>
            <w:proofErr w:type="gramStart"/>
            <w:r w:rsidRPr="001876B0">
              <w:rPr>
                <w:rFonts w:ascii="Times New Roman" w:eastAsiaTheme="majorEastAsia" w:hAnsi="Times New Roman" w:cs="Times New Roman"/>
                <w:kern w:val="0"/>
                <w:sz w:val="24"/>
                <w:szCs w:val="24"/>
              </w:rPr>
              <w:t>务</w:t>
            </w:r>
            <w:proofErr w:type="gramEnd"/>
            <w:r w:rsidRPr="001876B0">
              <w:rPr>
                <w:rFonts w:ascii="Times New Roman" w:eastAsiaTheme="majorEastAsia" w:hAnsi="Times New Roman" w:cs="Times New Roman"/>
                <w:kern w:val="0"/>
                <w:sz w:val="24"/>
                <w:szCs w:val="24"/>
              </w:rPr>
              <w:t>出口</w:t>
            </w:r>
          </w:p>
        </w:tc>
        <w:tc>
          <w:tcPr>
            <w:tcW w:w="1843" w:type="dxa"/>
            <w:shd w:val="clear" w:color="auto" w:fill="auto"/>
            <w:vAlign w:val="center"/>
            <w:hideMark/>
          </w:tcPr>
          <w:p w:rsidR="00CF1446" w:rsidRPr="001876B0" w:rsidRDefault="00CF1446" w:rsidP="00F2156F">
            <w:pPr>
              <w:widowControl/>
              <w:jc w:val="center"/>
              <w:rPr>
                <w:rFonts w:ascii="Times New Roman" w:eastAsiaTheme="majorEastAsia" w:hAnsi="Times New Roman" w:cs="Times New Roman"/>
                <w:kern w:val="0"/>
                <w:sz w:val="24"/>
                <w:szCs w:val="24"/>
              </w:rPr>
            </w:pPr>
            <w:r w:rsidRPr="001876B0">
              <w:rPr>
                <w:rFonts w:ascii="Times New Roman" w:eastAsiaTheme="majorEastAsia" w:hAnsi="Times New Roman" w:cs="Times New Roman"/>
                <w:kern w:val="0"/>
                <w:sz w:val="24"/>
                <w:szCs w:val="24"/>
              </w:rPr>
              <w:t>道路红线</w:t>
            </w:r>
            <w:r w:rsidRPr="001876B0">
              <w:rPr>
                <w:rFonts w:ascii="Times New Roman" w:eastAsiaTheme="majorEastAsia" w:hAnsi="Times New Roman" w:cs="Times New Roman"/>
                <w:kern w:val="0"/>
                <w:sz w:val="24"/>
                <w:szCs w:val="24"/>
              </w:rPr>
              <w:t>44</w:t>
            </w:r>
            <w:r w:rsidRPr="001876B0">
              <w:rPr>
                <w:rFonts w:ascii="Times New Roman" w:eastAsiaTheme="majorEastAsia" w:hAnsi="Times New Roman" w:cs="Times New Roman"/>
                <w:kern w:val="0"/>
                <w:sz w:val="24"/>
                <w:szCs w:val="24"/>
              </w:rPr>
              <w:t>米，</w:t>
            </w:r>
            <w:r w:rsidRPr="001876B0">
              <w:rPr>
                <w:rFonts w:ascii="Times New Roman" w:eastAsiaTheme="majorEastAsia" w:hAnsi="Times New Roman" w:cs="Times New Roman"/>
                <w:kern w:val="0"/>
                <w:sz w:val="24"/>
                <w:szCs w:val="24"/>
              </w:rPr>
              <w:t>1.9</w:t>
            </w:r>
            <w:r w:rsidRPr="001876B0">
              <w:rPr>
                <w:rFonts w:ascii="Times New Roman" w:eastAsiaTheme="majorEastAsia" w:hAnsi="Times New Roman" w:cs="Times New Roman"/>
                <w:kern w:val="0"/>
                <w:sz w:val="24"/>
                <w:szCs w:val="24"/>
              </w:rPr>
              <w:t>公里</w:t>
            </w:r>
          </w:p>
        </w:tc>
        <w:tc>
          <w:tcPr>
            <w:tcW w:w="1275" w:type="dxa"/>
            <w:shd w:val="clear" w:color="auto" w:fill="auto"/>
            <w:vAlign w:val="center"/>
            <w:hideMark/>
          </w:tcPr>
          <w:p w:rsidR="00CF1446" w:rsidRPr="001876B0" w:rsidRDefault="00CF1446" w:rsidP="00F2156F">
            <w:pPr>
              <w:widowControl/>
              <w:jc w:val="center"/>
              <w:rPr>
                <w:rFonts w:ascii="Times New Roman" w:eastAsiaTheme="majorEastAsia" w:hAnsi="Times New Roman" w:cs="Times New Roman"/>
                <w:kern w:val="0"/>
                <w:sz w:val="24"/>
                <w:szCs w:val="24"/>
              </w:rPr>
            </w:pPr>
            <w:r w:rsidRPr="001876B0">
              <w:rPr>
                <w:rFonts w:ascii="Times New Roman" w:eastAsiaTheme="majorEastAsia" w:hAnsi="Times New Roman" w:cs="Times New Roman"/>
                <w:kern w:val="0"/>
                <w:sz w:val="24"/>
                <w:szCs w:val="24"/>
              </w:rPr>
              <w:t>0.</w:t>
            </w:r>
            <w:r w:rsidR="00831D2C" w:rsidRPr="001876B0">
              <w:rPr>
                <w:rFonts w:ascii="Times New Roman" w:eastAsiaTheme="majorEastAsia" w:hAnsi="Times New Roman" w:cs="Times New Roman" w:hint="eastAsia"/>
                <w:kern w:val="0"/>
                <w:sz w:val="24"/>
                <w:szCs w:val="24"/>
              </w:rPr>
              <w:t>3</w:t>
            </w:r>
          </w:p>
        </w:tc>
      </w:tr>
      <w:tr w:rsidR="00CF1446" w:rsidRPr="001876B0" w:rsidTr="007B5683">
        <w:trPr>
          <w:trHeight w:val="445"/>
          <w:jc w:val="center"/>
        </w:trPr>
        <w:tc>
          <w:tcPr>
            <w:tcW w:w="1560" w:type="dxa"/>
            <w:vMerge/>
            <w:vAlign w:val="center"/>
            <w:hideMark/>
          </w:tcPr>
          <w:p w:rsidR="00CF1446" w:rsidRPr="001876B0" w:rsidRDefault="00CF1446" w:rsidP="00F2156F">
            <w:pPr>
              <w:widowControl/>
              <w:jc w:val="center"/>
              <w:rPr>
                <w:rFonts w:ascii="Times New Roman" w:eastAsiaTheme="majorEastAsia" w:hAnsi="Times New Roman" w:cs="Times New Roman"/>
                <w:b/>
                <w:bCs/>
                <w:kern w:val="0"/>
                <w:sz w:val="24"/>
                <w:szCs w:val="24"/>
              </w:rPr>
            </w:pPr>
          </w:p>
        </w:tc>
        <w:tc>
          <w:tcPr>
            <w:tcW w:w="1559" w:type="dxa"/>
            <w:shd w:val="clear" w:color="auto" w:fill="auto"/>
            <w:vAlign w:val="center"/>
            <w:hideMark/>
          </w:tcPr>
          <w:p w:rsidR="00CF1446" w:rsidRPr="001876B0" w:rsidRDefault="00CF1446" w:rsidP="00F2156F">
            <w:pPr>
              <w:widowControl/>
              <w:jc w:val="center"/>
              <w:rPr>
                <w:rFonts w:ascii="Times New Roman" w:eastAsiaTheme="majorEastAsia" w:hAnsi="Times New Roman" w:cs="Times New Roman"/>
                <w:kern w:val="0"/>
                <w:sz w:val="24"/>
                <w:szCs w:val="24"/>
              </w:rPr>
            </w:pPr>
            <w:r w:rsidRPr="001876B0">
              <w:rPr>
                <w:rFonts w:ascii="Times New Roman" w:eastAsiaTheme="majorEastAsia" w:hAnsi="Times New Roman" w:cs="Times New Roman"/>
                <w:kern w:val="0"/>
                <w:sz w:val="24"/>
                <w:szCs w:val="24"/>
              </w:rPr>
              <w:t>迎宾路贯通</w:t>
            </w:r>
          </w:p>
        </w:tc>
        <w:tc>
          <w:tcPr>
            <w:tcW w:w="1985" w:type="dxa"/>
            <w:shd w:val="clear" w:color="auto" w:fill="auto"/>
            <w:vAlign w:val="center"/>
            <w:hideMark/>
          </w:tcPr>
          <w:p w:rsidR="00CF1446" w:rsidRPr="001876B0" w:rsidRDefault="00CF1446" w:rsidP="00F2156F">
            <w:pPr>
              <w:widowControl/>
              <w:jc w:val="center"/>
              <w:rPr>
                <w:rFonts w:ascii="Times New Roman" w:eastAsiaTheme="majorEastAsia" w:hAnsi="Times New Roman" w:cs="Times New Roman"/>
                <w:kern w:val="0"/>
                <w:sz w:val="24"/>
                <w:szCs w:val="24"/>
              </w:rPr>
            </w:pPr>
            <w:r w:rsidRPr="001876B0">
              <w:rPr>
                <w:rFonts w:ascii="Times New Roman" w:eastAsiaTheme="majorEastAsia" w:hAnsi="Times New Roman" w:cs="Times New Roman"/>
                <w:kern w:val="0"/>
                <w:sz w:val="24"/>
                <w:szCs w:val="24"/>
              </w:rPr>
              <w:t>福喜路</w:t>
            </w:r>
            <w:r w:rsidRPr="001876B0">
              <w:rPr>
                <w:rFonts w:ascii="Times New Roman" w:eastAsiaTheme="majorEastAsia" w:hAnsi="Times New Roman" w:cs="Times New Roman"/>
                <w:kern w:val="0"/>
                <w:sz w:val="24"/>
                <w:szCs w:val="24"/>
              </w:rPr>
              <w:t>-</w:t>
            </w:r>
            <w:r w:rsidRPr="001876B0">
              <w:rPr>
                <w:rFonts w:ascii="Times New Roman" w:eastAsiaTheme="majorEastAsia" w:hAnsi="Times New Roman" w:cs="Times New Roman"/>
                <w:kern w:val="0"/>
                <w:sz w:val="24"/>
                <w:szCs w:val="24"/>
              </w:rPr>
              <w:t>东环路</w:t>
            </w:r>
          </w:p>
        </w:tc>
        <w:tc>
          <w:tcPr>
            <w:tcW w:w="1843" w:type="dxa"/>
            <w:shd w:val="clear" w:color="auto" w:fill="auto"/>
            <w:vAlign w:val="center"/>
            <w:hideMark/>
          </w:tcPr>
          <w:p w:rsidR="00CF1446" w:rsidRPr="001876B0" w:rsidRDefault="00CF1446" w:rsidP="00F2156F">
            <w:pPr>
              <w:widowControl/>
              <w:jc w:val="center"/>
              <w:rPr>
                <w:rFonts w:ascii="Times New Roman" w:eastAsiaTheme="majorEastAsia" w:hAnsi="Times New Roman" w:cs="Times New Roman"/>
                <w:kern w:val="0"/>
                <w:sz w:val="24"/>
                <w:szCs w:val="24"/>
              </w:rPr>
            </w:pPr>
            <w:r w:rsidRPr="001876B0">
              <w:rPr>
                <w:rFonts w:ascii="Times New Roman" w:eastAsiaTheme="majorEastAsia" w:hAnsi="Times New Roman" w:cs="Times New Roman"/>
                <w:kern w:val="0"/>
                <w:sz w:val="24"/>
                <w:szCs w:val="24"/>
              </w:rPr>
              <w:t>道路红线</w:t>
            </w:r>
            <w:r w:rsidRPr="001876B0">
              <w:rPr>
                <w:rFonts w:ascii="Times New Roman" w:eastAsiaTheme="majorEastAsia" w:hAnsi="Times New Roman" w:cs="Times New Roman"/>
                <w:kern w:val="0"/>
                <w:sz w:val="24"/>
                <w:szCs w:val="24"/>
              </w:rPr>
              <w:t>60</w:t>
            </w:r>
            <w:r w:rsidRPr="001876B0">
              <w:rPr>
                <w:rFonts w:ascii="Times New Roman" w:eastAsiaTheme="majorEastAsia" w:hAnsi="Times New Roman" w:cs="Times New Roman"/>
                <w:kern w:val="0"/>
                <w:sz w:val="24"/>
                <w:szCs w:val="24"/>
              </w:rPr>
              <w:t>米，</w:t>
            </w:r>
            <w:r w:rsidRPr="001876B0">
              <w:rPr>
                <w:rFonts w:ascii="Times New Roman" w:eastAsiaTheme="majorEastAsia" w:hAnsi="Times New Roman" w:cs="Times New Roman"/>
                <w:kern w:val="0"/>
                <w:sz w:val="24"/>
                <w:szCs w:val="24"/>
              </w:rPr>
              <w:t>15</w:t>
            </w:r>
            <w:r w:rsidRPr="001876B0">
              <w:rPr>
                <w:rFonts w:ascii="Times New Roman" w:eastAsiaTheme="majorEastAsia" w:hAnsi="Times New Roman" w:cs="Times New Roman"/>
                <w:kern w:val="0"/>
                <w:sz w:val="24"/>
                <w:szCs w:val="24"/>
              </w:rPr>
              <w:t>公里</w:t>
            </w:r>
          </w:p>
        </w:tc>
        <w:tc>
          <w:tcPr>
            <w:tcW w:w="1275" w:type="dxa"/>
            <w:shd w:val="clear" w:color="auto" w:fill="auto"/>
            <w:vAlign w:val="center"/>
            <w:hideMark/>
          </w:tcPr>
          <w:p w:rsidR="00CF1446" w:rsidRPr="001876B0" w:rsidRDefault="00CF1446" w:rsidP="00F2156F">
            <w:pPr>
              <w:widowControl/>
              <w:jc w:val="center"/>
              <w:rPr>
                <w:rFonts w:ascii="Times New Roman" w:eastAsiaTheme="majorEastAsia" w:hAnsi="Times New Roman" w:cs="Times New Roman"/>
                <w:kern w:val="0"/>
                <w:sz w:val="24"/>
                <w:szCs w:val="24"/>
              </w:rPr>
            </w:pPr>
            <w:r w:rsidRPr="001876B0">
              <w:rPr>
                <w:rFonts w:ascii="Times New Roman" w:eastAsiaTheme="majorEastAsia" w:hAnsi="Times New Roman" w:cs="Times New Roman"/>
                <w:kern w:val="0"/>
                <w:sz w:val="24"/>
                <w:szCs w:val="24"/>
              </w:rPr>
              <w:t>1.8</w:t>
            </w:r>
          </w:p>
        </w:tc>
      </w:tr>
      <w:tr w:rsidR="00CF1446" w:rsidRPr="001876B0" w:rsidTr="007B5683">
        <w:trPr>
          <w:trHeight w:val="683"/>
          <w:jc w:val="center"/>
        </w:trPr>
        <w:tc>
          <w:tcPr>
            <w:tcW w:w="1560" w:type="dxa"/>
            <w:vMerge w:val="restart"/>
            <w:shd w:val="clear" w:color="auto" w:fill="auto"/>
            <w:vAlign w:val="center"/>
            <w:hideMark/>
          </w:tcPr>
          <w:p w:rsidR="00CF1446" w:rsidRPr="001876B0" w:rsidRDefault="00CF1446" w:rsidP="00F2156F">
            <w:pPr>
              <w:widowControl/>
              <w:jc w:val="center"/>
              <w:rPr>
                <w:rFonts w:ascii="Times New Roman" w:eastAsiaTheme="majorEastAsia" w:hAnsi="Times New Roman" w:cs="Times New Roman"/>
                <w:b/>
                <w:bCs/>
                <w:kern w:val="0"/>
                <w:sz w:val="24"/>
                <w:szCs w:val="24"/>
              </w:rPr>
            </w:pPr>
            <w:r w:rsidRPr="001876B0">
              <w:rPr>
                <w:rFonts w:ascii="Times New Roman" w:eastAsiaTheme="majorEastAsia" w:hAnsi="Times New Roman" w:cs="Times New Roman"/>
                <w:b/>
                <w:bCs/>
                <w:kern w:val="0"/>
                <w:sz w:val="24"/>
                <w:szCs w:val="24"/>
              </w:rPr>
              <w:t>与三河、香河、廊坊连接的重大项目</w:t>
            </w:r>
          </w:p>
        </w:tc>
        <w:tc>
          <w:tcPr>
            <w:tcW w:w="1559" w:type="dxa"/>
            <w:shd w:val="clear" w:color="auto" w:fill="auto"/>
            <w:vAlign w:val="center"/>
            <w:hideMark/>
          </w:tcPr>
          <w:p w:rsidR="00CF1446" w:rsidRPr="001876B0" w:rsidRDefault="00CF1446" w:rsidP="00F2156F">
            <w:pPr>
              <w:widowControl/>
              <w:jc w:val="center"/>
              <w:rPr>
                <w:rFonts w:ascii="Times New Roman" w:eastAsiaTheme="majorEastAsia" w:hAnsi="Times New Roman" w:cs="Times New Roman"/>
                <w:kern w:val="0"/>
                <w:sz w:val="24"/>
                <w:szCs w:val="24"/>
              </w:rPr>
            </w:pPr>
            <w:r w:rsidRPr="001876B0">
              <w:rPr>
                <w:rFonts w:ascii="Times New Roman" w:eastAsiaTheme="majorEastAsia" w:hAnsi="Times New Roman" w:cs="Times New Roman"/>
                <w:kern w:val="0"/>
                <w:sz w:val="24"/>
                <w:szCs w:val="24"/>
              </w:rPr>
              <w:t>李大线南延</w:t>
            </w:r>
          </w:p>
        </w:tc>
        <w:tc>
          <w:tcPr>
            <w:tcW w:w="1985" w:type="dxa"/>
            <w:shd w:val="clear" w:color="auto" w:fill="auto"/>
            <w:vAlign w:val="center"/>
            <w:hideMark/>
          </w:tcPr>
          <w:p w:rsidR="00CF1446" w:rsidRPr="001876B0" w:rsidRDefault="00CF1446" w:rsidP="00F2156F">
            <w:pPr>
              <w:widowControl/>
              <w:jc w:val="center"/>
              <w:rPr>
                <w:rFonts w:ascii="Times New Roman" w:eastAsiaTheme="majorEastAsia" w:hAnsi="Times New Roman" w:cs="Times New Roman"/>
                <w:kern w:val="0"/>
                <w:sz w:val="24"/>
                <w:szCs w:val="24"/>
              </w:rPr>
            </w:pPr>
            <w:r w:rsidRPr="001876B0">
              <w:rPr>
                <w:rFonts w:ascii="Times New Roman" w:eastAsiaTheme="majorEastAsia" w:hAnsi="Times New Roman" w:cs="Times New Roman"/>
                <w:kern w:val="0"/>
                <w:sz w:val="24"/>
                <w:szCs w:val="24"/>
              </w:rPr>
              <w:t>贯通李大线至密</w:t>
            </w:r>
            <w:proofErr w:type="gramStart"/>
            <w:r w:rsidRPr="001876B0">
              <w:rPr>
                <w:rFonts w:ascii="Times New Roman" w:eastAsiaTheme="majorEastAsia" w:hAnsi="Times New Roman" w:cs="Times New Roman"/>
                <w:kern w:val="0"/>
                <w:sz w:val="24"/>
                <w:szCs w:val="24"/>
              </w:rPr>
              <w:t>涿</w:t>
            </w:r>
            <w:proofErr w:type="gramEnd"/>
            <w:r w:rsidRPr="001876B0">
              <w:rPr>
                <w:rFonts w:ascii="Times New Roman" w:eastAsiaTheme="majorEastAsia" w:hAnsi="Times New Roman" w:cs="Times New Roman"/>
                <w:kern w:val="0"/>
                <w:sz w:val="24"/>
                <w:szCs w:val="24"/>
              </w:rPr>
              <w:t>高速香河出口</w:t>
            </w:r>
          </w:p>
        </w:tc>
        <w:tc>
          <w:tcPr>
            <w:tcW w:w="1843" w:type="dxa"/>
            <w:shd w:val="clear" w:color="auto" w:fill="auto"/>
            <w:vAlign w:val="center"/>
            <w:hideMark/>
          </w:tcPr>
          <w:p w:rsidR="00CF1446" w:rsidRPr="001876B0" w:rsidRDefault="00CF1446" w:rsidP="00F2156F">
            <w:pPr>
              <w:widowControl/>
              <w:jc w:val="center"/>
              <w:rPr>
                <w:rFonts w:ascii="Times New Roman" w:eastAsiaTheme="majorEastAsia" w:hAnsi="Times New Roman" w:cs="Times New Roman"/>
                <w:kern w:val="0"/>
                <w:sz w:val="24"/>
                <w:szCs w:val="24"/>
              </w:rPr>
            </w:pPr>
            <w:r w:rsidRPr="001876B0">
              <w:rPr>
                <w:rFonts w:ascii="Times New Roman" w:eastAsiaTheme="majorEastAsia" w:hAnsi="Times New Roman" w:cs="Times New Roman"/>
                <w:kern w:val="0"/>
                <w:sz w:val="24"/>
                <w:szCs w:val="24"/>
              </w:rPr>
              <w:t>道路红线</w:t>
            </w:r>
            <w:r w:rsidRPr="001876B0">
              <w:rPr>
                <w:rFonts w:ascii="Times New Roman" w:eastAsiaTheme="majorEastAsia" w:hAnsi="Times New Roman" w:cs="Times New Roman"/>
                <w:kern w:val="0"/>
                <w:sz w:val="24"/>
                <w:szCs w:val="24"/>
              </w:rPr>
              <w:t>44</w:t>
            </w:r>
            <w:r w:rsidRPr="001876B0">
              <w:rPr>
                <w:rFonts w:ascii="Times New Roman" w:eastAsiaTheme="majorEastAsia" w:hAnsi="Times New Roman" w:cs="Times New Roman"/>
                <w:kern w:val="0"/>
                <w:sz w:val="24"/>
                <w:szCs w:val="24"/>
              </w:rPr>
              <w:t>米，</w:t>
            </w:r>
            <w:r w:rsidR="00131900" w:rsidRPr="001876B0">
              <w:rPr>
                <w:rFonts w:ascii="Times New Roman" w:eastAsiaTheme="majorEastAsia" w:hAnsi="Times New Roman" w:cs="Times New Roman" w:hint="eastAsia"/>
                <w:kern w:val="0"/>
                <w:sz w:val="24"/>
                <w:szCs w:val="24"/>
              </w:rPr>
              <w:t>3.</w:t>
            </w:r>
            <w:r w:rsidRPr="001876B0">
              <w:rPr>
                <w:rFonts w:ascii="Times New Roman" w:eastAsiaTheme="majorEastAsia" w:hAnsi="Times New Roman" w:cs="Times New Roman"/>
                <w:kern w:val="0"/>
                <w:sz w:val="24"/>
                <w:szCs w:val="24"/>
              </w:rPr>
              <w:t>4</w:t>
            </w:r>
            <w:r w:rsidRPr="001876B0">
              <w:rPr>
                <w:rFonts w:ascii="Times New Roman" w:eastAsiaTheme="majorEastAsia" w:hAnsi="Times New Roman" w:cs="Times New Roman"/>
                <w:kern w:val="0"/>
                <w:sz w:val="24"/>
                <w:szCs w:val="24"/>
              </w:rPr>
              <w:t>公里</w:t>
            </w:r>
          </w:p>
        </w:tc>
        <w:tc>
          <w:tcPr>
            <w:tcW w:w="1275" w:type="dxa"/>
            <w:shd w:val="clear" w:color="auto" w:fill="auto"/>
            <w:vAlign w:val="center"/>
            <w:hideMark/>
          </w:tcPr>
          <w:p w:rsidR="00CF1446" w:rsidRPr="001876B0" w:rsidRDefault="00CF1446" w:rsidP="00F2156F">
            <w:pPr>
              <w:widowControl/>
              <w:jc w:val="center"/>
              <w:rPr>
                <w:rFonts w:ascii="Times New Roman" w:eastAsiaTheme="majorEastAsia" w:hAnsi="Times New Roman" w:cs="Times New Roman"/>
                <w:kern w:val="0"/>
                <w:sz w:val="24"/>
                <w:szCs w:val="24"/>
              </w:rPr>
            </w:pPr>
            <w:r w:rsidRPr="001876B0">
              <w:rPr>
                <w:rFonts w:ascii="Times New Roman" w:eastAsiaTheme="majorEastAsia" w:hAnsi="Times New Roman" w:cs="Times New Roman"/>
                <w:kern w:val="0"/>
                <w:sz w:val="24"/>
                <w:szCs w:val="24"/>
              </w:rPr>
              <w:t>0.4</w:t>
            </w:r>
          </w:p>
        </w:tc>
      </w:tr>
      <w:tr w:rsidR="00411D9D" w:rsidRPr="001876B0" w:rsidTr="007B5683">
        <w:trPr>
          <w:trHeight w:val="623"/>
          <w:jc w:val="center"/>
        </w:trPr>
        <w:tc>
          <w:tcPr>
            <w:tcW w:w="1560" w:type="dxa"/>
            <w:vMerge/>
            <w:vAlign w:val="center"/>
            <w:hideMark/>
          </w:tcPr>
          <w:p w:rsidR="00411D9D" w:rsidRPr="001876B0" w:rsidRDefault="00411D9D" w:rsidP="00F2156F">
            <w:pPr>
              <w:widowControl/>
              <w:jc w:val="center"/>
              <w:rPr>
                <w:rFonts w:ascii="Times New Roman" w:eastAsiaTheme="majorEastAsia" w:hAnsi="Times New Roman" w:cs="Times New Roman"/>
                <w:b/>
                <w:bCs/>
                <w:kern w:val="0"/>
                <w:sz w:val="24"/>
                <w:szCs w:val="24"/>
              </w:rPr>
            </w:pPr>
          </w:p>
        </w:tc>
        <w:tc>
          <w:tcPr>
            <w:tcW w:w="1559" w:type="dxa"/>
            <w:shd w:val="clear" w:color="auto" w:fill="auto"/>
            <w:vAlign w:val="center"/>
            <w:hideMark/>
          </w:tcPr>
          <w:p w:rsidR="00411D9D" w:rsidRPr="001876B0" w:rsidRDefault="00411D9D" w:rsidP="00F2156F">
            <w:pPr>
              <w:widowControl/>
              <w:jc w:val="center"/>
              <w:rPr>
                <w:rFonts w:ascii="Times New Roman" w:eastAsiaTheme="majorEastAsia" w:hAnsi="Times New Roman" w:cs="Times New Roman"/>
                <w:kern w:val="0"/>
                <w:sz w:val="24"/>
                <w:szCs w:val="24"/>
              </w:rPr>
            </w:pPr>
            <w:r w:rsidRPr="001876B0">
              <w:rPr>
                <w:rFonts w:ascii="Times New Roman" w:eastAsiaTheme="majorEastAsia" w:hAnsi="Times New Roman" w:cs="Times New Roman"/>
                <w:kern w:val="0"/>
                <w:sz w:val="24"/>
                <w:szCs w:val="24"/>
              </w:rPr>
              <w:t>滨河大道北通</w:t>
            </w:r>
          </w:p>
        </w:tc>
        <w:tc>
          <w:tcPr>
            <w:tcW w:w="1985" w:type="dxa"/>
            <w:shd w:val="clear" w:color="auto" w:fill="auto"/>
            <w:vAlign w:val="center"/>
            <w:hideMark/>
          </w:tcPr>
          <w:p w:rsidR="00411D9D" w:rsidRPr="001876B0" w:rsidRDefault="00411D9D" w:rsidP="00F2156F">
            <w:pPr>
              <w:widowControl/>
              <w:jc w:val="center"/>
              <w:rPr>
                <w:rFonts w:ascii="Times New Roman" w:eastAsiaTheme="majorEastAsia" w:hAnsi="Times New Roman" w:cs="Times New Roman"/>
                <w:kern w:val="0"/>
                <w:sz w:val="24"/>
                <w:szCs w:val="24"/>
              </w:rPr>
            </w:pPr>
            <w:r w:rsidRPr="001876B0">
              <w:rPr>
                <w:rFonts w:ascii="Times New Roman" w:eastAsiaTheme="majorEastAsia" w:hAnsi="Times New Roman" w:cs="Times New Roman"/>
                <w:kern w:val="0"/>
                <w:sz w:val="24"/>
                <w:szCs w:val="24"/>
              </w:rPr>
              <w:t>贯通滨河大道与燕郊南环</w:t>
            </w:r>
          </w:p>
        </w:tc>
        <w:tc>
          <w:tcPr>
            <w:tcW w:w="1843" w:type="dxa"/>
            <w:shd w:val="clear" w:color="auto" w:fill="auto"/>
            <w:vAlign w:val="center"/>
            <w:hideMark/>
          </w:tcPr>
          <w:p w:rsidR="00411D9D" w:rsidRPr="001876B0" w:rsidRDefault="00411D9D" w:rsidP="00F2156F">
            <w:pPr>
              <w:widowControl/>
              <w:jc w:val="center"/>
              <w:rPr>
                <w:rFonts w:ascii="Times New Roman" w:eastAsiaTheme="majorEastAsia" w:hAnsi="Times New Roman" w:cs="Times New Roman"/>
                <w:kern w:val="0"/>
                <w:sz w:val="24"/>
                <w:szCs w:val="24"/>
              </w:rPr>
            </w:pPr>
            <w:r w:rsidRPr="001876B0">
              <w:rPr>
                <w:rFonts w:ascii="Times New Roman" w:eastAsiaTheme="majorEastAsia" w:hAnsi="Times New Roman" w:cs="Times New Roman"/>
                <w:kern w:val="0"/>
                <w:sz w:val="24"/>
                <w:szCs w:val="24"/>
              </w:rPr>
              <w:t>道路红线</w:t>
            </w:r>
            <w:r w:rsidRPr="001876B0">
              <w:rPr>
                <w:rFonts w:ascii="Times New Roman" w:eastAsiaTheme="majorEastAsia" w:hAnsi="Times New Roman" w:cs="Times New Roman"/>
                <w:kern w:val="0"/>
                <w:sz w:val="24"/>
                <w:szCs w:val="24"/>
              </w:rPr>
              <w:t>40</w:t>
            </w:r>
            <w:r w:rsidRPr="001876B0">
              <w:rPr>
                <w:rFonts w:ascii="Times New Roman" w:eastAsiaTheme="majorEastAsia" w:hAnsi="Times New Roman" w:cs="Times New Roman"/>
                <w:kern w:val="0"/>
                <w:sz w:val="24"/>
                <w:szCs w:val="24"/>
              </w:rPr>
              <w:t>米，</w:t>
            </w:r>
            <w:r w:rsidRPr="001876B0">
              <w:rPr>
                <w:rFonts w:ascii="Times New Roman" w:eastAsiaTheme="majorEastAsia" w:hAnsi="Times New Roman" w:cs="Times New Roman"/>
                <w:kern w:val="0"/>
                <w:sz w:val="24"/>
                <w:szCs w:val="24"/>
              </w:rPr>
              <w:t>1.</w:t>
            </w:r>
            <w:r w:rsidRPr="001876B0">
              <w:rPr>
                <w:rFonts w:ascii="Times New Roman" w:eastAsiaTheme="majorEastAsia" w:hAnsi="Times New Roman" w:cs="Times New Roman" w:hint="eastAsia"/>
                <w:kern w:val="0"/>
                <w:sz w:val="24"/>
                <w:szCs w:val="24"/>
              </w:rPr>
              <w:t>1</w:t>
            </w:r>
            <w:r w:rsidRPr="001876B0">
              <w:rPr>
                <w:rFonts w:ascii="Times New Roman" w:eastAsiaTheme="majorEastAsia" w:hAnsi="Times New Roman" w:cs="Times New Roman"/>
                <w:kern w:val="0"/>
                <w:sz w:val="24"/>
                <w:szCs w:val="24"/>
              </w:rPr>
              <w:t>公里</w:t>
            </w:r>
          </w:p>
        </w:tc>
        <w:tc>
          <w:tcPr>
            <w:tcW w:w="1275" w:type="dxa"/>
            <w:shd w:val="clear" w:color="auto" w:fill="auto"/>
            <w:vAlign w:val="center"/>
            <w:hideMark/>
          </w:tcPr>
          <w:p w:rsidR="00411D9D" w:rsidRPr="001876B0" w:rsidRDefault="00411D9D" w:rsidP="00F2156F">
            <w:pPr>
              <w:widowControl/>
              <w:jc w:val="center"/>
              <w:rPr>
                <w:rFonts w:ascii="Times New Roman" w:eastAsiaTheme="majorEastAsia" w:hAnsi="Times New Roman" w:cs="Times New Roman"/>
                <w:kern w:val="0"/>
                <w:sz w:val="24"/>
                <w:szCs w:val="24"/>
              </w:rPr>
            </w:pPr>
            <w:r w:rsidRPr="001876B0">
              <w:rPr>
                <w:rFonts w:ascii="Times New Roman" w:eastAsiaTheme="majorEastAsia" w:hAnsi="Times New Roman" w:cs="Times New Roman"/>
                <w:kern w:val="0"/>
                <w:sz w:val="24"/>
                <w:szCs w:val="24"/>
              </w:rPr>
              <w:t>0.15</w:t>
            </w:r>
          </w:p>
        </w:tc>
      </w:tr>
      <w:tr w:rsidR="00411D9D" w:rsidRPr="001876B0" w:rsidTr="007B5683">
        <w:trPr>
          <w:trHeight w:val="797"/>
          <w:jc w:val="center"/>
        </w:trPr>
        <w:tc>
          <w:tcPr>
            <w:tcW w:w="1560" w:type="dxa"/>
            <w:vMerge/>
            <w:vAlign w:val="center"/>
            <w:hideMark/>
          </w:tcPr>
          <w:p w:rsidR="00411D9D" w:rsidRPr="001876B0" w:rsidRDefault="00411D9D" w:rsidP="00F2156F">
            <w:pPr>
              <w:widowControl/>
              <w:jc w:val="center"/>
              <w:rPr>
                <w:rFonts w:ascii="Times New Roman" w:eastAsiaTheme="majorEastAsia" w:hAnsi="Times New Roman" w:cs="Times New Roman"/>
                <w:b/>
                <w:bCs/>
                <w:kern w:val="0"/>
                <w:sz w:val="24"/>
                <w:szCs w:val="24"/>
              </w:rPr>
            </w:pPr>
          </w:p>
        </w:tc>
        <w:tc>
          <w:tcPr>
            <w:tcW w:w="1559" w:type="dxa"/>
            <w:shd w:val="clear" w:color="auto" w:fill="auto"/>
            <w:vAlign w:val="center"/>
            <w:hideMark/>
          </w:tcPr>
          <w:p w:rsidR="00411D9D" w:rsidRPr="001876B0" w:rsidRDefault="00411D9D" w:rsidP="00F2156F">
            <w:pPr>
              <w:widowControl/>
              <w:jc w:val="center"/>
              <w:rPr>
                <w:rFonts w:ascii="Times New Roman" w:eastAsiaTheme="majorEastAsia" w:hAnsi="Times New Roman" w:cs="Times New Roman"/>
                <w:kern w:val="0"/>
                <w:sz w:val="24"/>
                <w:szCs w:val="24"/>
              </w:rPr>
            </w:pPr>
            <w:r w:rsidRPr="001876B0">
              <w:rPr>
                <w:rFonts w:ascii="Times New Roman" w:eastAsiaTheme="majorEastAsia" w:hAnsi="Times New Roman" w:cs="Times New Roman"/>
                <w:kern w:val="0"/>
                <w:sz w:val="24"/>
                <w:szCs w:val="24"/>
              </w:rPr>
              <w:t>西燕路</w:t>
            </w:r>
          </w:p>
        </w:tc>
        <w:tc>
          <w:tcPr>
            <w:tcW w:w="1985" w:type="dxa"/>
            <w:shd w:val="clear" w:color="auto" w:fill="auto"/>
            <w:vAlign w:val="center"/>
            <w:hideMark/>
          </w:tcPr>
          <w:p w:rsidR="00411D9D" w:rsidRPr="001876B0" w:rsidRDefault="00411D9D" w:rsidP="00F2156F">
            <w:pPr>
              <w:widowControl/>
              <w:jc w:val="center"/>
              <w:rPr>
                <w:rFonts w:ascii="Times New Roman" w:eastAsiaTheme="majorEastAsia" w:hAnsi="Times New Roman" w:cs="Times New Roman"/>
                <w:kern w:val="0"/>
                <w:sz w:val="24"/>
                <w:szCs w:val="24"/>
              </w:rPr>
            </w:pPr>
            <w:r w:rsidRPr="001876B0">
              <w:rPr>
                <w:rFonts w:ascii="Times New Roman" w:eastAsiaTheme="majorEastAsia" w:hAnsi="Times New Roman" w:cs="Times New Roman"/>
                <w:kern w:val="0"/>
                <w:sz w:val="24"/>
                <w:szCs w:val="24"/>
              </w:rPr>
              <w:t>燕郊东外环</w:t>
            </w:r>
            <w:r w:rsidRPr="001876B0">
              <w:rPr>
                <w:rFonts w:ascii="Times New Roman" w:eastAsiaTheme="majorEastAsia" w:hAnsi="Times New Roman" w:cs="Times New Roman"/>
                <w:kern w:val="0"/>
                <w:sz w:val="24"/>
                <w:szCs w:val="24"/>
              </w:rPr>
              <w:t>-</w:t>
            </w:r>
            <w:r w:rsidRPr="001876B0">
              <w:rPr>
                <w:rFonts w:ascii="Times New Roman" w:eastAsiaTheme="majorEastAsia" w:hAnsi="Times New Roman" w:cs="Times New Roman"/>
                <w:kern w:val="0"/>
                <w:sz w:val="24"/>
                <w:szCs w:val="24"/>
              </w:rPr>
              <w:t>京哈高速西</w:t>
            </w:r>
            <w:proofErr w:type="gramStart"/>
            <w:r w:rsidRPr="001876B0">
              <w:rPr>
                <w:rFonts w:ascii="Times New Roman" w:eastAsiaTheme="majorEastAsia" w:hAnsi="Times New Roman" w:cs="Times New Roman"/>
                <w:kern w:val="0"/>
                <w:sz w:val="24"/>
                <w:szCs w:val="24"/>
              </w:rPr>
              <w:t>集出口</w:t>
            </w:r>
            <w:proofErr w:type="gramEnd"/>
          </w:p>
        </w:tc>
        <w:tc>
          <w:tcPr>
            <w:tcW w:w="1843" w:type="dxa"/>
            <w:shd w:val="clear" w:color="auto" w:fill="auto"/>
            <w:vAlign w:val="center"/>
            <w:hideMark/>
          </w:tcPr>
          <w:p w:rsidR="00411D9D" w:rsidRPr="001876B0" w:rsidRDefault="00411D9D" w:rsidP="00F2156F">
            <w:pPr>
              <w:widowControl/>
              <w:jc w:val="center"/>
              <w:rPr>
                <w:rFonts w:ascii="Times New Roman" w:eastAsiaTheme="majorEastAsia" w:hAnsi="Times New Roman" w:cs="Times New Roman"/>
                <w:kern w:val="0"/>
                <w:sz w:val="24"/>
                <w:szCs w:val="24"/>
              </w:rPr>
            </w:pPr>
            <w:r w:rsidRPr="001876B0">
              <w:rPr>
                <w:rFonts w:ascii="Times New Roman" w:eastAsiaTheme="majorEastAsia" w:hAnsi="Times New Roman" w:cs="Times New Roman"/>
                <w:kern w:val="0"/>
                <w:sz w:val="24"/>
                <w:szCs w:val="24"/>
              </w:rPr>
              <w:t>道路红线</w:t>
            </w:r>
            <w:r w:rsidRPr="001876B0">
              <w:rPr>
                <w:rFonts w:ascii="Times New Roman" w:eastAsiaTheme="majorEastAsia" w:hAnsi="Times New Roman" w:cs="Times New Roman"/>
                <w:kern w:val="0"/>
                <w:sz w:val="24"/>
                <w:szCs w:val="24"/>
              </w:rPr>
              <w:t>40</w:t>
            </w:r>
            <w:r w:rsidRPr="001876B0">
              <w:rPr>
                <w:rFonts w:ascii="Times New Roman" w:eastAsiaTheme="majorEastAsia" w:hAnsi="Times New Roman" w:cs="Times New Roman"/>
                <w:kern w:val="0"/>
                <w:sz w:val="24"/>
                <w:szCs w:val="24"/>
              </w:rPr>
              <w:t>米，</w:t>
            </w:r>
            <w:r w:rsidRPr="001876B0">
              <w:rPr>
                <w:rFonts w:ascii="Times New Roman" w:eastAsiaTheme="majorEastAsia" w:hAnsi="Times New Roman" w:cs="Times New Roman"/>
                <w:kern w:val="0"/>
                <w:sz w:val="24"/>
                <w:szCs w:val="24"/>
              </w:rPr>
              <w:t>5.3</w:t>
            </w:r>
            <w:r w:rsidRPr="001876B0">
              <w:rPr>
                <w:rFonts w:ascii="Times New Roman" w:eastAsiaTheme="majorEastAsia" w:hAnsi="Times New Roman" w:cs="Times New Roman"/>
                <w:kern w:val="0"/>
                <w:sz w:val="24"/>
                <w:szCs w:val="24"/>
              </w:rPr>
              <w:t>公里</w:t>
            </w:r>
          </w:p>
        </w:tc>
        <w:tc>
          <w:tcPr>
            <w:tcW w:w="1275" w:type="dxa"/>
            <w:shd w:val="clear" w:color="auto" w:fill="auto"/>
            <w:vAlign w:val="center"/>
            <w:hideMark/>
          </w:tcPr>
          <w:p w:rsidR="00411D9D" w:rsidRPr="001876B0" w:rsidRDefault="00411D9D" w:rsidP="00F2156F">
            <w:pPr>
              <w:widowControl/>
              <w:jc w:val="center"/>
              <w:rPr>
                <w:rFonts w:ascii="Times New Roman" w:eastAsiaTheme="majorEastAsia" w:hAnsi="Times New Roman" w:cs="Times New Roman"/>
                <w:kern w:val="0"/>
                <w:sz w:val="24"/>
                <w:szCs w:val="24"/>
              </w:rPr>
            </w:pPr>
            <w:r w:rsidRPr="001876B0">
              <w:rPr>
                <w:rFonts w:ascii="Times New Roman" w:eastAsiaTheme="majorEastAsia" w:hAnsi="Times New Roman" w:cs="Times New Roman" w:hint="eastAsia"/>
                <w:kern w:val="0"/>
                <w:sz w:val="24"/>
                <w:szCs w:val="24"/>
              </w:rPr>
              <w:t>0.64</w:t>
            </w:r>
          </w:p>
        </w:tc>
      </w:tr>
    </w:tbl>
    <w:p w:rsidR="00162A0F" w:rsidRDefault="00162A0F" w:rsidP="001675EB">
      <w:pPr>
        <w:spacing w:beforeLines="50" w:afterLines="50"/>
        <w:jc w:val="center"/>
        <w:rPr>
          <w:rFonts w:ascii="Times New Roman" w:eastAsia="楷体" w:hAnsi="Times New Roman" w:cs="Times New Roman"/>
          <w:b/>
          <w:sz w:val="32"/>
          <w:szCs w:val="30"/>
        </w:rPr>
      </w:pPr>
      <w:r>
        <w:rPr>
          <w:rFonts w:ascii="Times New Roman" w:eastAsia="楷体" w:hAnsi="Times New Roman" w:cs="Times New Roman" w:hint="eastAsia"/>
          <w:b/>
          <w:noProof/>
          <w:sz w:val="32"/>
          <w:szCs w:val="30"/>
        </w:rPr>
        <w:drawing>
          <wp:anchor distT="0" distB="0" distL="114300" distR="114300" simplePos="0" relativeHeight="251672576" behindDoc="0" locked="0" layoutInCell="1" allowOverlap="1">
            <wp:simplePos x="0" y="0"/>
            <wp:positionH relativeFrom="column">
              <wp:posOffset>841403</wp:posOffset>
            </wp:positionH>
            <wp:positionV relativeFrom="paragraph">
              <wp:posOffset>212339</wp:posOffset>
            </wp:positionV>
            <wp:extent cx="4101023" cy="3308985"/>
            <wp:effectExtent l="19050" t="19050" r="13777" b="24765"/>
            <wp:wrapNone/>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十三五”对外交通.jpg"/>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101023" cy="3308985"/>
                    </a:xfrm>
                    <a:prstGeom prst="rect">
                      <a:avLst/>
                    </a:prstGeom>
                    <a:ln>
                      <a:solidFill>
                        <a:schemeClr val="tx1"/>
                      </a:solidFill>
                    </a:ln>
                  </pic:spPr>
                </pic:pic>
              </a:graphicData>
            </a:graphic>
          </wp:anchor>
        </w:drawing>
      </w:r>
    </w:p>
    <w:p w:rsidR="00162A0F" w:rsidRDefault="00162A0F" w:rsidP="001675EB">
      <w:pPr>
        <w:spacing w:beforeLines="50" w:afterLines="50"/>
        <w:jc w:val="center"/>
        <w:rPr>
          <w:rFonts w:ascii="Times New Roman" w:eastAsia="楷体" w:hAnsi="Times New Roman" w:cs="Times New Roman"/>
          <w:b/>
          <w:sz w:val="32"/>
          <w:szCs w:val="30"/>
        </w:rPr>
      </w:pPr>
    </w:p>
    <w:p w:rsidR="00162A0F" w:rsidRDefault="00162A0F" w:rsidP="001675EB">
      <w:pPr>
        <w:spacing w:beforeLines="50" w:afterLines="50"/>
        <w:jc w:val="center"/>
        <w:rPr>
          <w:rFonts w:ascii="Times New Roman" w:eastAsia="楷体" w:hAnsi="Times New Roman" w:cs="Times New Roman"/>
          <w:b/>
          <w:sz w:val="32"/>
          <w:szCs w:val="30"/>
        </w:rPr>
      </w:pPr>
    </w:p>
    <w:p w:rsidR="00162A0F" w:rsidRDefault="00162A0F" w:rsidP="001675EB">
      <w:pPr>
        <w:spacing w:beforeLines="50" w:afterLines="50"/>
        <w:jc w:val="center"/>
        <w:rPr>
          <w:rFonts w:ascii="Times New Roman" w:eastAsia="楷体" w:hAnsi="Times New Roman" w:cs="Times New Roman"/>
          <w:b/>
          <w:sz w:val="32"/>
          <w:szCs w:val="30"/>
        </w:rPr>
      </w:pPr>
    </w:p>
    <w:p w:rsidR="00162A0F" w:rsidRDefault="00162A0F" w:rsidP="001675EB">
      <w:pPr>
        <w:spacing w:beforeLines="50" w:afterLines="50"/>
        <w:jc w:val="center"/>
        <w:rPr>
          <w:rFonts w:ascii="Times New Roman" w:eastAsia="楷体" w:hAnsi="Times New Roman" w:cs="Times New Roman"/>
          <w:b/>
          <w:sz w:val="32"/>
          <w:szCs w:val="30"/>
        </w:rPr>
      </w:pPr>
    </w:p>
    <w:p w:rsidR="00162A0F" w:rsidRDefault="00162A0F" w:rsidP="001675EB">
      <w:pPr>
        <w:spacing w:beforeLines="50" w:afterLines="50"/>
        <w:jc w:val="center"/>
        <w:rPr>
          <w:rFonts w:ascii="Times New Roman" w:eastAsia="楷体" w:hAnsi="Times New Roman" w:cs="Times New Roman"/>
          <w:b/>
          <w:sz w:val="32"/>
          <w:szCs w:val="30"/>
        </w:rPr>
      </w:pPr>
    </w:p>
    <w:p w:rsidR="00162A0F" w:rsidRDefault="00162A0F" w:rsidP="001675EB">
      <w:pPr>
        <w:spacing w:beforeLines="50" w:afterLines="50"/>
        <w:jc w:val="center"/>
        <w:rPr>
          <w:rFonts w:ascii="Times New Roman" w:eastAsia="楷体" w:hAnsi="Times New Roman" w:cs="Times New Roman"/>
          <w:b/>
          <w:sz w:val="32"/>
          <w:szCs w:val="30"/>
        </w:rPr>
      </w:pPr>
    </w:p>
    <w:p w:rsidR="00CF1446" w:rsidRPr="001876B0" w:rsidRDefault="00CF1446" w:rsidP="001675EB">
      <w:pPr>
        <w:spacing w:beforeLines="50" w:afterLines="50"/>
        <w:jc w:val="center"/>
        <w:rPr>
          <w:rFonts w:ascii="Times New Roman" w:eastAsia="楷体" w:hAnsi="Times New Roman" w:cs="Times New Roman"/>
          <w:b/>
          <w:sz w:val="32"/>
          <w:szCs w:val="30"/>
        </w:rPr>
      </w:pPr>
      <w:r w:rsidRPr="001876B0">
        <w:rPr>
          <w:rFonts w:ascii="Times New Roman" w:eastAsia="楷体" w:hAnsi="Times New Roman" w:cs="Times New Roman"/>
          <w:b/>
          <w:sz w:val="32"/>
          <w:szCs w:val="30"/>
        </w:rPr>
        <w:t>图</w:t>
      </w:r>
      <w:r w:rsidRPr="001876B0">
        <w:rPr>
          <w:rFonts w:ascii="Times New Roman" w:eastAsia="楷体" w:hAnsi="Times New Roman" w:cs="Times New Roman"/>
          <w:b/>
          <w:sz w:val="32"/>
          <w:szCs w:val="30"/>
        </w:rPr>
        <w:t>3-1</w:t>
      </w:r>
      <w:r w:rsidRPr="001876B0">
        <w:rPr>
          <w:rFonts w:ascii="Times New Roman" w:eastAsia="楷体" w:hAnsi="Times New Roman" w:cs="Times New Roman"/>
          <w:b/>
          <w:sz w:val="32"/>
          <w:szCs w:val="30"/>
        </w:rPr>
        <w:t>：</w:t>
      </w:r>
      <w:r w:rsidRPr="001876B0">
        <w:rPr>
          <w:rFonts w:ascii="Times New Roman" w:eastAsia="楷体" w:hAnsi="Times New Roman" w:cs="Times New Roman"/>
          <w:b/>
          <w:sz w:val="32"/>
          <w:szCs w:val="30"/>
        </w:rPr>
        <w:t>“</w:t>
      </w:r>
      <w:r w:rsidRPr="001876B0">
        <w:rPr>
          <w:rFonts w:ascii="Times New Roman" w:eastAsia="楷体" w:hAnsi="Times New Roman" w:cs="Times New Roman"/>
          <w:b/>
          <w:sz w:val="32"/>
          <w:szCs w:val="30"/>
        </w:rPr>
        <w:t>十三五</w:t>
      </w:r>
      <w:r w:rsidRPr="001876B0">
        <w:rPr>
          <w:rFonts w:ascii="Times New Roman" w:eastAsia="楷体" w:hAnsi="Times New Roman" w:cs="Times New Roman"/>
          <w:b/>
          <w:sz w:val="32"/>
          <w:szCs w:val="30"/>
        </w:rPr>
        <w:t>”</w:t>
      </w:r>
      <w:r w:rsidRPr="001876B0">
        <w:rPr>
          <w:rFonts w:ascii="Times New Roman" w:eastAsia="楷体" w:hAnsi="Times New Roman" w:cs="Times New Roman"/>
          <w:b/>
          <w:sz w:val="32"/>
          <w:szCs w:val="30"/>
        </w:rPr>
        <w:t>期间大厂对外交通规划图</w:t>
      </w:r>
    </w:p>
    <w:p w:rsidR="0014374E" w:rsidRPr="001876B0" w:rsidRDefault="0014374E" w:rsidP="001675EB">
      <w:pPr>
        <w:pStyle w:val="10"/>
        <w:spacing w:beforeLines="50" w:afterLines="50" w:line="560" w:lineRule="exact"/>
        <w:ind w:firstLine="640"/>
        <w:rPr>
          <w:rFonts w:ascii="Times New Roman" w:eastAsia="仿宋_GB2312" w:hAnsi="Times New Roman" w:cs="Times New Roman"/>
          <w:sz w:val="32"/>
          <w:szCs w:val="30"/>
        </w:rPr>
      </w:pPr>
      <w:r w:rsidRPr="001876B0">
        <w:rPr>
          <w:rFonts w:ascii="Times New Roman" w:eastAsia="仿宋_GB2312" w:hAnsi="Times New Roman" w:cs="Times New Roman"/>
          <w:b/>
          <w:sz w:val="32"/>
        </w:rPr>
        <w:lastRenderedPageBreak/>
        <w:t>完善内部交通网络体系。</w:t>
      </w:r>
      <w:r w:rsidRPr="001876B0">
        <w:rPr>
          <w:rFonts w:ascii="Times New Roman" w:eastAsia="仿宋_GB2312" w:hAnsi="Times New Roman" w:cs="Times New Roman"/>
          <w:b/>
          <w:sz w:val="32"/>
          <w:szCs w:val="30"/>
        </w:rPr>
        <w:t>加快疏解过境交通，</w:t>
      </w:r>
      <w:r w:rsidRPr="001876B0">
        <w:rPr>
          <w:rFonts w:ascii="Times New Roman" w:eastAsia="仿宋_GB2312" w:hAnsi="Times New Roman" w:cs="Times New Roman"/>
          <w:sz w:val="32"/>
          <w:szCs w:val="30"/>
        </w:rPr>
        <w:t>沿县城规划建设北外环、南外环、东外环等城市外环路。</w:t>
      </w:r>
      <w:r w:rsidRPr="001876B0">
        <w:rPr>
          <w:rFonts w:ascii="Times New Roman" w:eastAsia="仿宋_GB2312" w:hAnsi="Times New Roman" w:cs="Times New Roman"/>
          <w:b/>
          <w:sz w:val="32"/>
          <w:szCs w:val="30"/>
        </w:rPr>
        <w:t>加快推进</w:t>
      </w:r>
      <w:r w:rsidR="00286013" w:rsidRPr="001876B0">
        <w:rPr>
          <w:rFonts w:ascii="Times New Roman" w:eastAsia="仿宋_GB2312" w:hAnsi="Times New Roman" w:cs="Times New Roman"/>
          <w:b/>
          <w:sz w:val="32"/>
          <w:szCs w:val="30"/>
        </w:rPr>
        <w:t>城市</w:t>
      </w:r>
      <w:r w:rsidRPr="001876B0">
        <w:rPr>
          <w:rFonts w:ascii="Times New Roman" w:eastAsia="仿宋_GB2312" w:hAnsi="Times New Roman" w:cs="Times New Roman"/>
          <w:b/>
          <w:sz w:val="32"/>
          <w:szCs w:val="30"/>
        </w:rPr>
        <w:t>主干路网建设</w:t>
      </w:r>
      <w:r w:rsidRPr="001876B0">
        <w:rPr>
          <w:rFonts w:ascii="Times New Roman" w:eastAsia="仿宋_GB2312" w:hAnsi="Times New Roman" w:cs="Times New Roman"/>
          <w:sz w:val="32"/>
          <w:szCs w:val="30"/>
        </w:rPr>
        <w:t>，实施双马路改造、祁陈路改扩建、</w:t>
      </w:r>
      <w:proofErr w:type="gramStart"/>
      <w:r w:rsidRPr="001876B0">
        <w:rPr>
          <w:rFonts w:ascii="Times New Roman" w:eastAsia="仿宋_GB2312" w:hAnsi="Times New Roman" w:cs="Times New Roman"/>
          <w:sz w:val="32"/>
          <w:szCs w:val="30"/>
        </w:rPr>
        <w:t>马皇线</w:t>
      </w:r>
      <w:proofErr w:type="gramEnd"/>
      <w:r w:rsidRPr="001876B0">
        <w:rPr>
          <w:rFonts w:ascii="Times New Roman" w:eastAsia="仿宋_GB2312" w:hAnsi="Times New Roman" w:cs="Times New Roman"/>
          <w:sz w:val="32"/>
          <w:szCs w:val="30"/>
        </w:rPr>
        <w:t>南延、侯</w:t>
      </w:r>
      <w:proofErr w:type="gramStart"/>
      <w:r w:rsidRPr="001876B0">
        <w:rPr>
          <w:rFonts w:ascii="Times New Roman" w:eastAsia="仿宋_GB2312" w:hAnsi="Times New Roman" w:cs="Times New Roman"/>
          <w:sz w:val="32"/>
          <w:szCs w:val="30"/>
        </w:rPr>
        <w:t>谭</w:t>
      </w:r>
      <w:proofErr w:type="gramEnd"/>
      <w:r w:rsidRPr="001876B0">
        <w:rPr>
          <w:rFonts w:ascii="Times New Roman" w:eastAsia="仿宋_GB2312" w:hAnsi="Times New Roman" w:cs="Times New Roman"/>
          <w:sz w:val="32"/>
          <w:szCs w:val="30"/>
        </w:rPr>
        <w:t>线改线升级、邵大路改建等重点工程。</w:t>
      </w:r>
      <w:r w:rsidRPr="001876B0">
        <w:rPr>
          <w:rFonts w:ascii="Times New Roman" w:eastAsia="仿宋_GB2312" w:hAnsi="Times New Roman" w:cs="Times New Roman"/>
          <w:b/>
          <w:sz w:val="32"/>
          <w:szCs w:val="30"/>
        </w:rPr>
        <w:t>全面改善城乡之间的道路交通条件，</w:t>
      </w:r>
      <w:r w:rsidRPr="001876B0">
        <w:rPr>
          <w:rFonts w:ascii="Times New Roman" w:eastAsia="仿宋_GB2312" w:hAnsi="Times New Roman" w:cs="Times New Roman"/>
          <w:sz w:val="32"/>
          <w:szCs w:val="30"/>
        </w:rPr>
        <w:t>加快推进美丽乡村旅游环线、陈吴路新改建、王必屯</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陈家</w:t>
      </w:r>
      <w:proofErr w:type="gramStart"/>
      <w:r w:rsidRPr="001876B0">
        <w:rPr>
          <w:rFonts w:ascii="Times New Roman" w:eastAsia="仿宋_GB2312" w:hAnsi="Times New Roman" w:cs="Times New Roman"/>
          <w:sz w:val="32"/>
          <w:szCs w:val="30"/>
        </w:rPr>
        <w:t>府农村</w:t>
      </w:r>
      <w:proofErr w:type="gramEnd"/>
      <w:r w:rsidRPr="001876B0">
        <w:rPr>
          <w:rFonts w:ascii="Times New Roman" w:eastAsia="仿宋_GB2312" w:hAnsi="Times New Roman" w:cs="Times New Roman"/>
          <w:sz w:val="32"/>
          <w:szCs w:val="30"/>
        </w:rPr>
        <w:t>公路、袁庄村东农村公路等工程。</w:t>
      </w:r>
      <w:r w:rsidRPr="001876B0">
        <w:rPr>
          <w:rFonts w:ascii="Times New Roman" w:eastAsia="仿宋_GB2312" w:hAnsi="Times New Roman" w:cs="Times New Roman"/>
          <w:b/>
          <w:sz w:val="32"/>
          <w:szCs w:val="30"/>
        </w:rPr>
        <w:t>打通道路微循环，</w:t>
      </w:r>
      <w:r w:rsidR="00680766" w:rsidRPr="001876B0">
        <w:rPr>
          <w:rFonts w:ascii="Times New Roman" w:eastAsia="仿宋_GB2312" w:hAnsi="Times New Roman" w:cs="Times New Roman"/>
          <w:sz w:val="32"/>
          <w:szCs w:val="30"/>
        </w:rPr>
        <w:t>打通县城城区道路，</w:t>
      </w:r>
      <w:r w:rsidRPr="001876B0">
        <w:rPr>
          <w:rFonts w:ascii="Times New Roman" w:eastAsia="仿宋_GB2312" w:hAnsi="Times New Roman" w:cs="Times New Roman"/>
          <w:sz w:val="32"/>
          <w:szCs w:val="30"/>
        </w:rPr>
        <w:t>加强县城西部新区、高新区、潮白新城等重要功能区内部路网建设。</w:t>
      </w:r>
    </w:p>
    <w:p w:rsidR="00CF499B" w:rsidRPr="001876B0" w:rsidRDefault="00F2156F" w:rsidP="001675EB">
      <w:pPr>
        <w:adjustRightInd w:val="0"/>
        <w:snapToGrid w:val="0"/>
        <w:spacing w:beforeLines="50" w:afterLines="50" w:line="560" w:lineRule="exact"/>
        <w:jc w:val="center"/>
        <w:rPr>
          <w:rFonts w:asciiTheme="minorEastAsia" w:hAnsiTheme="minorEastAsia" w:cs="Times New Roman"/>
          <w:b/>
          <w:sz w:val="30"/>
          <w:szCs w:val="30"/>
        </w:rPr>
      </w:pPr>
      <w:r w:rsidRPr="001876B0">
        <w:rPr>
          <w:rFonts w:asciiTheme="minorEastAsia" w:hAnsiTheme="minorEastAsia" w:cs="Times New Roman"/>
          <w:b/>
          <w:sz w:val="30"/>
          <w:szCs w:val="30"/>
        </w:rPr>
        <w:t>表3-2：“十三五”期间大厂内部道路部分重大项目</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047"/>
        <w:gridCol w:w="3198"/>
        <w:gridCol w:w="1985"/>
        <w:gridCol w:w="1340"/>
      </w:tblGrid>
      <w:tr w:rsidR="00F2156F" w:rsidRPr="001876B0" w:rsidTr="00F2156F">
        <w:trPr>
          <w:trHeight w:hRule="exact" w:val="737"/>
          <w:jc w:val="center"/>
        </w:trPr>
        <w:tc>
          <w:tcPr>
            <w:tcW w:w="2047" w:type="dxa"/>
            <w:vAlign w:val="center"/>
          </w:tcPr>
          <w:p w:rsidR="00F2156F" w:rsidRPr="001876B0" w:rsidRDefault="00F2156F" w:rsidP="00F2156F">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项目名称</w:t>
            </w:r>
          </w:p>
        </w:tc>
        <w:tc>
          <w:tcPr>
            <w:tcW w:w="3198" w:type="dxa"/>
            <w:vAlign w:val="center"/>
          </w:tcPr>
          <w:p w:rsidR="00F2156F" w:rsidRPr="001876B0" w:rsidRDefault="00F2156F" w:rsidP="00F2156F">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建设地点</w:t>
            </w:r>
          </w:p>
        </w:tc>
        <w:tc>
          <w:tcPr>
            <w:tcW w:w="1985" w:type="dxa"/>
            <w:vAlign w:val="center"/>
          </w:tcPr>
          <w:p w:rsidR="00F2156F" w:rsidRPr="001876B0" w:rsidRDefault="00F2156F" w:rsidP="00F2156F">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建设内容及规格</w:t>
            </w:r>
          </w:p>
        </w:tc>
        <w:tc>
          <w:tcPr>
            <w:tcW w:w="1340" w:type="dxa"/>
            <w:vAlign w:val="center"/>
          </w:tcPr>
          <w:p w:rsidR="00F2156F" w:rsidRPr="001876B0" w:rsidRDefault="00F2156F" w:rsidP="00F2156F">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投资规模</w:t>
            </w:r>
          </w:p>
          <w:p w:rsidR="00F2156F" w:rsidRPr="001876B0" w:rsidRDefault="00F2156F" w:rsidP="00F2156F">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（亿元）</w:t>
            </w:r>
          </w:p>
        </w:tc>
      </w:tr>
      <w:tr w:rsidR="00F2156F" w:rsidRPr="001876B0" w:rsidTr="00162A0F">
        <w:trPr>
          <w:trHeight w:val="818"/>
          <w:jc w:val="center"/>
        </w:trPr>
        <w:tc>
          <w:tcPr>
            <w:tcW w:w="2047" w:type="dxa"/>
            <w:vAlign w:val="center"/>
          </w:tcPr>
          <w:p w:rsidR="00F2156F" w:rsidRPr="001876B0" w:rsidRDefault="00F2156F" w:rsidP="00F2156F">
            <w:pPr>
              <w:jc w:val="center"/>
              <w:rPr>
                <w:rFonts w:ascii="Times New Roman" w:hAnsi="Times New Roman" w:cs="Times New Roman"/>
                <w:sz w:val="24"/>
                <w:szCs w:val="24"/>
              </w:rPr>
            </w:pPr>
            <w:r w:rsidRPr="001876B0">
              <w:rPr>
                <w:rFonts w:ascii="Times New Roman" w:hAnsi="Times New Roman" w:cs="Times New Roman"/>
                <w:sz w:val="24"/>
                <w:szCs w:val="24"/>
              </w:rPr>
              <w:t>双马路改造</w:t>
            </w:r>
          </w:p>
        </w:tc>
        <w:tc>
          <w:tcPr>
            <w:tcW w:w="3198" w:type="dxa"/>
            <w:vAlign w:val="center"/>
          </w:tcPr>
          <w:p w:rsidR="00F2156F" w:rsidRPr="001876B0" w:rsidRDefault="00F2156F" w:rsidP="00F2156F">
            <w:pPr>
              <w:adjustRightInd w:val="0"/>
              <w:snapToGrid w:val="0"/>
              <w:jc w:val="center"/>
              <w:textAlignment w:val="baseline"/>
              <w:rPr>
                <w:rFonts w:ascii="Times New Roman" w:hAnsi="Times New Roman" w:cs="Times New Roman"/>
                <w:sz w:val="24"/>
                <w:szCs w:val="24"/>
              </w:rPr>
            </w:pPr>
            <w:r w:rsidRPr="001876B0">
              <w:rPr>
                <w:rFonts w:ascii="Times New Roman" w:hAnsi="Times New Roman" w:cs="Times New Roman"/>
                <w:sz w:val="24"/>
                <w:szCs w:val="24"/>
              </w:rPr>
              <w:t>侯</w:t>
            </w:r>
            <w:proofErr w:type="gramStart"/>
            <w:r w:rsidRPr="001876B0">
              <w:rPr>
                <w:rFonts w:ascii="Times New Roman" w:hAnsi="Times New Roman" w:cs="Times New Roman"/>
                <w:sz w:val="24"/>
                <w:szCs w:val="24"/>
              </w:rPr>
              <w:t>谭</w:t>
            </w:r>
            <w:proofErr w:type="gramEnd"/>
            <w:r w:rsidRPr="001876B0">
              <w:rPr>
                <w:rFonts w:ascii="Times New Roman" w:hAnsi="Times New Roman" w:cs="Times New Roman"/>
                <w:sz w:val="24"/>
                <w:szCs w:val="24"/>
              </w:rPr>
              <w:t>线南路缘</w:t>
            </w:r>
            <w:r w:rsidRPr="001876B0">
              <w:rPr>
                <w:rFonts w:ascii="Times New Roman" w:hAnsi="Times New Roman" w:cs="Times New Roman"/>
                <w:sz w:val="24"/>
                <w:szCs w:val="24"/>
              </w:rPr>
              <w:t>-</w:t>
            </w:r>
            <w:r w:rsidRPr="001876B0">
              <w:rPr>
                <w:rFonts w:ascii="Times New Roman" w:hAnsi="Times New Roman" w:cs="Times New Roman"/>
                <w:sz w:val="24"/>
                <w:szCs w:val="24"/>
              </w:rPr>
              <w:t>马家庙村北与美丽乡村旅游环线交叉处</w:t>
            </w:r>
          </w:p>
        </w:tc>
        <w:tc>
          <w:tcPr>
            <w:tcW w:w="1985" w:type="dxa"/>
            <w:vAlign w:val="center"/>
          </w:tcPr>
          <w:p w:rsidR="00F2156F" w:rsidRPr="001876B0" w:rsidRDefault="00F2156F" w:rsidP="00F2156F">
            <w:pPr>
              <w:jc w:val="center"/>
              <w:rPr>
                <w:rFonts w:ascii="Times New Roman" w:hAnsi="Times New Roman" w:cs="Times New Roman"/>
                <w:sz w:val="24"/>
                <w:szCs w:val="24"/>
              </w:rPr>
            </w:pPr>
            <w:r w:rsidRPr="001876B0">
              <w:rPr>
                <w:rFonts w:ascii="Times New Roman" w:hAnsi="Times New Roman" w:cs="Times New Roman"/>
                <w:sz w:val="24"/>
                <w:szCs w:val="24"/>
              </w:rPr>
              <w:t>平原微丘区二级公路，</w:t>
            </w:r>
            <w:r w:rsidRPr="001876B0">
              <w:rPr>
                <w:rFonts w:ascii="Times New Roman" w:hAnsi="Times New Roman" w:cs="Times New Roman"/>
                <w:sz w:val="24"/>
                <w:szCs w:val="24"/>
              </w:rPr>
              <w:t>5.21</w:t>
            </w:r>
            <w:r w:rsidRPr="001876B0">
              <w:rPr>
                <w:rFonts w:ascii="Times New Roman" w:hAnsi="Times New Roman" w:cs="Times New Roman"/>
                <w:sz w:val="24"/>
                <w:szCs w:val="24"/>
              </w:rPr>
              <w:t>公里</w:t>
            </w:r>
          </w:p>
        </w:tc>
        <w:tc>
          <w:tcPr>
            <w:tcW w:w="1340" w:type="dxa"/>
            <w:vAlign w:val="center"/>
          </w:tcPr>
          <w:p w:rsidR="00F2156F" w:rsidRPr="001876B0" w:rsidRDefault="00F2156F" w:rsidP="00F2156F">
            <w:pPr>
              <w:jc w:val="center"/>
              <w:rPr>
                <w:rFonts w:ascii="Times New Roman" w:hAnsi="Times New Roman" w:cs="Times New Roman"/>
                <w:sz w:val="24"/>
                <w:szCs w:val="24"/>
              </w:rPr>
            </w:pPr>
            <w:r w:rsidRPr="001876B0">
              <w:rPr>
                <w:rFonts w:ascii="Times New Roman" w:hAnsi="Times New Roman" w:cs="Times New Roman"/>
                <w:sz w:val="24"/>
                <w:szCs w:val="24"/>
              </w:rPr>
              <w:t>0.42</w:t>
            </w:r>
          </w:p>
        </w:tc>
      </w:tr>
      <w:tr w:rsidR="00F2156F" w:rsidRPr="001876B0" w:rsidTr="00162A0F">
        <w:trPr>
          <w:trHeight w:val="818"/>
          <w:jc w:val="center"/>
        </w:trPr>
        <w:tc>
          <w:tcPr>
            <w:tcW w:w="2047" w:type="dxa"/>
            <w:vAlign w:val="center"/>
          </w:tcPr>
          <w:p w:rsidR="00F2156F" w:rsidRPr="001876B0" w:rsidRDefault="00F2156F" w:rsidP="00F2156F">
            <w:pPr>
              <w:jc w:val="center"/>
              <w:rPr>
                <w:rFonts w:ascii="Times New Roman" w:hAnsi="Times New Roman" w:cs="Times New Roman"/>
                <w:sz w:val="24"/>
                <w:szCs w:val="24"/>
              </w:rPr>
            </w:pPr>
            <w:r w:rsidRPr="001876B0">
              <w:rPr>
                <w:rFonts w:ascii="Times New Roman" w:hAnsi="Times New Roman" w:cs="Times New Roman"/>
                <w:sz w:val="24"/>
                <w:szCs w:val="24"/>
              </w:rPr>
              <w:t>祁陈路改扩建</w:t>
            </w:r>
          </w:p>
        </w:tc>
        <w:tc>
          <w:tcPr>
            <w:tcW w:w="3198" w:type="dxa"/>
            <w:vAlign w:val="center"/>
          </w:tcPr>
          <w:p w:rsidR="00F2156F" w:rsidRPr="001876B0" w:rsidRDefault="00F2156F" w:rsidP="00F2156F">
            <w:pPr>
              <w:adjustRightInd w:val="0"/>
              <w:snapToGrid w:val="0"/>
              <w:jc w:val="center"/>
              <w:textAlignment w:val="baseline"/>
              <w:rPr>
                <w:rFonts w:ascii="Times New Roman" w:hAnsi="Times New Roman" w:cs="Times New Roman"/>
                <w:sz w:val="24"/>
                <w:szCs w:val="24"/>
              </w:rPr>
            </w:pPr>
            <w:r w:rsidRPr="001876B0">
              <w:rPr>
                <w:rFonts w:ascii="Times New Roman" w:hAnsi="Times New Roman" w:cs="Times New Roman"/>
                <w:sz w:val="24"/>
                <w:szCs w:val="24"/>
              </w:rPr>
              <w:t>大香线</w:t>
            </w:r>
            <w:r w:rsidRPr="001876B0">
              <w:rPr>
                <w:rFonts w:ascii="Times New Roman" w:hAnsi="Times New Roman" w:cs="Times New Roman"/>
                <w:sz w:val="24"/>
                <w:szCs w:val="24"/>
              </w:rPr>
              <w:t>-</w:t>
            </w:r>
            <w:r w:rsidRPr="001876B0">
              <w:rPr>
                <w:rFonts w:ascii="Times New Roman" w:hAnsi="Times New Roman" w:cs="Times New Roman"/>
                <w:sz w:val="24"/>
                <w:szCs w:val="24"/>
              </w:rPr>
              <w:t>东县界</w:t>
            </w:r>
          </w:p>
        </w:tc>
        <w:tc>
          <w:tcPr>
            <w:tcW w:w="1985" w:type="dxa"/>
            <w:vAlign w:val="center"/>
          </w:tcPr>
          <w:p w:rsidR="00F2156F" w:rsidRPr="001876B0" w:rsidRDefault="00F2156F" w:rsidP="00F2156F">
            <w:pPr>
              <w:jc w:val="center"/>
              <w:rPr>
                <w:rFonts w:ascii="Times New Roman" w:hAnsi="Times New Roman" w:cs="Times New Roman"/>
                <w:sz w:val="24"/>
                <w:szCs w:val="24"/>
              </w:rPr>
            </w:pPr>
            <w:r w:rsidRPr="001876B0">
              <w:rPr>
                <w:rFonts w:ascii="Times New Roman" w:hAnsi="Times New Roman" w:cs="Times New Roman"/>
                <w:sz w:val="24"/>
                <w:szCs w:val="24"/>
              </w:rPr>
              <w:t>平原微丘区二级公路，</w:t>
            </w:r>
            <w:r w:rsidRPr="001876B0">
              <w:rPr>
                <w:rFonts w:ascii="Times New Roman" w:hAnsi="Times New Roman" w:cs="Times New Roman"/>
                <w:sz w:val="24"/>
                <w:szCs w:val="24"/>
              </w:rPr>
              <w:t>7.42</w:t>
            </w:r>
            <w:r w:rsidRPr="001876B0">
              <w:rPr>
                <w:rFonts w:ascii="Times New Roman" w:hAnsi="Times New Roman" w:cs="Times New Roman"/>
                <w:sz w:val="24"/>
                <w:szCs w:val="24"/>
              </w:rPr>
              <w:t>公里</w:t>
            </w:r>
          </w:p>
        </w:tc>
        <w:tc>
          <w:tcPr>
            <w:tcW w:w="1340" w:type="dxa"/>
            <w:vAlign w:val="center"/>
          </w:tcPr>
          <w:p w:rsidR="00F2156F" w:rsidRPr="001876B0" w:rsidRDefault="00F2156F" w:rsidP="00F2156F">
            <w:pPr>
              <w:jc w:val="center"/>
              <w:rPr>
                <w:rFonts w:ascii="Times New Roman" w:hAnsi="Times New Roman" w:cs="Times New Roman"/>
                <w:sz w:val="24"/>
                <w:szCs w:val="24"/>
              </w:rPr>
            </w:pPr>
            <w:r w:rsidRPr="001876B0">
              <w:rPr>
                <w:rFonts w:ascii="Times New Roman" w:hAnsi="Times New Roman" w:cs="Times New Roman"/>
                <w:sz w:val="24"/>
                <w:szCs w:val="24"/>
              </w:rPr>
              <w:t>1.02</w:t>
            </w:r>
          </w:p>
        </w:tc>
      </w:tr>
      <w:tr w:rsidR="00F2156F" w:rsidRPr="001876B0" w:rsidTr="00162A0F">
        <w:trPr>
          <w:trHeight w:val="818"/>
          <w:jc w:val="center"/>
        </w:trPr>
        <w:tc>
          <w:tcPr>
            <w:tcW w:w="2047" w:type="dxa"/>
            <w:vAlign w:val="center"/>
          </w:tcPr>
          <w:p w:rsidR="00F2156F" w:rsidRPr="001876B0" w:rsidRDefault="00F2156F" w:rsidP="00F2156F">
            <w:pPr>
              <w:jc w:val="center"/>
              <w:rPr>
                <w:rFonts w:ascii="Times New Roman" w:hAnsi="Times New Roman" w:cs="Times New Roman"/>
                <w:sz w:val="24"/>
                <w:szCs w:val="24"/>
              </w:rPr>
            </w:pPr>
            <w:r w:rsidRPr="001876B0">
              <w:rPr>
                <w:rFonts w:ascii="Times New Roman" w:hAnsi="Times New Roman" w:cs="Times New Roman"/>
                <w:sz w:val="24"/>
                <w:szCs w:val="24"/>
              </w:rPr>
              <w:t>陈吴路新改建</w:t>
            </w:r>
          </w:p>
        </w:tc>
        <w:tc>
          <w:tcPr>
            <w:tcW w:w="3198" w:type="dxa"/>
            <w:vAlign w:val="center"/>
          </w:tcPr>
          <w:p w:rsidR="00F2156F" w:rsidRPr="001876B0" w:rsidRDefault="00F2156F" w:rsidP="00F2156F">
            <w:pPr>
              <w:adjustRightInd w:val="0"/>
              <w:snapToGrid w:val="0"/>
              <w:jc w:val="center"/>
              <w:textAlignment w:val="baseline"/>
              <w:rPr>
                <w:rFonts w:ascii="Times New Roman" w:eastAsia="仿宋_GB2312" w:hAnsi="Times New Roman" w:cs="Times New Roman"/>
                <w:szCs w:val="21"/>
              </w:rPr>
            </w:pPr>
            <w:r w:rsidRPr="001876B0">
              <w:rPr>
                <w:rFonts w:ascii="Times New Roman" w:hAnsi="Times New Roman" w:cs="Times New Roman"/>
                <w:sz w:val="24"/>
                <w:szCs w:val="24"/>
              </w:rPr>
              <w:t>侯</w:t>
            </w:r>
            <w:proofErr w:type="gramStart"/>
            <w:r w:rsidRPr="001876B0">
              <w:rPr>
                <w:rFonts w:ascii="Times New Roman" w:hAnsi="Times New Roman" w:cs="Times New Roman"/>
                <w:sz w:val="24"/>
                <w:szCs w:val="24"/>
              </w:rPr>
              <w:t>谭</w:t>
            </w:r>
            <w:proofErr w:type="gramEnd"/>
            <w:r w:rsidRPr="001876B0">
              <w:rPr>
                <w:rFonts w:ascii="Times New Roman" w:hAnsi="Times New Roman" w:cs="Times New Roman"/>
                <w:sz w:val="24"/>
                <w:szCs w:val="24"/>
              </w:rPr>
              <w:t>线</w:t>
            </w:r>
            <w:r w:rsidRPr="001876B0">
              <w:rPr>
                <w:rFonts w:ascii="Times New Roman" w:hAnsi="Times New Roman" w:cs="Times New Roman"/>
                <w:sz w:val="24"/>
                <w:szCs w:val="24"/>
              </w:rPr>
              <w:t>-</w:t>
            </w:r>
            <w:proofErr w:type="gramStart"/>
            <w:r w:rsidRPr="001876B0">
              <w:rPr>
                <w:rFonts w:ascii="Times New Roman" w:hAnsi="Times New Roman" w:cs="Times New Roman"/>
                <w:sz w:val="24"/>
                <w:szCs w:val="24"/>
              </w:rPr>
              <w:t>蒋</w:t>
            </w:r>
            <w:proofErr w:type="gramEnd"/>
            <w:r w:rsidRPr="001876B0">
              <w:rPr>
                <w:rFonts w:ascii="Times New Roman" w:hAnsi="Times New Roman" w:cs="Times New Roman"/>
                <w:sz w:val="24"/>
                <w:szCs w:val="24"/>
              </w:rPr>
              <w:t>店子村南</w:t>
            </w:r>
          </w:p>
        </w:tc>
        <w:tc>
          <w:tcPr>
            <w:tcW w:w="1985" w:type="dxa"/>
            <w:vAlign w:val="center"/>
          </w:tcPr>
          <w:p w:rsidR="00F2156F" w:rsidRPr="001876B0" w:rsidRDefault="00F2156F" w:rsidP="00F2156F">
            <w:pPr>
              <w:jc w:val="center"/>
              <w:rPr>
                <w:rFonts w:ascii="Times New Roman" w:hAnsi="Times New Roman" w:cs="Times New Roman"/>
                <w:sz w:val="24"/>
                <w:szCs w:val="24"/>
              </w:rPr>
            </w:pPr>
            <w:r w:rsidRPr="001876B0">
              <w:rPr>
                <w:rFonts w:ascii="Times New Roman" w:hAnsi="Times New Roman" w:cs="Times New Roman"/>
                <w:sz w:val="24"/>
                <w:szCs w:val="24"/>
              </w:rPr>
              <w:t>平原微丘区二级公路，</w:t>
            </w:r>
            <w:r w:rsidRPr="001876B0">
              <w:rPr>
                <w:rFonts w:ascii="Times New Roman" w:hAnsi="Times New Roman" w:cs="Times New Roman"/>
                <w:sz w:val="24"/>
                <w:szCs w:val="24"/>
              </w:rPr>
              <w:t>4.33</w:t>
            </w:r>
            <w:r w:rsidRPr="001876B0">
              <w:rPr>
                <w:rFonts w:ascii="Times New Roman" w:hAnsi="Times New Roman" w:cs="Times New Roman"/>
                <w:sz w:val="24"/>
                <w:szCs w:val="24"/>
              </w:rPr>
              <w:t>公里</w:t>
            </w:r>
          </w:p>
        </w:tc>
        <w:tc>
          <w:tcPr>
            <w:tcW w:w="1340" w:type="dxa"/>
            <w:vAlign w:val="center"/>
          </w:tcPr>
          <w:p w:rsidR="00F2156F" w:rsidRPr="001876B0" w:rsidRDefault="00F2156F" w:rsidP="00F2156F">
            <w:pPr>
              <w:jc w:val="center"/>
              <w:rPr>
                <w:rFonts w:ascii="Times New Roman" w:hAnsi="Times New Roman" w:cs="Times New Roman"/>
                <w:sz w:val="24"/>
                <w:szCs w:val="24"/>
              </w:rPr>
            </w:pPr>
            <w:r w:rsidRPr="001876B0">
              <w:rPr>
                <w:rFonts w:ascii="Times New Roman" w:hAnsi="Times New Roman" w:cs="Times New Roman"/>
                <w:sz w:val="24"/>
                <w:szCs w:val="24"/>
              </w:rPr>
              <w:t>0.34</w:t>
            </w:r>
          </w:p>
        </w:tc>
      </w:tr>
      <w:tr w:rsidR="00F2156F" w:rsidRPr="001876B0" w:rsidTr="00162A0F">
        <w:trPr>
          <w:trHeight w:val="818"/>
          <w:jc w:val="center"/>
        </w:trPr>
        <w:tc>
          <w:tcPr>
            <w:tcW w:w="2047" w:type="dxa"/>
            <w:vAlign w:val="center"/>
          </w:tcPr>
          <w:p w:rsidR="00F2156F" w:rsidRPr="001876B0" w:rsidRDefault="00F2156F" w:rsidP="00F2156F">
            <w:pPr>
              <w:jc w:val="center"/>
              <w:rPr>
                <w:rFonts w:ascii="Times New Roman" w:hAnsi="Times New Roman" w:cs="Times New Roman"/>
                <w:sz w:val="24"/>
                <w:szCs w:val="24"/>
              </w:rPr>
            </w:pPr>
            <w:proofErr w:type="gramStart"/>
            <w:r w:rsidRPr="001876B0">
              <w:rPr>
                <w:rFonts w:ascii="Times New Roman" w:hAnsi="Times New Roman" w:cs="Times New Roman"/>
                <w:sz w:val="24"/>
                <w:szCs w:val="24"/>
              </w:rPr>
              <w:t>马皇线</w:t>
            </w:r>
            <w:proofErr w:type="gramEnd"/>
            <w:r w:rsidRPr="001876B0">
              <w:rPr>
                <w:rFonts w:ascii="Times New Roman" w:hAnsi="Times New Roman" w:cs="Times New Roman"/>
                <w:sz w:val="24"/>
                <w:szCs w:val="24"/>
              </w:rPr>
              <w:t>南延</w:t>
            </w:r>
          </w:p>
        </w:tc>
        <w:tc>
          <w:tcPr>
            <w:tcW w:w="3198" w:type="dxa"/>
            <w:vAlign w:val="center"/>
          </w:tcPr>
          <w:p w:rsidR="00F2156F" w:rsidRPr="001876B0" w:rsidRDefault="00F2156F" w:rsidP="00F2156F">
            <w:pPr>
              <w:adjustRightInd w:val="0"/>
              <w:snapToGrid w:val="0"/>
              <w:jc w:val="center"/>
              <w:textAlignment w:val="baseline"/>
              <w:rPr>
                <w:rFonts w:ascii="Times New Roman" w:eastAsia="仿宋_GB2312" w:hAnsi="Times New Roman" w:cs="Times New Roman"/>
                <w:szCs w:val="21"/>
              </w:rPr>
            </w:pPr>
            <w:r w:rsidRPr="001876B0">
              <w:rPr>
                <w:rFonts w:ascii="Times New Roman" w:hAnsi="Times New Roman" w:cs="Times New Roman"/>
                <w:sz w:val="24"/>
                <w:szCs w:val="24"/>
              </w:rPr>
              <w:t>北县界</w:t>
            </w:r>
            <w:r w:rsidRPr="001876B0">
              <w:rPr>
                <w:rFonts w:ascii="Times New Roman" w:hAnsi="Times New Roman" w:cs="Times New Roman"/>
                <w:sz w:val="24"/>
                <w:szCs w:val="24"/>
              </w:rPr>
              <w:t>-</w:t>
            </w:r>
            <w:r w:rsidRPr="001876B0">
              <w:rPr>
                <w:rFonts w:ascii="Times New Roman" w:hAnsi="Times New Roman" w:cs="Times New Roman"/>
                <w:sz w:val="24"/>
                <w:szCs w:val="24"/>
              </w:rPr>
              <w:t>后营村西</w:t>
            </w:r>
          </w:p>
        </w:tc>
        <w:tc>
          <w:tcPr>
            <w:tcW w:w="1985" w:type="dxa"/>
            <w:vAlign w:val="center"/>
          </w:tcPr>
          <w:p w:rsidR="00F2156F" w:rsidRPr="001876B0" w:rsidRDefault="00F2156F" w:rsidP="00F2156F">
            <w:pPr>
              <w:jc w:val="center"/>
              <w:rPr>
                <w:rFonts w:ascii="Times New Roman" w:hAnsi="Times New Roman" w:cs="Times New Roman"/>
                <w:sz w:val="24"/>
                <w:szCs w:val="24"/>
              </w:rPr>
            </w:pPr>
            <w:r w:rsidRPr="001876B0">
              <w:rPr>
                <w:rFonts w:ascii="Times New Roman" w:hAnsi="Times New Roman" w:cs="Times New Roman"/>
                <w:sz w:val="24"/>
                <w:szCs w:val="24"/>
              </w:rPr>
              <w:t>平原微丘区二级公路，</w:t>
            </w:r>
            <w:r w:rsidRPr="001876B0">
              <w:rPr>
                <w:rFonts w:ascii="Times New Roman" w:hAnsi="Times New Roman" w:cs="Times New Roman"/>
                <w:sz w:val="24"/>
                <w:szCs w:val="24"/>
              </w:rPr>
              <w:t>3.55</w:t>
            </w:r>
            <w:r w:rsidRPr="001876B0">
              <w:rPr>
                <w:rFonts w:ascii="Times New Roman" w:hAnsi="Times New Roman" w:cs="Times New Roman"/>
                <w:sz w:val="24"/>
                <w:szCs w:val="24"/>
              </w:rPr>
              <w:t>公里</w:t>
            </w:r>
          </w:p>
        </w:tc>
        <w:tc>
          <w:tcPr>
            <w:tcW w:w="1340" w:type="dxa"/>
            <w:vAlign w:val="center"/>
          </w:tcPr>
          <w:p w:rsidR="00F2156F" w:rsidRPr="001876B0" w:rsidRDefault="00F2156F" w:rsidP="00EE18CA">
            <w:pPr>
              <w:jc w:val="center"/>
              <w:rPr>
                <w:rFonts w:ascii="Times New Roman" w:hAnsi="Times New Roman" w:cs="Times New Roman"/>
                <w:sz w:val="24"/>
                <w:szCs w:val="24"/>
              </w:rPr>
            </w:pPr>
            <w:r w:rsidRPr="001876B0">
              <w:rPr>
                <w:rFonts w:ascii="Times New Roman" w:hAnsi="Times New Roman" w:cs="Times New Roman"/>
                <w:sz w:val="24"/>
                <w:szCs w:val="24"/>
              </w:rPr>
              <w:t>0.2</w:t>
            </w:r>
            <w:r w:rsidR="00EE18CA" w:rsidRPr="001876B0">
              <w:rPr>
                <w:rFonts w:ascii="Times New Roman" w:hAnsi="Times New Roman" w:cs="Times New Roman" w:hint="eastAsia"/>
                <w:sz w:val="24"/>
                <w:szCs w:val="24"/>
              </w:rPr>
              <w:t>8</w:t>
            </w:r>
          </w:p>
        </w:tc>
      </w:tr>
      <w:tr w:rsidR="00F2156F" w:rsidRPr="001876B0" w:rsidTr="00162A0F">
        <w:trPr>
          <w:trHeight w:val="818"/>
          <w:jc w:val="center"/>
        </w:trPr>
        <w:tc>
          <w:tcPr>
            <w:tcW w:w="2047" w:type="dxa"/>
            <w:vAlign w:val="center"/>
          </w:tcPr>
          <w:p w:rsidR="00F2156F" w:rsidRPr="001876B0" w:rsidRDefault="00F2156F" w:rsidP="00F2156F">
            <w:pPr>
              <w:jc w:val="center"/>
              <w:rPr>
                <w:rFonts w:ascii="Times New Roman" w:hAnsi="Times New Roman" w:cs="Times New Roman"/>
                <w:sz w:val="24"/>
                <w:szCs w:val="24"/>
              </w:rPr>
            </w:pPr>
            <w:r w:rsidRPr="001876B0">
              <w:rPr>
                <w:rFonts w:ascii="Times New Roman" w:hAnsi="Times New Roman" w:cs="Times New Roman"/>
                <w:sz w:val="24"/>
                <w:szCs w:val="24"/>
              </w:rPr>
              <w:t>侯</w:t>
            </w:r>
            <w:proofErr w:type="gramStart"/>
            <w:r w:rsidRPr="001876B0">
              <w:rPr>
                <w:rFonts w:ascii="Times New Roman" w:hAnsi="Times New Roman" w:cs="Times New Roman"/>
                <w:sz w:val="24"/>
                <w:szCs w:val="24"/>
              </w:rPr>
              <w:t>谭</w:t>
            </w:r>
            <w:proofErr w:type="gramEnd"/>
            <w:r w:rsidRPr="001876B0">
              <w:rPr>
                <w:rFonts w:ascii="Times New Roman" w:hAnsi="Times New Roman" w:cs="Times New Roman"/>
                <w:sz w:val="24"/>
                <w:szCs w:val="24"/>
              </w:rPr>
              <w:t>线改线升级</w:t>
            </w:r>
          </w:p>
        </w:tc>
        <w:tc>
          <w:tcPr>
            <w:tcW w:w="3198" w:type="dxa"/>
            <w:vAlign w:val="center"/>
          </w:tcPr>
          <w:p w:rsidR="00F2156F" w:rsidRPr="001876B0" w:rsidRDefault="00F2156F" w:rsidP="00F2156F">
            <w:pPr>
              <w:jc w:val="center"/>
              <w:rPr>
                <w:rFonts w:ascii="Times New Roman" w:hAnsi="Times New Roman" w:cs="Times New Roman"/>
                <w:sz w:val="24"/>
                <w:szCs w:val="24"/>
              </w:rPr>
            </w:pPr>
            <w:r w:rsidRPr="001876B0">
              <w:rPr>
                <w:rFonts w:ascii="Times New Roman" w:hAnsi="Times New Roman" w:cs="Times New Roman"/>
                <w:sz w:val="24"/>
                <w:szCs w:val="24"/>
              </w:rPr>
              <w:t>大香线</w:t>
            </w:r>
            <w:r w:rsidRPr="001876B0">
              <w:rPr>
                <w:rFonts w:ascii="Times New Roman" w:hAnsi="Times New Roman" w:cs="Times New Roman"/>
                <w:sz w:val="24"/>
                <w:szCs w:val="24"/>
              </w:rPr>
              <w:t>-</w:t>
            </w:r>
            <w:r w:rsidRPr="001876B0">
              <w:rPr>
                <w:rFonts w:ascii="Times New Roman" w:hAnsi="Times New Roman" w:cs="Times New Roman"/>
                <w:sz w:val="24"/>
                <w:szCs w:val="24"/>
              </w:rPr>
              <w:t>友谊大桥</w:t>
            </w:r>
          </w:p>
        </w:tc>
        <w:tc>
          <w:tcPr>
            <w:tcW w:w="1985" w:type="dxa"/>
            <w:vAlign w:val="center"/>
          </w:tcPr>
          <w:p w:rsidR="00F2156F" w:rsidRPr="001876B0" w:rsidRDefault="00F2156F" w:rsidP="00EE6BCF">
            <w:pPr>
              <w:jc w:val="center"/>
              <w:rPr>
                <w:rFonts w:ascii="Times New Roman" w:hAnsi="Times New Roman" w:cs="Times New Roman"/>
                <w:sz w:val="24"/>
                <w:szCs w:val="24"/>
              </w:rPr>
            </w:pPr>
            <w:r w:rsidRPr="001876B0">
              <w:rPr>
                <w:rFonts w:ascii="Times New Roman" w:hAnsi="Times New Roman" w:cs="Times New Roman"/>
                <w:sz w:val="24"/>
                <w:szCs w:val="24"/>
              </w:rPr>
              <w:t>平原微丘区</w:t>
            </w:r>
            <w:r w:rsidR="00EE6BCF" w:rsidRPr="001876B0">
              <w:rPr>
                <w:rFonts w:ascii="Times New Roman" w:hAnsi="Times New Roman" w:cs="Times New Roman" w:hint="eastAsia"/>
                <w:sz w:val="24"/>
                <w:szCs w:val="24"/>
              </w:rPr>
              <w:t>一</w:t>
            </w:r>
            <w:r w:rsidRPr="001876B0">
              <w:rPr>
                <w:rFonts w:ascii="Times New Roman" w:hAnsi="Times New Roman" w:cs="Times New Roman"/>
                <w:sz w:val="24"/>
                <w:szCs w:val="24"/>
              </w:rPr>
              <w:t>级公路，</w:t>
            </w:r>
            <w:r w:rsidRPr="001876B0">
              <w:rPr>
                <w:rFonts w:ascii="Times New Roman" w:hAnsi="Times New Roman" w:cs="Times New Roman"/>
                <w:sz w:val="24"/>
                <w:szCs w:val="24"/>
              </w:rPr>
              <w:t>12</w:t>
            </w:r>
            <w:r w:rsidRPr="001876B0">
              <w:rPr>
                <w:rFonts w:ascii="Times New Roman" w:hAnsi="Times New Roman" w:cs="Times New Roman"/>
                <w:sz w:val="24"/>
                <w:szCs w:val="24"/>
              </w:rPr>
              <w:t>公里</w:t>
            </w:r>
          </w:p>
        </w:tc>
        <w:tc>
          <w:tcPr>
            <w:tcW w:w="1340" w:type="dxa"/>
            <w:vAlign w:val="center"/>
          </w:tcPr>
          <w:p w:rsidR="00F2156F" w:rsidRPr="001876B0" w:rsidRDefault="00F2156F" w:rsidP="00F2156F">
            <w:pPr>
              <w:jc w:val="center"/>
              <w:rPr>
                <w:rFonts w:ascii="Times New Roman" w:hAnsi="Times New Roman" w:cs="Times New Roman"/>
                <w:sz w:val="24"/>
                <w:szCs w:val="24"/>
              </w:rPr>
            </w:pPr>
            <w:r w:rsidRPr="001876B0">
              <w:rPr>
                <w:rFonts w:ascii="Times New Roman" w:hAnsi="Times New Roman" w:cs="Times New Roman"/>
                <w:sz w:val="24"/>
                <w:szCs w:val="24"/>
              </w:rPr>
              <w:t>1.65</w:t>
            </w:r>
          </w:p>
        </w:tc>
      </w:tr>
      <w:tr w:rsidR="00F2156F" w:rsidRPr="001876B0" w:rsidTr="00162A0F">
        <w:trPr>
          <w:trHeight w:val="818"/>
          <w:jc w:val="center"/>
        </w:trPr>
        <w:tc>
          <w:tcPr>
            <w:tcW w:w="2047" w:type="dxa"/>
            <w:vAlign w:val="center"/>
          </w:tcPr>
          <w:p w:rsidR="00F2156F" w:rsidRPr="001876B0" w:rsidRDefault="00F2156F" w:rsidP="00F2156F">
            <w:pPr>
              <w:jc w:val="center"/>
              <w:rPr>
                <w:rFonts w:ascii="Times New Roman" w:hAnsi="Times New Roman" w:cs="Times New Roman"/>
                <w:sz w:val="24"/>
                <w:szCs w:val="24"/>
              </w:rPr>
            </w:pPr>
            <w:r w:rsidRPr="001876B0">
              <w:rPr>
                <w:rFonts w:ascii="Times New Roman" w:hAnsi="Times New Roman" w:cs="Times New Roman"/>
                <w:sz w:val="24"/>
                <w:szCs w:val="24"/>
              </w:rPr>
              <w:t>邵大路改建</w:t>
            </w:r>
          </w:p>
        </w:tc>
        <w:tc>
          <w:tcPr>
            <w:tcW w:w="3198" w:type="dxa"/>
            <w:vAlign w:val="center"/>
          </w:tcPr>
          <w:p w:rsidR="00F2156F" w:rsidRPr="001876B0" w:rsidRDefault="00F2156F" w:rsidP="00F2156F">
            <w:pPr>
              <w:jc w:val="center"/>
              <w:rPr>
                <w:rFonts w:ascii="Times New Roman" w:eastAsia="仿宋_GB2312" w:hAnsi="Times New Roman" w:cs="Times New Roman"/>
                <w:szCs w:val="21"/>
              </w:rPr>
            </w:pPr>
            <w:r w:rsidRPr="001876B0">
              <w:rPr>
                <w:rFonts w:ascii="Times New Roman" w:hAnsi="Times New Roman" w:cs="Times New Roman"/>
                <w:sz w:val="24"/>
                <w:szCs w:val="24"/>
              </w:rPr>
              <w:t>大香线</w:t>
            </w:r>
            <w:r w:rsidRPr="001876B0">
              <w:rPr>
                <w:rFonts w:ascii="Times New Roman" w:hAnsi="Times New Roman" w:cs="Times New Roman"/>
                <w:sz w:val="24"/>
                <w:szCs w:val="24"/>
              </w:rPr>
              <w:t>-</w:t>
            </w:r>
            <w:r w:rsidRPr="001876B0">
              <w:rPr>
                <w:rFonts w:ascii="Times New Roman" w:hAnsi="Times New Roman" w:cs="Times New Roman"/>
                <w:sz w:val="24"/>
                <w:szCs w:val="24"/>
              </w:rPr>
              <w:t>西县界</w:t>
            </w:r>
          </w:p>
        </w:tc>
        <w:tc>
          <w:tcPr>
            <w:tcW w:w="1985" w:type="dxa"/>
            <w:vAlign w:val="center"/>
          </w:tcPr>
          <w:p w:rsidR="00F2156F" w:rsidRPr="001876B0" w:rsidRDefault="00F2156F" w:rsidP="00F2156F">
            <w:pPr>
              <w:jc w:val="center"/>
              <w:rPr>
                <w:rFonts w:ascii="Times New Roman" w:hAnsi="Times New Roman" w:cs="Times New Roman"/>
                <w:sz w:val="24"/>
                <w:szCs w:val="24"/>
              </w:rPr>
            </w:pPr>
            <w:r w:rsidRPr="001876B0">
              <w:rPr>
                <w:rFonts w:ascii="Times New Roman" w:hAnsi="Times New Roman" w:cs="Times New Roman"/>
                <w:sz w:val="24"/>
                <w:szCs w:val="24"/>
              </w:rPr>
              <w:t>平原微丘区二级公路，</w:t>
            </w:r>
            <w:r w:rsidRPr="001876B0">
              <w:rPr>
                <w:rFonts w:ascii="Times New Roman" w:hAnsi="Times New Roman" w:cs="Times New Roman"/>
                <w:sz w:val="24"/>
                <w:szCs w:val="24"/>
              </w:rPr>
              <w:t>3.1</w:t>
            </w:r>
            <w:r w:rsidRPr="001876B0">
              <w:rPr>
                <w:rFonts w:ascii="Times New Roman" w:hAnsi="Times New Roman" w:cs="Times New Roman"/>
                <w:sz w:val="24"/>
                <w:szCs w:val="24"/>
              </w:rPr>
              <w:t>公里</w:t>
            </w:r>
          </w:p>
        </w:tc>
        <w:tc>
          <w:tcPr>
            <w:tcW w:w="1340" w:type="dxa"/>
            <w:vAlign w:val="center"/>
          </w:tcPr>
          <w:p w:rsidR="00F2156F" w:rsidRPr="001876B0" w:rsidRDefault="00F2156F" w:rsidP="00F2156F">
            <w:pPr>
              <w:jc w:val="center"/>
              <w:rPr>
                <w:rFonts w:ascii="Times New Roman" w:hAnsi="Times New Roman" w:cs="Times New Roman"/>
                <w:sz w:val="24"/>
                <w:szCs w:val="24"/>
              </w:rPr>
            </w:pPr>
            <w:r w:rsidRPr="001876B0">
              <w:rPr>
                <w:rFonts w:ascii="Times New Roman" w:hAnsi="Times New Roman" w:cs="Times New Roman"/>
                <w:sz w:val="24"/>
                <w:szCs w:val="24"/>
              </w:rPr>
              <w:t>0.43</w:t>
            </w:r>
          </w:p>
        </w:tc>
      </w:tr>
    </w:tbl>
    <w:p w:rsidR="00A64C07" w:rsidRPr="001876B0" w:rsidRDefault="00A64C07" w:rsidP="001675EB">
      <w:pPr>
        <w:adjustRightInd w:val="0"/>
        <w:snapToGrid w:val="0"/>
        <w:spacing w:beforeLines="50" w:afterLines="50" w:line="560" w:lineRule="exact"/>
        <w:jc w:val="center"/>
        <w:rPr>
          <w:rFonts w:ascii="Times New Roman" w:eastAsia="楷体_GB2312" w:hAnsi="Times New Roman" w:cs="Times New Roman"/>
          <w:b/>
          <w:sz w:val="32"/>
          <w:szCs w:val="30"/>
        </w:rPr>
      </w:pPr>
      <w:r w:rsidRPr="001876B0">
        <w:rPr>
          <w:rFonts w:ascii="Times New Roman" w:eastAsia="楷体_GB2312" w:hAnsi="Times New Roman" w:cs="Times New Roman"/>
          <w:b/>
          <w:noProof/>
          <w:sz w:val="32"/>
          <w:szCs w:val="30"/>
        </w:rPr>
        <w:lastRenderedPageBreak/>
        <w:drawing>
          <wp:anchor distT="0" distB="0" distL="114300" distR="114300" simplePos="0" relativeHeight="251665408" behindDoc="0" locked="0" layoutInCell="1" allowOverlap="1">
            <wp:simplePos x="0" y="0"/>
            <wp:positionH relativeFrom="column">
              <wp:posOffset>589280</wp:posOffset>
            </wp:positionH>
            <wp:positionV relativeFrom="paragraph">
              <wp:posOffset>184150</wp:posOffset>
            </wp:positionV>
            <wp:extent cx="4674235" cy="3784600"/>
            <wp:effectExtent l="19050" t="19050" r="12065" b="25400"/>
            <wp:wrapTopAndBottom/>
            <wp:docPr id="1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十三五”对内交通.jpg"/>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674235" cy="3784600"/>
                    </a:xfrm>
                    <a:prstGeom prst="rect">
                      <a:avLst/>
                    </a:prstGeom>
                    <a:ln>
                      <a:solidFill>
                        <a:schemeClr val="tx1"/>
                      </a:solidFill>
                    </a:ln>
                  </pic:spPr>
                </pic:pic>
              </a:graphicData>
            </a:graphic>
          </wp:anchor>
        </w:drawing>
      </w:r>
      <w:r w:rsidRPr="001876B0">
        <w:rPr>
          <w:rFonts w:ascii="Times New Roman" w:eastAsia="楷体_GB2312" w:hAnsi="Times New Roman" w:cs="Times New Roman"/>
          <w:b/>
          <w:sz w:val="32"/>
          <w:szCs w:val="30"/>
        </w:rPr>
        <w:t>图</w:t>
      </w:r>
      <w:r w:rsidRPr="001876B0">
        <w:rPr>
          <w:rFonts w:ascii="Times New Roman" w:eastAsia="楷体_GB2312" w:hAnsi="Times New Roman" w:cs="Times New Roman"/>
          <w:b/>
          <w:sz w:val="32"/>
          <w:szCs w:val="30"/>
        </w:rPr>
        <w:t>3-2</w:t>
      </w:r>
      <w:r w:rsidRPr="001876B0">
        <w:rPr>
          <w:rFonts w:ascii="Times New Roman" w:eastAsia="楷体_GB2312" w:hAnsi="Times New Roman" w:cs="Times New Roman"/>
          <w:b/>
          <w:sz w:val="32"/>
          <w:szCs w:val="30"/>
        </w:rPr>
        <w:t>：</w:t>
      </w:r>
      <w:r w:rsidRPr="001876B0">
        <w:rPr>
          <w:rFonts w:ascii="Times New Roman" w:eastAsia="楷体_GB2312" w:hAnsi="Times New Roman" w:cs="Times New Roman"/>
          <w:b/>
          <w:sz w:val="32"/>
          <w:szCs w:val="30"/>
        </w:rPr>
        <w:t>“</w:t>
      </w:r>
      <w:r w:rsidRPr="001876B0">
        <w:rPr>
          <w:rFonts w:ascii="Times New Roman" w:eastAsia="楷体_GB2312" w:hAnsi="Times New Roman" w:cs="Times New Roman"/>
          <w:b/>
          <w:sz w:val="32"/>
          <w:szCs w:val="30"/>
        </w:rPr>
        <w:t>十三五</w:t>
      </w:r>
      <w:r w:rsidRPr="001876B0">
        <w:rPr>
          <w:rFonts w:ascii="Times New Roman" w:eastAsia="楷体_GB2312" w:hAnsi="Times New Roman" w:cs="Times New Roman"/>
          <w:b/>
          <w:sz w:val="32"/>
          <w:szCs w:val="30"/>
        </w:rPr>
        <w:t>”</w:t>
      </w:r>
      <w:r w:rsidRPr="001876B0">
        <w:rPr>
          <w:rFonts w:ascii="Times New Roman" w:eastAsia="楷体_GB2312" w:hAnsi="Times New Roman" w:cs="Times New Roman"/>
          <w:b/>
          <w:sz w:val="32"/>
          <w:szCs w:val="30"/>
        </w:rPr>
        <w:t>期间大厂内部交通规划图</w:t>
      </w:r>
    </w:p>
    <w:p w:rsidR="00663F9E" w:rsidRPr="001876B0" w:rsidRDefault="0014374E" w:rsidP="001675EB">
      <w:pPr>
        <w:pStyle w:val="10"/>
        <w:spacing w:beforeLines="50" w:afterLines="50" w:line="560" w:lineRule="exact"/>
        <w:ind w:firstLine="640"/>
        <w:rPr>
          <w:rFonts w:ascii="Times New Roman" w:eastAsia="仿宋_GB2312" w:hAnsi="Times New Roman" w:cs="Times New Roman"/>
          <w:sz w:val="32"/>
        </w:rPr>
      </w:pPr>
      <w:r w:rsidRPr="001876B0">
        <w:rPr>
          <w:rFonts w:ascii="Times New Roman" w:eastAsia="仿宋_GB2312" w:hAnsi="Times New Roman" w:cs="Times New Roman"/>
          <w:b/>
          <w:sz w:val="32"/>
        </w:rPr>
        <w:t>发展方便快捷的公共交通。</w:t>
      </w:r>
      <w:r w:rsidR="00680766" w:rsidRPr="001876B0">
        <w:rPr>
          <w:rFonts w:ascii="Times New Roman" w:eastAsia="仿宋_GB2312" w:hAnsi="Times New Roman" w:cs="Times New Roman"/>
          <w:sz w:val="32"/>
          <w:szCs w:val="30"/>
        </w:rPr>
        <w:t>构筑以公共交通枢纽为核心的公共交通网络，</w:t>
      </w:r>
      <w:r w:rsidR="00680766" w:rsidRPr="001876B0">
        <w:rPr>
          <w:rFonts w:ascii="Times New Roman" w:eastAsia="仿宋_GB2312" w:hAnsi="Times New Roman" w:cs="Times New Roman"/>
          <w:sz w:val="32"/>
        </w:rPr>
        <w:t>启动建设大香线东侧长途客运站</w:t>
      </w:r>
      <w:r w:rsidR="00680766" w:rsidRPr="001876B0">
        <w:rPr>
          <w:rFonts w:ascii="Times New Roman" w:eastAsia="仿宋_GB2312" w:hAnsi="Times New Roman" w:cs="Times New Roman"/>
          <w:sz w:val="32"/>
          <w:szCs w:val="30"/>
        </w:rPr>
        <w:t>，</w:t>
      </w:r>
      <w:r w:rsidR="00680766" w:rsidRPr="001876B0">
        <w:rPr>
          <w:rFonts w:ascii="Times New Roman" w:eastAsia="仿宋_GB2312" w:hAnsi="Times New Roman" w:cs="Times New Roman"/>
          <w:sz w:val="32"/>
        </w:rPr>
        <w:t>建设综合交通枢纽</w:t>
      </w:r>
      <w:r w:rsidR="00680766" w:rsidRPr="001876B0">
        <w:rPr>
          <w:rFonts w:ascii="Times New Roman" w:eastAsia="仿宋_GB2312" w:hAnsi="Times New Roman" w:cs="Times New Roman"/>
          <w:sz w:val="32"/>
        </w:rPr>
        <w:t>1</w:t>
      </w:r>
      <w:r w:rsidR="00680766" w:rsidRPr="001876B0">
        <w:rPr>
          <w:rFonts w:ascii="Times New Roman" w:eastAsia="仿宋_GB2312" w:hAnsi="Times New Roman" w:cs="Times New Roman"/>
          <w:sz w:val="32"/>
        </w:rPr>
        <w:t>座。</w:t>
      </w:r>
      <w:r w:rsidR="00956B58" w:rsidRPr="001876B0">
        <w:rPr>
          <w:rFonts w:ascii="Times New Roman" w:eastAsia="仿宋_GB2312" w:hAnsi="Times New Roman" w:cs="Times New Roman"/>
          <w:sz w:val="32"/>
        </w:rPr>
        <w:t>鼓励绿色出行方式，</w:t>
      </w:r>
      <w:r w:rsidR="00EB088E" w:rsidRPr="001876B0">
        <w:rPr>
          <w:rFonts w:ascii="Times New Roman" w:eastAsia="仿宋_GB2312" w:hAnsi="Times New Roman" w:cs="Times New Roman"/>
          <w:sz w:val="32"/>
        </w:rPr>
        <w:t>提升县域公交服务水平，</w:t>
      </w:r>
      <w:r w:rsidR="00956B58" w:rsidRPr="001876B0">
        <w:rPr>
          <w:rFonts w:ascii="Times New Roman" w:eastAsia="仿宋_GB2312" w:hAnsi="Times New Roman" w:cs="Times New Roman"/>
          <w:sz w:val="32"/>
        </w:rPr>
        <w:t>适量增加公交线路、优化现有公交线路，全面提升公交线路覆盖面和分布密度。</w:t>
      </w:r>
      <w:r w:rsidR="000611E6" w:rsidRPr="001876B0">
        <w:rPr>
          <w:rFonts w:ascii="Times New Roman" w:eastAsia="仿宋_GB2312" w:hAnsi="Times New Roman" w:cs="Times New Roman"/>
          <w:sz w:val="32"/>
        </w:rPr>
        <w:t>启动新阶段综合交通体系相关研究和规划，探索建立</w:t>
      </w:r>
      <w:r w:rsidR="000611E6" w:rsidRPr="001876B0">
        <w:rPr>
          <w:rFonts w:ascii="Times New Roman" w:eastAsia="仿宋_GB2312" w:hAnsi="Times New Roman" w:cs="Times New Roman"/>
          <w:sz w:val="32"/>
        </w:rPr>
        <w:t>“</w:t>
      </w:r>
      <w:r w:rsidR="000611E6" w:rsidRPr="001876B0">
        <w:rPr>
          <w:rFonts w:ascii="Times New Roman" w:eastAsia="仿宋_GB2312" w:hAnsi="Times New Roman" w:cs="Times New Roman"/>
          <w:sz w:val="32"/>
        </w:rPr>
        <w:t>高速路、快速路货物进出</w:t>
      </w:r>
      <w:r w:rsidR="000611E6" w:rsidRPr="001876B0">
        <w:rPr>
          <w:rFonts w:ascii="Times New Roman" w:eastAsia="仿宋_GB2312" w:hAnsi="Times New Roman" w:cs="Times New Roman"/>
          <w:sz w:val="32"/>
        </w:rPr>
        <w:t>”</w:t>
      </w:r>
      <w:r w:rsidR="000611E6" w:rsidRPr="001876B0">
        <w:rPr>
          <w:rFonts w:ascii="Times New Roman" w:eastAsia="仿宋_GB2312" w:hAnsi="Times New Roman" w:cs="Times New Roman"/>
          <w:sz w:val="32"/>
        </w:rPr>
        <w:t>、</w:t>
      </w:r>
      <w:r w:rsidR="000611E6" w:rsidRPr="001876B0">
        <w:rPr>
          <w:rFonts w:ascii="Times New Roman" w:eastAsia="仿宋_GB2312" w:hAnsi="Times New Roman" w:cs="Times New Roman"/>
          <w:sz w:val="32"/>
        </w:rPr>
        <w:t>“</w:t>
      </w:r>
      <w:r w:rsidR="000611E6" w:rsidRPr="001876B0">
        <w:rPr>
          <w:rFonts w:ascii="Times New Roman" w:eastAsia="仿宋_GB2312" w:hAnsi="Times New Roman" w:cs="Times New Roman"/>
          <w:sz w:val="32"/>
        </w:rPr>
        <w:t>环路物流过境</w:t>
      </w:r>
      <w:r w:rsidR="000611E6" w:rsidRPr="001876B0">
        <w:rPr>
          <w:rFonts w:ascii="Times New Roman" w:eastAsia="仿宋_GB2312" w:hAnsi="Times New Roman" w:cs="Times New Roman"/>
          <w:sz w:val="32"/>
        </w:rPr>
        <w:t>”</w:t>
      </w:r>
      <w:r w:rsidR="000611E6" w:rsidRPr="001876B0">
        <w:rPr>
          <w:rFonts w:ascii="Times New Roman" w:eastAsia="仿宋_GB2312" w:hAnsi="Times New Roman" w:cs="Times New Roman"/>
          <w:sz w:val="32"/>
        </w:rPr>
        <w:t>、</w:t>
      </w:r>
      <w:r w:rsidR="000611E6" w:rsidRPr="001876B0">
        <w:rPr>
          <w:rFonts w:ascii="Times New Roman" w:eastAsia="仿宋_GB2312" w:hAnsi="Times New Roman" w:cs="Times New Roman"/>
          <w:sz w:val="32"/>
        </w:rPr>
        <w:t>“</w:t>
      </w:r>
      <w:r w:rsidR="000611E6" w:rsidRPr="001876B0">
        <w:rPr>
          <w:rFonts w:ascii="Times New Roman" w:eastAsia="仿宋_GB2312" w:hAnsi="Times New Roman" w:cs="Times New Roman"/>
          <w:sz w:val="32"/>
        </w:rPr>
        <w:t>主干路、外联路、城乡路客流运送</w:t>
      </w:r>
      <w:r w:rsidR="000611E6" w:rsidRPr="001876B0">
        <w:rPr>
          <w:rFonts w:ascii="Times New Roman" w:eastAsia="仿宋_GB2312" w:hAnsi="Times New Roman" w:cs="Times New Roman"/>
          <w:sz w:val="32"/>
        </w:rPr>
        <w:t>”</w:t>
      </w:r>
      <w:r w:rsidR="000611E6" w:rsidRPr="001876B0">
        <w:rPr>
          <w:rFonts w:ascii="Times New Roman" w:eastAsia="仿宋_GB2312" w:hAnsi="Times New Roman" w:cs="Times New Roman"/>
          <w:sz w:val="32"/>
        </w:rPr>
        <w:t>的综合交通运输体系。</w:t>
      </w:r>
    </w:p>
    <w:p w:rsidR="00D06F6F" w:rsidRPr="001876B0" w:rsidRDefault="00D06F6F"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43" w:name="_Toc441568716"/>
      <w:r w:rsidRPr="001876B0">
        <w:rPr>
          <w:rFonts w:ascii="Times New Roman" w:eastAsia="楷体_GB2312" w:hAnsi="Times New Roman" w:cs="Times New Roman"/>
          <w:bCs w:val="0"/>
          <w:kern w:val="0"/>
          <w:szCs w:val="28"/>
        </w:rPr>
        <w:t>二、健全完善市政设施</w:t>
      </w:r>
      <w:bookmarkEnd w:id="43"/>
    </w:p>
    <w:p w:rsidR="0082530D" w:rsidRPr="001876B0" w:rsidRDefault="0082530D" w:rsidP="001675EB">
      <w:pPr>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sz w:val="32"/>
        </w:rPr>
        <w:t>加快推进市政基础设施建设，结合新城开发、旧城区改造和各园区发展规划，规划建设地下管廊系统，合理布局供电、燃气</w:t>
      </w:r>
      <w:r w:rsidR="00AC266F" w:rsidRPr="001876B0">
        <w:rPr>
          <w:rFonts w:ascii="Times New Roman" w:eastAsia="仿宋_GB2312" w:hAnsi="Times New Roman" w:cs="Times New Roman"/>
          <w:sz w:val="32"/>
        </w:rPr>
        <w:t>、</w:t>
      </w:r>
      <w:r w:rsidR="00AC266F" w:rsidRPr="001876B0">
        <w:rPr>
          <w:rFonts w:ascii="Times New Roman" w:eastAsia="仿宋_GB2312" w:hAnsi="Times New Roman" w:cs="Times New Roman"/>
          <w:sz w:val="32"/>
        </w:rPr>
        <w:lastRenderedPageBreak/>
        <w:t>给排水</w:t>
      </w:r>
      <w:r w:rsidRPr="001876B0">
        <w:rPr>
          <w:rFonts w:ascii="Times New Roman" w:eastAsia="仿宋_GB2312" w:hAnsi="Times New Roman" w:cs="Times New Roman"/>
          <w:sz w:val="32"/>
        </w:rPr>
        <w:t>等基础设施。</w:t>
      </w:r>
    </w:p>
    <w:p w:rsidR="00BC1B4E" w:rsidRPr="001876B0" w:rsidRDefault="00BC1B4E" w:rsidP="001675EB">
      <w:pPr>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b/>
          <w:sz w:val="32"/>
        </w:rPr>
        <w:t>供电设施。</w:t>
      </w:r>
      <w:r w:rsidRPr="001876B0">
        <w:rPr>
          <w:rFonts w:ascii="Times New Roman" w:eastAsia="仿宋_GB2312" w:hAnsi="Times New Roman" w:cs="Times New Roman"/>
          <w:sz w:val="32"/>
        </w:rPr>
        <w:t>实施</w:t>
      </w:r>
      <w:proofErr w:type="gramStart"/>
      <w:r w:rsidRPr="001876B0">
        <w:rPr>
          <w:rFonts w:ascii="Times New Roman" w:eastAsia="仿宋_GB2312" w:hAnsi="Times New Roman" w:cs="Times New Roman"/>
          <w:sz w:val="32"/>
        </w:rPr>
        <w:t>祁</w:t>
      </w:r>
      <w:proofErr w:type="gramEnd"/>
      <w:r w:rsidRPr="001876B0">
        <w:rPr>
          <w:rFonts w:ascii="Times New Roman" w:eastAsia="仿宋_GB2312" w:hAnsi="Times New Roman" w:cs="Times New Roman"/>
          <w:sz w:val="32"/>
        </w:rPr>
        <w:t>屯</w:t>
      </w:r>
      <w:r w:rsidRPr="001876B0">
        <w:rPr>
          <w:rFonts w:ascii="Times New Roman" w:eastAsia="仿宋_GB2312" w:hAnsi="Times New Roman" w:cs="Times New Roman"/>
          <w:sz w:val="32"/>
        </w:rPr>
        <w:t>110</w:t>
      </w:r>
      <w:proofErr w:type="gramStart"/>
      <w:r w:rsidRPr="001876B0">
        <w:rPr>
          <w:rFonts w:ascii="Times New Roman" w:eastAsia="仿宋_GB2312" w:hAnsi="Times New Roman" w:cs="Times New Roman"/>
          <w:sz w:val="32"/>
        </w:rPr>
        <w:t>千伏站主变增</w:t>
      </w:r>
      <w:proofErr w:type="gramEnd"/>
      <w:r w:rsidRPr="001876B0">
        <w:rPr>
          <w:rFonts w:ascii="Times New Roman" w:eastAsia="仿宋_GB2312" w:hAnsi="Times New Roman" w:cs="Times New Roman"/>
          <w:sz w:val="32"/>
        </w:rPr>
        <w:t>容工程，</w:t>
      </w:r>
      <w:proofErr w:type="gramStart"/>
      <w:r w:rsidRPr="001876B0">
        <w:rPr>
          <w:rFonts w:ascii="Times New Roman" w:eastAsia="仿宋_GB2312" w:hAnsi="Times New Roman" w:cs="Times New Roman"/>
          <w:sz w:val="32"/>
        </w:rPr>
        <w:t>新建南贾</w:t>
      </w:r>
      <w:proofErr w:type="gramEnd"/>
      <w:r w:rsidRPr="001876B0">
        <w:rPr>
          <w:rFonts w:ascii="Times New Roman" w:eastAsia="仿宋_GB2312" w:hAnsi="Times New Roman" w:cs="Times New Roman"/>
          <w:sz w:val="32"/>
        </w:rPr>
        <w:t>、威武屯两座</w:t>
      </w:r>
      <w:r w:rsidRPr="001876B0">
        <w:rPr>
          <w:rFonts w:ascii="Times New Roman" w:eastAsia="仿宋_GB2312" w:hAnsi="Times New Roman" w:cs="Times New Roman"/>
          <w:sz w:val="32"/>
        </w:rPr>
        <w:t>110</w:t>
      </w:r>
      <w:r w:rsidRPr="001876B0">
        <w:rPr>
          <w:rFonts w:ascii="Times New Roman" w:eastAsia="仿宋_GB2312" w:hAnsi="Times New Roman" w:cs="Times New Roman"/>
          <w:sz w:val="32"/>
        </w:rPr>
        <w:t>千伏变电站，推动夏垫、</w:t>
      </w:r>
      <w:proofErr w:type="gramStart"/>
      <w:r w:rsidRPr="001876B0">
        <w:rPr>
          <w:rFonts w:ascii="Times New Roman" w:eastAsia="仿宋_GB2312" w:hAnsi="Times New Roman" w:cs="Times New Roman"/>
          <w:sz w:val="32"/>
        </w:rPr>
        <w:t>祁</w:t>
      </w:r>
      <w:proofErr w:type="gramEnd"/>
      <w:r w:rsidRPr="001876B0">
        <w:rPr>
          <w:rFonts w:ascii="Times New Roman" w:eastAsia="仿宋_GB2312" w:hAnsi="Times New Roman" w:cs="Times New Roman"/>
          <w:sz w:val="32"/>
        </w:rPr>
        <w:t>各庄两座</w:t>
      </w:r>
      <w:r w:rsidRPr="001876B0">
        <w:rPr>
          <w:rFonts w:ascii="Times New Roman" w:eastAsia="仿宋_GB2312" w:hAnsi="Times New Roman" w:cs="Times New Roman"/>
          <w:sz w:val="32"/>
        </w:rPr>
        <w:t>35</w:t>
      </w:r>
      <w:r w:rsidRPr="001876B0">
        <w:rPr>
          <w:rFonts w:ascii="Times New Roman" w:eastAsia="仿宋_GB2312" w:hAnsi="Times New Roman" w:cs="Times New Roman"/>
          <w:sz w:val="32"/>
        </w:rPr>
        <w:t>千伏变电站合理退出。完成县城新区高压线全部入地工程建设。</w:t>
      </w:r>
    </w:p>
    <w:p w:rsidR="00B6509D" w:rsidRPr="001876B0" w:rsidRDefault="00B6509D" w:rsidP="001675EB">
      <w:pPr>
        <w:adjustRightInd w:val="0"/>
        <w:snapToGrid w:val="0"/>
        <w:spacing w:beforeLines="50" w:afterLines="50" w:line="560" w:lineRule="exact"/>
        <w:jc w:val="center"/>
        <w:rPr>
          <w:rFonts w:asciiTheme="minorEastAsia" w:hAnsiTheme="minorEastAsia" w:cs="Times New Roman"/>
          <w:b/>
          <w:sz w:val="30"/>
          <w:szCs w:val="30"/>
        </w:rPr>
      </w:pPr>
      <w:r w:rsidRPr="001876B0">
        <w:rPr>
          <w:rFonts w:asciiTheme="minorEastAsia" w:hAnsiTheme="minorEastAsia" w:cs="Times New Roman"/>
          <w:b/>
          <w:sz w:val="30"/>
          <w:szCs w:val="30"/>
        </w:rPr>
        <w:t>表3-3：“十三五”期间重点区域电力保障</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276"/>
        <w:gridCol w:w="2551"/>
        <w:gridCol w:w="2410"/>
        <w:gridCol w:w="2268"/>
      </w:tblGrid>
      <w:tr w:rsidR="00B6509D" w:rsidRPr="001876B0" w:rsidTr="00DB6E90">
        <w:trPr>
          <w:trHeight w:val="680"/>
          <w:jc w:val="center"/>
        </w:trPr>
        <w:tc>
          <w:tcPr>
            <w:tcW w:w="1276" w:type="dxa"/>
            <w:vAlign w:val="center"/>
          </w:tcPr>
          <w:p w:rsidR="00B6509D" w:rsidRPr="001876B0" w:rsidRDefault="00B6509D" w:rsidP="00DB6E90">
            <w:pPr>
              <w:ind w:leftChars="-15" w:left="-31" w:firstLineChars="13" w:firstLine="31"/>
              <w:jc w:val="center"/>
              <w:rPr>
                <w:rFonts w:ascii="Times New Roman" w:hAnsi="Times New Roman" w:cs="Times New Roman"/>
                <w:b/>
                <w:kern w:val="0"/>
                <w:sz w:val="24"/>
                <w:szCs w:val="20"/>
              </w:rPr>
            </w:pPr>
            <w:r w:rsidRPr="001876B0">
              <w:rPr>
                <w:rFonts w:ascii="Times New Roman" w:hAnsi="Times New Roman" w:cs="Times New Roman"/>
                <w:b/>
                <w:kern w:val="0"/>
                <w:sz w:val="24"/>
                <w:szCs w:val="20"/>
              </w:rPr>
              <w:t>区域</w:t>
            </w:r>
          </w:p>
        </w:tc>
        <w:tc>
          <w:tcPr>
            <w:tcW w:w="2551" w:type="dxa"/>
            <w:vAlign w:val="center"/>
          </w:tcPr>
          <w:p w:rsidR="00B6509D" w:rsidRPr="001876B0" w:rsidRDefault="00B6509D" w:rsidP="00DB6E90">
            <w:pPr>
              <w:ind w:leftChars="-15" w:left="-31" w:firstLineChars="13" w:firstLine="31"/>
              <w:jc w:val="center"/>
              <w:rPr>
                <w:rFonts w:ascii="Times New Roman" w:hAnsi="Times New Roman" w:cs="Times New Roman"/>
                <w:b/>
                <w:kern w:val="0"/>
                <w:sz w:val="24"/>
                <w:szCs w:val="20"/>
              </w:rPr>
            </w:pPr>
            <w:proofErr w:type="gramStart"/>
            <w:r w:rsidRPr="001876B0">
              <w:rPr>
                <w:rFonts w:ascii="Times New Roman" w:hAnsi="Times New Roman" w:cs="Times New Roman"/>
                <w:b/>
                <w:sz w:val="24"/>
                <w:szCs w:val="20"/>
              </w:rPr>
              <w:t>夏垫镇祁</w:t>
            </w:r>
            <w:proofErr w:type="gramEnd"/>
            <w:r w:rsidRPr="001876B0">
              <w:rPr>
                <w:rFonts w:ascii="Times New Roman" w:hAnsi="Times New Roman" w:cs="Times New Roman"/>
                <w:b/>
                <w:sz w:val="24"/>
                <w:szCs w:val="20"/>
              </w:rPr>
              <w:t>屯</w:t>
            </w:r>
          </w:p>
        </w:tc>
        <w:tc>
          <w:tcPr>
            <w:tcW w:w="2410" w:type="dxa"/>
            <w:vAlign w:val="center"/>
          </w:tcPr>
          <w:p w:rsidR="00B6509D" w:rsidRPr="001876B0" w:rsidRDefault="00B6509D" w:rsidP="00DB6E90">
            <w:pPr>
              <w:ind w:leftChars="-15" w:left="-31" w:firstLineChars="13" w:firstLine="31"/>
              <w:jc w:val="center"/>
              <w:rPr>
                <w:rFonts w:ascii="Times New Roman" w:hAnsi="Times New Roman" w:cs="Times New Roman"/>
                <w:b/>
                <w:kern w:val="0"/>
                <w:sz w:val="24"/>
                <w:szCs w:val="20"/>
              </w:rPr>
            </w:pPr>
            <w:r w:rsidRPr="001876B0">
              <w:rPr>
                <w:rFonts w:ascii="Times New Roman" w:hAnsi="Times New Roman" w:cs="Times New Roman"/>
                <w:b/>
                <w:sz w:val="24"/>
                <w:szCs w:val="20"/>
              </w:rPr>
              <w:t>潮白新城</w:t>
            </w:r>
          </w:p>
        </w:tc>
        <w:tc>
          <w:tcPr>
            <w:tcW w:w="2268" w:type="dxa"/>
            <w:vAlign w:val="center"/>
          </w:tcPr>
          <w:p w:rsidR="00B6509D" w:rsidRPr="001876B0" w:rsidRDefault="00B6509D" w:rsidP="00DB6E90">
            <w:pPr>
              <w:ind w:leftChars="-15" w:left="-31" w:firstLineChars="13" w:firstLine="31"/>
              <w:jc w:val="center"/>
              <w:rPr>
                <w:rFonts w:ascii="Times New Roman" w:hAnsi="Times New Roman" w:cs="Times New Roman"/>
                <w:b/>
                <w:kern w:val="0"/>
                <w:sz w:val="24"/>
                <w:szCs w:val="20"/>
              </w:rPr>
            </w:pPr>
            <w:r w:rsidRPr="001876B0">
              <w:rPr>
                <w:rFonts w:ascii="Times New Roman" w:hAnsi="Times New Roman" w:cs="Times New Roman"/>
                <w:b/>
                <w:sz w:val="24"/>
                <w:szCs w:val="20"/>
              </w:rPr>
              <w:t>陈府威武屯</w:t>
            </w:r>
          </w:p>
        </w:tc>
      </w:tr>
      <w:tr w:rsidR="00B6509D" w:rsidRPr="001876B0" w:rsidTr="00DB6E90">
        <w:trPr>
          <w:trHeight w:val="2268"/>
          <w:jc w:val="center"/>
        </w:trPr>
        <w:tc>
          <w:tcPr>
            <w:tcW w:w="1276" w:type="dxa"/>
            <w:vAlign w:val="center"/>
          </w:tcPr>
          <w:p w:rsidR="00B6509D" w:rsidRPr="001876B0" w:rsidRDefault="00B6509D" w:rsidP="00DB6E90">
            <w:pPr>
              <w:ind w:leftChars="-15" w:left="-31" w:firstLineChars="13" w:firstLine="31"/>
              <w:jc w:val="center"/>
              <w:rPr>
                <w:rFonts w:ascii="Times New Roman" w:eastAsia="仿宋_GB2312" w:hAnsi="Times New Roman" w:cs="Times New Roman"/>
                <w:b/>
                <w:szCs w:val="21"/>
              </w:rPr>
            </w:pPr>
            <w:r w:rsidRPr="001876B0">
              <w:rPr>
                <w:rFonts w:ascii="Times New Roman" w:hAnsi="Times New Roman" w:cs="Times New Roman"/>
                <w:b/>
                <w:kern w:val="0"/>
                <w:sz w:val="24"/>
                <w:szCs w:val="20"/>
              </w:rPr>
              <w:t>规划电力设施</w:t>
            </w:r>
          </w:p>
        </w:tc>
        <w:tc>
          <w:tcPr>
            <w:tcW w:w="2551" w:type="dxa"/>
            <w:vAlign w:val="center"/>
          </w:tcPr>
          <w:p w:rsidR="00B6509D" w:rsidRPr="001876B0" w:rsidRDefault="00B6509D" w:rsidP="007B66AC">
            <w:pPr>
              <w:jc w:val="left"/>
              <w:rPr>
                <w:rFonts w:ascii="Times New Roman" w:hAnsi="Times New Roman" w:cs="Times New Roman"/>
                <w:kern w:val="0"/>
                <w:sz w:val="24"/>
                <w:szCs w:val="24"/>
              </w:rPr>
            </w:pPr>
            <w:proofErr w:type="gramStart"/>
            <w:r w:rsidRPr="001876B0">
              <w:rPr>
                <w:rFonts w:ascii="Times New Roman" w:hAnsi="Times New Roman" w:cs="Times New Roman"/>
                <w:sz w:val="24"/>
                <w:szCs w:val="24"/>
              </w:rPr>
              <w:t>祁</w:t>
            </w:r>
            <w:proofErr w:type="gramEnd"/>
            <w:r w:rsidRPr="001876B0">
              <w:rPr>
                <w:rFonts w:ascii="Times New Roman" w:hAnsi="Times New Roman" w:cs="Times New Roman"/>
                <w:sz w:val="24"/>
                <w:szCs w:val="24"/>
              </w:rPr>
              <w:t>屯</w:t>
            </w:r>
            <w:r w:rsidRPr="001876B0">
              <w:rPr>
                <w:rFonts w:ascii="Times New Roman" w:hAnsi="Times New Roman" w:cs="Times New Roman"/>
                <w:sz w:val="24"/>
                <w:szCs w:val="24"/>
              </w:rPr>
              <w:t>110</w:t>
            </w:r>
            <w:r w:rsidRPr="001876B0">
              <w:rPr>
                <w:rFonts w:ascii="Times New Roman" w:hAnsi="Times New Roman" w:cs="Times New Roman"/>
                <w:sz w:val="24"/>
                <w:szCs w:val="24"/>
              </w:rPr>
              <w:t>千伏变电站</w:t>
            </w:r>
            <w:proofErr w:type="gramStart"/>
            <w:r w:rsidRPr="001876B0">
              <w:rPr>
                <w:rFonts w:ascii="Times New Roman" w:hAnsi="Times New Roman" w:cs="Times New Roman"/>
                <w:sz w:val="24"/>
                <w:szCs w:val="24"/>
              </w:rPr>
              <w:t>主变增容</w:t>
            </w:r>
            <w:proofErr w:type="gramEnd"/>
            <w:r w:rsidRPr="001876B0">
              <w:rPr>
                <w:rFonts w:ascii="Times New Roman" w:hAnsi="Times New Roman" w:cs="Times New Roman"/>
                <w:sz w:val="24"/>
                <w:szCs w:val="24"/>
              </w:rPr>
              <w:t>工程，新增</w:t>
            </w:r>
            <w:r w:rsidRPr="001876B0">
              <w:rPr>
                <w:rFonts w:ascii="Times New Roman" w:hAnsi="Times New Roman" w:cs="Times New Roman"/>
                <w:sz w:val="24"/>
                <w:szCs w:val="24"/>
              </w:rPr>
              <w:t>1</w:t>
            </w:r>
            <w:r w:rsidRPr="001876B0">
              <w:rPr>
                <w:rFonts w:ascii="Times New Roman" w:hAnsi="Times New Roman" w:cs="Times New Roman"/>
                <w:sz w:val="24"/>
                <w:szCs w:val="24"/>
              </w:rPr>
              <w:t>台</w:t>
            </w:r>
            <w:r w:rsidRPr="001876B0">
              <w:rPr>
                <w:rFonts w:ascii="Times New Roman" w:hAnsi="Times New Roman" w:cs="Times New Roman"/>
                <w:sz w:val="24"/>
                <w:szCs w:val="24"/>
              </w:rPr>
              <w:t>50</w:t>
            </w:r>
            <w:proofErr w:type="gramStart"/>
            <w:r w:rsidRPr="001876B0">
              <w:rPr>
                <w:rFonts w:ascii="Times New Roman" w:hAnsi="Times New Roman" w:cs="Times New Roman"/>
                <w:sz w:val="24"/>
                <w:szCs w:val="24"/>
              </w:rPr>
              <w:t>兆</w:t>
            </w:r>
            <w:proofErr w:type="gramEnd"/>
            <w:r w:rsidRPr="001876B0">
              <w:rPr>
                <w:rFonts w:ascii="Times New Roman" w:hAnsi="Times New Roman" w:cs="Times New Roman"/>
                <w:sz w:val="24"/>
                <w:szCs w:val="24"/>
              </w:rPr>
              <w:t>伏安主变，使全站</w:t>
            </w:r>
            <w:proofErr w:type="gramStart"/>
            <w:r w:rsidRPr="001876B0">
              <w:rPr>
                <w:rFonts w:ascii="Times New Roman" w:hAnsi="Times New Roman" w:cs="Times New Roman"/>
                <w:sz w:val="24"/>
                <w:szCs w:val="24"/>
              </w:rPr>
              <w:t>主变达</w:t>
            </w:r>
            <w:r w:rsidRPr="001876B0">
              <w:rPr>
                <w:rFonts w:ascii="Times New Roman" w:hAnsi="Times New Roman" w:cs="Times New Roman"/>
                <w:sz w:val="24"/>
                <w:szCs w:val="24"/>
              </w:rPr>
              <w:t>2</w:t>
            </w:r>
            <w:r w:rsidRPr="001876B0">
              <w:rPr>
                <w:rFonts w:ascii="Times New Roman" w:hAnsi="Times New Roman" w:cs="Times New Roman"/>
                <w:sz w:val="24"/>
                <w:szCs w:val="24"/>
              </w:rPr>
              <w:t>台</w:t>
            </w:r>
            <w:proofErr w:type="gramEnd"/>
            <w:r w:rsidRPr="001876B0">
              <w:rPr>
                <w:rFonts w:ascii="Times New Roman" w:hAnsi="Times New Roman" w:cs="Times New Roman"/>
                <w:sz w:val="24"/>
                <w:szCs w:val="24"/>
              </w:rPr>
              <w:t>，总容量</w:t>
            </w:r>
            <w:r w:rsidRPr="001876B0">
              <w:rPr>
                <w:rFonts w:ascii="Times New Roman" w:hAnsi="Times New Roman" w:cs="Times New Roman"/>
                <w:sz w:val="24"/>
                <w:szCs w:val="24"/>
              </w:rPr>
              <w:t>100</w:t>
            </w:r>
            <w:proofErr w:type="gramStart"/>
            <w:r w:rsidRPr="001876B0">
              <w:rPr>
                <w:rFonts w:ascii="Times New Roman" w:hAnsi="Times New Roman" w:cs="Times New Roman"/>
                <w:sz w:val="24"/>
                <w:szCs w:val="24"/>
              </w:rPr>
              <w:t>兆</w:t>
            </w:r>
            <w:proofErr w:type="gramEnd"/>
            <w:r w:rsidRPr="001876B0">
              <w:rPr>
                <w:rFonts w:ascii="Times New Roman" w:hAnsi="Times New Roman" w:cs="Times New Roman"/>
                <w:sz w:val="24"/>
                <w:szCs w:val="24"/>
              </w:rPr>
              <w:t>伏安。预计投资</w:t>
            </w:r>
            <w:r w:rsidRPr="001876B0">
              <w:rPr>
                <w:rFonts w:ascii="Times New Roman" w:hAnsi="Times New Roman" w:cs="Times New Roman"/>
                <w:sz w:val="24"/>
                <w:szCs w:val="24"/>
              </w:rPr>
              <w:t>1000</w:t>
            </w:r>
            <w:r w:rsidRPr="001876B0">
              <w:rPr>
                <w:rFonts w:ascii="Times New Roman" w:hAnsi="Times New Roman" w:cs="Times New Roman"/>
                <w:sz w:val="24"/>
                <w:szCs w:val="24"/>
              </w:rPr>
              <w:t>万元。</w:t>
            </w:r>
          </w:p>
        </w:tc>
        <w:tc>
          <w:tcPr>
            <w:tcW w:w="2410" w:type="dxa"/>
            <w:vAlign w:val="center"/>
          </w:tcPr>
          <w:p w:rsidR="00B6509D" w:rsidRPr="001876B0" w:rsidRDefault="00B6509D" w:rsidP="007B66AC">
            <w:pPr>
              <w:jc w:val="left"/>
              <w:rPr>
                <w:rFonts w:ascii="Times New Roman" w:hAnsi="Times New Roman" w:cs="Times New Roman"/>
                <w:kern w:val="0"/>
                <w:sz w:val="24"/>
                <w:szCs w:val="24"/>
              </w:rPr>
            </w:pPr>
            <w:proofErr w:type="gramStart"/>
            <w:r w:rsidRPr="001876B0">
              <w:rPr>
                <w:rFonts w:ascii="Times New Roman" w:hAnsi="Times New Roman" w:cs="Times New Roman"/>
                <w:sz w:val="24"/>
                <w:szCs w:val="24"/>
              </w:rPr>
              <w:t>南贾</w:t>
            </w:r>
            <w:proofErr w:type="gramEnd"/>
            <w:r w:rsidRPr="001876B0">
              <w:rPr>
                <w:rFonts w:ascii="Times New Roman" w:hAnsi="Times New Roman" w:cs="Times New Roman"/>
                <w:sz w:val="24"/>
                <w:szCs w:val="24"/>
              </w:rPr>
              <w:t>110</w:t>
            </w:r>
            <w:r w:rsidRPr="001876B0">
              <w:rPr>
                <w:rFonts w:ascii="Times New Roman" w:hAnsi="Times New Roman" w:cs="Times New Roman"/>
                <w:sz w:val="24"/>
                <w:szCs w:val="24"/>
              </w:rPr>
              <w:t>千伏变电站建设工程，建设主变</w:t>
            </w:r>
            <w:r w:rsidRPr="001876B0">
              <w:rPr>
                <w:rFonts w:ascii="Times New Roman" w:hAnsi="Times New Roman" w:cs="Times New Roman"/>
                <w:sz w:val="24"/>
                <w:szCs w:val="24"/>
              </w:rPr>
              <w:t>2</w:t>
            </w:r>
            <w:r w:rsidRPr="001876B0">
              <w:rPr>
                <w:rFonts w:ascii="Times New Roman" w:hAnsi="Times New Roman" w:cs="Times New Roman"/>
                <w:sz w:val="24"/>
                <w:szCs w:val="24"/>
              </w:rPr>
              <w:t>台，总容量</w:t>
            </w:r>
            <w:r w:rsidRPr="001876B0">
              <w:rPr>
                <w:rFonts w:ascii="Times New Roman" w:hAnsi="Times New Roman" w:cs="Times New Roman"/>
                <w:sz w:val="24"/>
                <w:szCs w:val="24"/>
              </w:rPr>
              <w:t>100</w:t>
            </w:r>
            <w:proofErr w:type="gramStart"/>
            <w:r w:rsidRPr="001876B0">
              <w:rPr>
                <w:rFonts w:ascii="Times New Roman" w:hAnsi="Times New Roman" w:cs="Times New Roman"/>
                <w:sz w:val="24"/>
                <w:szCs w:val="24"/>
              </w:rPr>
              <w:t>兆</w:t>
            </w:r>
            <w:proofErr w:type="gramEnd"/>
            <w:r w:rsidRPr="001876B0">
              <w:rPr>
                <w:rFonts w:ascii="Times New Roman" w:hAnsi="Times New Roman" w:cs="Times New Roman"/>
                <w:sz w:val="24"/>
                <w:szCs w:val="24"/>
              </w:rPr>
              <w:t>伏安。预计投资</w:t>
            </w:r>
            <w:r w:rsidRPr="001876B0">
              <w:rPr>
                <w:rFonts w:ascii="Times New Roman" w:hAnsi="Times New Roman" w:cs="Times New Roman"/>
                <w:sz w:val="24"/>
                <w:szCs w:val="24"/>
              </w:rPr>
              <w:t>6000</w:t>
            </w:r>
            <w:r w:rsidRPr="001876B0">
              <w:rPr>
                <w:rFonts w:ascii="Times New Roman" w:hAnsi="Times New Roman" w:cs="Times New Roman"/>
                <w:sz w:val="24"/>
                <w:szCs w:val="24"/>
              </w:rPr>
              <w:t>万元。</w:t>
            </w:r>
          </w:p>
        </w:tc>
        <w:tc>
          <w:tcPr>
            <w:tcW w:w="2268" w:type="dxa"/>
            <w:vAlign w:val="center"/>
          </w:tcPr>
          <w:p w:rsidR="00B6509D" w:rsidRPr="001876B0" w:rsidRDefault="00B6509D" w:rsidP="007B66AC">
            <w:pPr>
              <w:jc w:val="left"/>
              <w:rPr>
                <w:rFonts w:ascii="Times New Roman" w:hAnsi="Times New Roman" w:cs="Times New Roman"/>
                <w:kern w:val="0"/>
                <w:sz w:val="24"/>
                <w:szCs w:val="24"/>
              </w:rPr>
            </w:pPr>
            <w:r w:rsidRPr="001876B0">
              <w:rPr>
                <w:rFonts w:ascii="Times New Roman" w:hAnsi="Times New Roman" w:cs="Times New Roman"/>
                <w:sz w:val="24"/>
                <w:szCs w:val="24"/>
              </w:rPr>
              <w:t>威武屯</w:t>
            </w:r>
            <w:r w:rsidRPr="001876B0">
              <w:rPr>
                <w:rFonts w:ascii="Times New Roman" w:hAnsi="Times New Roman" w:cs="Times New Roman"/>
                <w:sz w:val="24"/>
                <w:szCs w:val="24"/>
              </w:rPr>
              <w:t>110</w:t>
            </w:r>
            <w:r w:rsidRPr="001876B0">
              <w:rPr>
                <w:rFonts w:ascii="Times New Roman" w:hAnsi="Times New Roman" w:cs="Times New Roman"/>
                <w:sz w:val="24"/>
                <w:szCs w:val="24"/>
              </w:rPr>
              <w:t>千伏变电站建设工程，建设主变</w:t>
            </w:r>
            <w:r w:rsidRPr="001876B0">
              <w:rPr>
                <w:rFonts w:ascii="Times New Roman" w:hAnsi="Times New Roman" w:cs="Times New Roman"/>
                <w:sz w:val="24"/>
                <w:szCs w:val="24"/>
              </w:rPr>
              <w:t>2</w:t>
            </w:r>
            <w:r w:rsidRPr="001876B0">
              <w:rPr>
                <w:rFonts w:ascii="Times New Roman" w:hAnsi="Times New Roman" w:cs="Times New Roman"/>
                <w:sz w:val="24"/>
                <w:szCs w:val="24"/>
              </w:rPr>
              <w:t>台，总容量</w:t>
            </w:r>
            <w:r w:rsidRPr="001876B0">
              <w:rPr>
                <w:rFonts w:ascii="Times New Roman" w:hAnsi="Times New Roman" w:cs="Times New Roman"/>
                <w:sz w:val="24"/>
                <w:szCs w:val="24"/>
              </w:rPr>
              <w:t>100</w:t>
            </w:r>
            <w:proofErr w:type="gramStart"/>
            <w:r w:rsidRPr="001876B0">
              <w:rPr>
                <w:rFonts w:ascii="Times New Roman" w:hAnsi="Times New Roman" w:cs="Times New Roman"/>
                <w:sz w:val="24"/>
                <w:szCs w:val="24"/>
              </w:rPr>
              <w:t>兆</w:t>
            </w:r>
            <w:proofErr w:type="gramEnd"/>
            <w:r w:rsidRPr="001876B0">
              <w:rPr>
                <w:rFonts w:ascii="Times New Roman" w:hAnsi="Times New Roman" w:cs="Times New Roman"/>
                <w:sz w:val="24"/>
                <w:szCs w:val="24"/>
              </w:rPr>
              <w:t>伏安。预计投资</w:t>
            </w:r>
            <w:r w:rsidRPr="001876B0">
              <w:rPr>
                <w:rFonts w:ascii="Times New Roman" w:hAnsi="Times New Roman" w:cs="Times New Roman"/>
                <w:sz w:val="24"/>
                <w:szCs w:val="24"/>
              </w:rPr>
              <w:t>6000</w:t>
            </w:r>
            <w:r w:rsidRPr="001876B0">
              <w:rPr>
                <w:rFonts w:ascii="Times New Roman" w:hAnsi="Times New Roman" w:cs="Times New Roman"/>
                <w:sz w:val="24"/>
                <w:szCs w:val="24"/>
              </w:rPr>
              <w:t>万元。</w:t>
            </w:r>
          </w:p>
        </w:tc>
      </w:tr>
    </w:tbl>
    <w:p w:rsidR="00162A0F" w:rsidRDefault="00162A0F" w:rsidP="001675EB">
      <w:pPr>
        <w:spacing w:beforeLines="50" w:afterLines="50"/>
        <w:ind w:firstLineChars="200" w:firstLine="640"/>
        <w:jc w:val="center"/>
        <w:rPr>
          <w:rFonts w:ascii="Times New Roman" w:eastAsia="仿宋_GB2312" w:hAnsi="Times New Roman" w:cs="Times New Roman"/>
          <w:sz w:val="32"/>
        </w:rPr>
      </w:pPr>
      <w:r>
        <w:rPr>
          <w:rFonts w:ascii="Times New Roman" w:eastAsia="仿宋_GB2312" w:hAnsi="Times New Roman" w:cs="Times New Roman" w:hint="eastAsia"/>
          <w:noProof/>
          <w:sz w:val="32"/>
        </w:rPr>
        <w:drawing>
          <wp:anchor distT="0" distB="0" distL="114300" distR="114300" simplePos="0" relativeHeight="251667456" behindDoc="1" locked="0" layoutInCell="1" allowOverlap="1">
            <wp:simplePos x="0" y="0"/>
            <wp:positionH relativeFrom="column">
              <wp:posOffset>616116</wp:posOffset>
            </wp:positionH>
            <wp:positionV relativeFrom="paragraph">
              <wp:posOffset>392844</wp:posOffset>
            </wp:positionV>
            <wp:extent cx="4488428" cy="3493963"/>
            <wp:effectExtent l="19050" t="19050" r="26422" b="11237"/>
            <wp:wrapNone/>
            <wp:docPr id="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488428" cy="3493963"/>
                    </a:xfrm>
                    <a:prstGeom prst="rect">
                      <a:avLst/>
                    </a:prstGeom>
                    <a:ln>
                      <a:solidFill>
                        <a:schemeClr val="tx1"/>
                      </a:solidFill>
                    </a:ln>
                  </pic:spPr>
                </pic:pic>
              </a:graphicData>
            </a:graphic>
          </wp:anchor>
        </w:drawing>
      </w:r>
    </w:p>
    <w:p w:rsidR="00162A0F" w:rsidRDefault="00162A0F" w:rsidP="001675EB">
      <w:pPr>
        <w:spacing w:beforeLines="50" w:afterLines="50"/>
        <w:ind w:firstLineChars="200" w:firstLine="640"/>
        <w:jc w:val="center"/>
        <w:rPr>
          <w:rFonts w:ascii="Times New Roman" w:eastAsia="仿宋_GB2312" w:hAnsi="Times New Roman" w:cs="Times New Roman"/>
          <w:sz w:val="32"/>
        </w:rPr>
      </w:pPr>
    </w:p>
    <w:p w:rsidR="00162A0F" w:rsidRDefault="00162A0F" w:rsidP="001675EB">
      <w:pPr>
        <w:spacing w:beforeLines="50" w:afterLines="50"/>
        <w:ind w:firstLineChars="200" w:firstLine="640"/>
        <w:jc w:val="center"/>
        <w:rPr>
          <w:rFonts w:ascii="Times New Roman" w:eastAsia="仿宋_GB2312" w:hAnsi="Times New Roman" w:cs="Times New Roman"/>
          <w:sz w:val="32"/>
        </w:rPr>
      </w:pPr>
    </w:p>
    <w:p w:rsidR="00162A0F" w:rsidRDefault="00162A0F" w:rsidP="001675EB">
      <w:pPr>
        <w:spacing w:beforeLines="50" w:afterLines="50"/>
        <w:ind w:firstLineChars="200" w:firstLine="640"/>
        <w:jc w:val="center"/>
        <w:rPr>
          <w:rFonts w:ascii="Times New Roman" w:eastAsia="仿宋_GB2312" w:hAnsi="Times New Roman" w:cs="Times New Roman"/>
          <w:sz w:val="32"/>
        </w:rPr>
      </w:pPr>
    </w:p>
    <w:p w:rsidR="00162A0F" w:rsidRDefault="00162A0F" w:rsidP="001675EB">
      <w:pPr>
        <w:spacing w:beforeLines="50" w:afterLines="50"/>
        <w:ind w:firstLineChars="200" w:firstLine="640"/>
        <w:jc w:val="center"/>
        <w:rPr>
          <w:rFonts w:ascii="Times New Roman" w:eastAsia="仿宋_GB2312" w:hAnsi="Times New Roman" w:cs="Times New Roman"/>
          <w:sz w:val="32"/>
        </w:rPr>
      </w:pPr>
    </w:p>
    <w:p w:rsidR="00162A0F" w:rsidRDefault="00162A0F" w:rsidP="001675EB">
      <w:pPr>
        <w:spacing w:beforeLines="50" w:afterLines="50"/>
        <w:ind w:firstLineChars="200" w:firstLine="640"/>
        <w:jc w:val="center"/>
        <w:rPr>
          <w:rFonts w:ascii="Times New Roman" w:eastAsia="仿宋_GB2312" w:hAnsi="Times New Roman" w:cs="Times New Roman"/>
          <w:sz w:val="32"/>
        </w:rPr>
      </w:pPr>
    </w:p>
    <w:p w:rsidR="00162A0F" w:rsidRDefault="00162A0F" w:rsidP="001675EB">
      <w:pPr>
        <w:spacing w:beforeLines="50" w:afterLines="50"/>
        <w:ind w:firstLineChars="200" w:firstLine="640"/>
        <w:jc w:val="center"/>
        <w:rPr>
          <w:rFonts w:ascii="Times New Roman" w:eastAsia="仿宋_GB2312" w:hAnsi="Times New Roman" w:cs="Times New Roman"/>
          <w:sz w:val="32"/>
        </w:rPr>
      </w:pPr>
    </w:p>
    <w:p w:rsidR="00D11A71" w:rsidRPr="001876B0" w:rsidRDefault="00D11A71" w:rsidP="001675EB">
      <w:pPr>
        <w:spacing w:beforeLines="50" w:afterLines="50"/>
        <w:ind w:firstLineChars="200" w:firstLine="640"/>
        <w:jc w:val="center"/>
        <w:rPr>
          <w:rFonts w:ascii="Times New Roman" w:eastAsia="仿宋_GB2312" w:hAnsi="Times New Roman" w:cs="Times New Roman"/>
          <w:sz w:val="32"/>
        </w:rPr>
      </w:pPr>
    </w:p>
    <w:p w:rsidR="00B6509D" w:rsidRPr="001876B0" w:rsidRDefault="00B6509D" w:rsidP="001675EB">
      <w:pPr>
        <w:adjustRightInd w:val="0"/>
        <w:snapToGrid w:val="0"/>
        <w:spacing w:beforeLines="50" w:afterLines="50" w:line="560" w:lineRule="exact"/>
        <w:jc w:val="center"/>
        <w:rPr>
          <w:rFonts w:ascii="Times New Roman" w:eastAsia="楷体_GB2312" w:hAnsi="Times New Roman" w:cs="Times New Roman"/>
          <w:b/>
          <w:sz w:val="32"/>
          <w:szCs w:val="30"/>
        </w:rPr>
      </w:pPr>
      <w:r w:rsidRPr="001876B0">
        <w:rPr>
          <w:rFonts w:ascii="Times New Roman" w:eastAsia="楷体_GB2312" w:hAnsi="Times New Roman" w:cs="Times New Roman"/>
          <w:b/>
          <w:sz w:val="32"/>
          <w:szCs w:val="30"/>
        </w:rPr>
        <w:t>图</w:t>
      </w:r>
      <w:r w:rsidRPr="001876B0">
        <w:rPr>
          <w:rFonts w:ascii="Times New Roman" w:eastAsia="楷体_GB2312" w:hAnsi="Times New Roman" w:cs="Times New Roman"/>
          <w:b/>
          <w:sz w:val="32"/>
          <w:szCs w:val="30"/>
        </w:rPr>
        <w:t>3-3</w:t>
      </w:r>
      <w:r w:rsidRPr="001876B0">
        <w:rPr>
          <w:rFonts w:ascii="Times New Roman" w:eastAsia="楷体_GB2312" w:hAnsi="Times New Roman" w:cs="Times New Roman"/>
          <w:b/>
          <w:sz w:val="32"/>
          <w:szCs w:val="30"/>
        </w:rPr>
        <w:t>：</w:t>
      </w:r>
      <w:r w:rsidRPr="001876B0">
        <w:rPr>
          <w:rFonts w:ascii="Times New Roman" w:eastAsia="楷体_GB2312" w:hAnsi="Times New Roman" w:cs="Times New Roman"/>
          <w:b/>
          <w:sz w:val="32"/>
          <w:szCs w:val="30"/>
        </w:rPr>
        <w:t>“</w:t>
      </w:r>
      <w:r w:rsidRPr="001876B0">
        <w:rPr>
          <w:rFonts w:ascii="Times New Roman" w:eastAsia="楷体_GB2312" w:hAnsi="Times New Roman" w:cs="Times New Roman"/>
          <w:b/>
          <w:sz w:val="32"/>
          <w:szCs w:val="30"/>
        </w:rPr>
        <w:t>十三五</w:t>
      </w:r>
      <w:r w:rsidRPr="001876B0">
        <w:rPr>
          <w:rFonts w:ascii="Times New Roman" w:eastAsia="楷体_GB2312" w:hAnsi="Times New Roman" w:cs="Times New Roman"/>
          <w:b/>
          <w:sz w:val="32"/>
          <w:szCs w:val="30"/>
        </w:rPr>
        <w:t>”</w:t>
      </w:r>
      <w:r w:rsidRPr="001876B0">
        <w:rPr>
          <w:rFonts w:ascii="Times New Roman" w:eastAsia="楷体_GB2312" w:hAnsi="Times New Roman" w:cs="Times New Roman"/>
          <w:b/>
          <w:sz w:val="32"/>
          <w:szCs w:val="30"/>
        </w:rPr>
        <w:t>时期大厂供电设施规划图</w:t>
      </w:r>
    </w:p>
    <w:p w:rsidR="00AC4938" w:rsidRPr="001876B0" w:rsidRDefault="009412AB"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b/>
          <w:sz w:val="32"/>
        </w:rPr>
        <w:lastRenderedPageBreak/>
        <w:t>燃气设施。</w:t>
      </w:r>
      <w:r w:rsidRPr="001876B0">
        <w:rPr>
          <w:rFonts w:ascii="Times New Roman" w:eastAsia="仿宋_GB2312" w:hAnsi="Times New Roman" w:cs="Times New Roman"/>
          <w:sz w:val="32"/>
        </w:rPr>
        <w:t>铺设潮白河高压管道、陈府门站高压管道等高中压管网</w:t>
      </w:r>
      <w:r w:rsidRPr="001876B0">
        <w:rPr>
          <w:rFonts w:ascii="Times New Roman" w:eastAsia="仿宋_GB2312" w:hAnsi="Times New Roman" w:cs="Times New Roman"/>
          <w:sz w:val="32"/>
        </w:rPr>
        <w:t>200</w:t>
      </w:r>
      <w:r w:rsidRPr="001876B0">
        <w:rPr>
          <w:rFonts w:ascii="Times New Roman" w:eastAsia="仿宋_GB2312" w:hAnsi="Times New Roman" w:cs="Times New Roman"/>
          <w:sz w:val="32"/>
        </w:rPr>
        <w:t>公里，建设</w:t>
      </w:r>
      <w:proofErr w:type="gramStart"/>
      <w:r w:rsidRPr="001876B0">
        <w:rPr>
          <w:rFonts w:ascii="Times New Roman" w:eastAsia="仿宋_GB2312" w:hAnsi="Times New Roman" w:cs="Times New Roman"/>
          <w:sz w:val="32"/>
        </w:rPr>
        <w:t>潮白河门站</w:t>
      </w:r>
      <w:proofErr w:type="gramEnd"/>
      <w:r w:rsidRPr="001876B0">
        <w:rPr>
          <w:rFonts w:ascii="Times New Roman" w:eastAsia="仿宋_GB2312" w:hAnsi="Times New Roman" w:cs="Times New Roman"/>
          <w:sz w:val="32"/>
        </w:rPr>
        <w:t>、陈府门站</w:t>
      </w:r>
      <w:r w:rsidRPr="001876B0">
        <w:rPr>
          <w:rFonts w:ascii="Times New Roman" w:eastAsia="仿宋_GB2312" w:hAnsi="Times New Roman" w:cs="Times New Roman"/>
          <w:sz w:val="32"/>
        </w:rPr>
        <w:t>2</w:t>
      </w:r>
      <w:r w:rsidRPr="001876B0">
        <w:rPr>
          <w:rFonts w:ascii="Times New Roman" w:eastAsia="仿宋_GB2312" w:hAnsi="Times New Roman" w:cs="Times New Roman"/>
          <w:sz w:val="32"/>
        </w:rPr>
        <w:t>座门站，建设加气站</w:t>
      </w:r>
      <w:r w:rsidRPr="001876B0">
        <w:rPr>
          <w:rFonts w:ascii="Times New Roman" w:eastAsia="仿宋_GB2312" w:hAnsi="Times New Roman" w:cs="Times New Roman"/>
          <w:sz w:val="32"/>
        </w:rPr>
        <w:t>2</w:t>
      </w:r>
      <w:r w:rsidRPr="001876B0">
        <w:rPr>
          <w:rFonts w:ascii="Times New Roman" w:eastAsia="仿宋_GB2312" w:hAnsi="Times New Roman" w:cs="Times New Roman"/>
          <w:sz w:val="32"/>
        </w:rPr>
        <w:t>座，推进新</w:t>
      </w:r>
      <w:r w:rsidR="001F447A" w:rsidRPr="001876B0">
        <w:rPr>
          <w:rFonts w:ascii="Times New Roman" w:eastAsia="仿宋_GB2312" w:hAnsi="Times New Roman" w:cs="Times New Roman"/>
          <w:sz w:val="32"/>
        </w:rPr>
        <w:t>型</w:t>
      </w:r>
      <w:r w:rsidRPr="001876B0">
        <w:rPr>
          <w:rFonts w:ascii="Times New Roman" w:eastAsia="仿宋_GB2312" w:hAnsi="Times New Roman" w:cs="Times New Roman"/>
          <w:sz w:val="32"/>
        </w:rPr>
        <w:t>农村社区、乡村地区燃气接入，力争实现燃气管网</w:t>
      </w:r>
      <w:r w:rsidR="002400BD" w:rsidRPr="001876B0">
        <w:rPr>
          <w:rFonts w:ascii="Times New Roman" w:eastAsia="仿宋_GB2312" w:hAnsi="Times New Roman" w:cs="Times New Roman"/>
          <w:sz w:val="32"/>
        </w:rPr>
        <w:t>县域</w:t>
      </w:r>
      <w:r w:rsidRPr="001876B0">
        <w:rPr>
          <w:rFonts w:ascii="Times New Roman" w:eastAsia="仿宋_GB2312" w:hAnsi="Times New Roman" w:cs="Times New Roman"/>
          <w:sz w:val="32"/>
        </w:rPr>
        <w:t>全覆盖。</w:t>
      </w:r>
    </w:p>
    <w:p w:rsidR="00AC4938" w:rsidRPr="001876B0" w:rsidRDefault="00AC4938" w:rsidP="001675EB">
      <w:pPr>
        <w:adjustRightInd w:val="0"/>
        <w:snapToGrid w:val="0"/>
        <w:spacing w:beforeLines="50" w:afterLines="50" w:line="560" w:lineRule="exact"/>
        <w:jc w:val="center"/>
        <w:rPr>
          <w:rFonts w:asciiTheme="minorEastAsia" w:hAnsiTheme="minorEastAsia" w:cs="Times New Roman"/>
          <w:b/>
          <w:sz w:val="30"/>
          <w:szCs w:val="30"/>
        </w:rPr>
      </w:pPr>
      <w:r w:rsidRPr="001876B0">
        <w:rPr>
          <w:rFonts w:asciiTheme="minorEastAsia" w:hAnsiTheme="minorEastAsia" w:cs="Times New Roman"/>
          <w:b/>
          <w:sz w:val="30"/>
          <w:szCs w:val="30"/>
        </w:rPr>
        <w:t>表3-4：“十三五”期间大厂燃气设施部分重大项目</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045"/>
        <w:gridCol w:w="2385"/>
        <w:gridCol w:w="2386"/>
        <w:gridCol w:w="1594"/>
      </w:tblGrid>
      <w:tr w:rsidR="00AC4938" w:rsidRPr="001876B0" w:rsidTr="00DB6E90">
        <w:trPr>
          <w:trHeight w:hRule="exact" w:val="680"/>
          <w:jc w:val="center"/>
        </w:trPr>
        <w:tc>
          <w:tcPr>
            <w:tcW w:w="2045" w:type="dxa"/>
            <w:vAlign w:val="center"/>
          </w:tcPr>
          <w:p w:rsidR="00AC4938" w:rsidRPr="001876B0" w:rsidRDefault="00AC4938" w:rsidP="00DB6E90">
            <w:pPr>
              <w:adjustRightInd w:val="0"/>
              <w:snapToGrid w:val="0"/>
              <w:ind w:leftChars="-15" w:left="-31" w:firstLineChars="13" w:firstLine="31"/>
              <w:jc w:val="center"/>
              <w:textAlignment w:val="baseline"/>
              <w:rPr>
                <w:rFonts w:ascii="Times New Roman" w:eastAsiaTheme="majorEastAsia" w:hAnsi="Times New Roman" w:cs="Times New Roman"/>
                <w:b/>
                <w:sz w:val="24"/>
                <w:szCs w:val="20"/>
              </w:rPr>
            </w:pPr>
            <w:r w:rsidRPr="001876B0">
              <w:rPr>
                <w:rFonts w:ascii="Times New Roman" w:eastAsiaTheme="majorEastAsia" w:hAnsi="Times New Roman" w:cs="Times New Roman"/>
                <w:b/>
                <w:sz w:val="24"/>
                <w:szCs w:val="20"/>
              </w:rPr>
              <w:t>项目名称</w:t>
            </w:r>
          </w:p>
        </w:tc>
        <w:tc>
          <w:tcPr>
            <w:tcW w:w="2385" w:type="dxa"/>
            <w:vAlign w:val="center"/>
          </w:tcPr>
          <w:p w:rsidR="00AC4938" w:rsidRPr="001876B0" w:rsidRDefault="00AC4938" w:rsidP="00DB6E90">
            <w:pPr>
              <w:adjustRightInd w:val="0"/>
              <w:snapToGrid w:val="0"/>
              <w:ind w:leftChars="-15" w:left="-31" w:firstLineChars="13" w:firstLine="31"/>
              <w:jc w:val="center"/>
              <w:textAlignment w:val="baseline"/>
              <w:rPr>
                <w:rFonts w:ascii="Times New Roman" w:eastAsiaTheme="majorEastAsia" w:hAnsi="Times New Roman" w:cs="Times New Roman"/>
                <w:b/>
                <w:sz w:val="24"/>
                <w:szCs w:val="20"/>
              </w:rPr>
            </w:pPr>
            <w:r w:rsidRPr="001876B0">
              <w:rPr>
                <w:rFonts w:ascii="Times New Roman" w:eastAsiaTheme="majorEastAsia" w:hAnsi="Times New Roman" w:cs="Times New Roman"/>
                <w:b/>
                <w:sz w:val="24"/>
                <w:szCs w:val="20"/>
              </w:rPr>
              <w:t>建设地点</w:t>
            </w:r>
          </w:p>
        </w:tc>
        <w:tc>
          <w:tcPr>
            <w:tcW w:w="2386" w:type="dxa"/>
            <w:vAlign w:val="center"/>
          </w:tcPr>
          <w:p w:rsidR="00AC4938" w:rsidRPr="001876B0" w:rsidRDefault="00AC4938" w:rsidP="00DB6E90">
            <w:pPr>
              <w:adjustRightInd w:val="0"/>
              <w:snapToGrid w:val="0"/>
              <w:ind w:leftChars="-15" w:left="-31" w:firstLineChars="13" w:firstLine="31"/>
              <w:jc w:val="center"/>
              <w:textAlignment w:val="baseline"/>
              <w:rPr>
                <w:rFonts w:ascii="Times New Roman" w:eastAsiaTheme="majorEastAsia" w:hAnsi="Times New Roman" w:cs="Times New Roman"/>
                <w:b/>
                <w:sz w:val="24"/>
                <w:szCs w:val="20"/>
              </w:rPr>
            </w:pPr>
            <w:r w:rsidRPr="001876B0">
              <w:rPr>
                <w:rFonts w:ascii="Times New Roman" w:eastAsiaTheme="majorEastAsia" w:hAnsi="Times New Roman" w:cs="Times New Roman"/>
                <w:b/>
                <w:sz w:val="24"/>
                <w:szCs w:val="20"/>
              </w:rPr>
              <w:t>建设内容及规格</w:t>
            </w:r>
          </w:p>
        </w:tc>
        <w:tc>
          <w:tcPr>
            <w:tcW w:w="1594" w:type="dxa"/>
            <w:vAlign w:val="center"/>
          </w:tcPr>
          <w:p w:rsidR="00AC4938" w:rsidRPr="001876B0" w:rsidRDefault="00AC4938" w:rsidP="00DB6E90">
            <w:pPr>
              <w:adjustRightInd w:val="0"/>
              <w:snapToGrid w:val="0"/>
              <w:ind w:leftChars="-15" w:left="-31" w:firstLineChars="13" w:firstLine="31"/>
              <w:jc w:val="center"/>
              <w:textAlignment w:val="baseline"/>
              <w:rPr>
                <w:rFonts w:ascii="Times New Roman" w:eastAsiaTheme="majorEastAsia" w:hAnsi="Times New Roman" w:cs="Times New Roman"/>
                <w:b/>
                <w:sz w:val="24"/>
                <w:szCs w:val="20"/>
              </w:rPr>
            </w:pPr>
            <w:r w:rsidRPr="001876B0">
              <w:rPr>
                <w:rFonts w:ascii="Times New Roman" w:eastAsiaTheme="majorEastAsia" w:hAnsi="Times New Roman" w:cs="Times New Roman"/>
                <w:b/>
                <w:sz w:val="24"/>
                <w:szCs w:val="20"/>
              </w:rPr>
              <w:t>投资规模</w:t>
            </w:r>
          </w:p>
          <w:p w:rsidR="00AC4938" w:rsidRPr="001876B0" w:rsidRDefault="00AC4938" w:rsidP="00DB6E90">
            <w:pPr>
              <w:adjustRightInd w:val="0"/>
              <w:snapToGrid w:val="0"/>
              <w:ind w:leftChars="-15" w:left="-31" w:firstLineChars="13" w:firstLine="31"/>
              <w:jc w:val="center"/>
              <w:textAlignment w:val="baseline"/>
              <w:rPr>
                <w:rFonts w:ascii="Times New Roman" w:eastAsiaTheme="majorEastAsia" w:hAnsi="Times New Roman" w:cs="Times New Roman"/>
                <w:b/>
                <w:sz w:val="24"/>
                <w:szCs w:val="20"/>
              </w:rPr>
            </w:pPr>
            <w:r w:rsidRPr="001876B0">
              <w:rPr>
                <w:rFonts w:ascii="Times New Roman" w:eastAsiaTheme="majorEastAsia" w:hAnsi="Times New Roman" w:cs="Times New Roman"/>
                <w:b/>
                <w:sz w:val="24"/>
                <w:szCs w:val="20"/>
              </w:rPr>
              <w:t>（亿元）</w:t>
            </w:r>
          </w:p>
        </w:tc>
      </w:tr>
      <w:tr w:rsidR="00AC4938" w:rsidRPr="001876B0" w:rsidTr="00DB6E90">
        <w:trPr>
          <w:trHeight w:hRule="exact" w:val="680"/>
          <w:jc w:val="center"/>
        </w:trPr>
        <w:tc>
          <w:tcPr>
            <w:tcW w:w="2045" w:type="dxa"/>
            <w:vAlign w:val="center"/>
          </w:tcPr>
          <w:p w:rsidR="00AC4938" w:rsidRPr="001876B0" w:rsidRDefault="00AC4938" w:rsidP="00DB6E90">
            <w:pPr>
              <w:jc w:val="center"/>
              <w:rPr>
                <w:rFonts w:ascii="Times New Roman" w:eastAsiaTheme="majorEastAsia" w:hAnsi="Times New Roman" w:cs="Times New Roman"/>
                <w:sz w:val="24"/>
                <w:szCs w:val="24"/>
              </w:rPr>
            </w:pPr>
            <w:r w:rsidRPr="001876B0">
              <w:rPr>
                <w:rFonts w:ascii="Times New Roman" w:eastAsiaTheme="majorEastAsia" w:hAnsi="Times New Roman" w:cs="Times New Roman"/>
                <w:sz w:val="24"/>
                <w:szCs w:val="24"/>
              </w:rPr>
              <w:t>潮白河天然气</w:t>
            </w:r>
          </w:p>
          <w:p w:rsidR="00AC4938" w:rsidRPr="001876B0" w:rsidRDefault="00AC4938" w:rsidP="00DB6E90">
            <w:pPr>
              <w:jc w:val="center"/>
              <w:rPr>
                <w:rFonts w:ascii="Times New Roman" w:eastAsiaTheme="majorEastAsia" w:hAnsi="Times New Roman" w:cs="Times New Roman"/>
                <w:sz w:val="24"/>
                <w:szCs w:val="24"/>
              </w:rPr>
            </w:pPr>
            <w:r w:rsidRPr="001876B0">
              <w:rPr>
                <w:rFonts w:ascii="Times New Roman" w:eastAsiaTheme="majorEastAsia" w:hAnsi="Times New Roman" w:cs="Times New Roman"/>
                <w:sz w:val="24"/>
                <w:szCs w:val="24"/>
              </w:rPr>
              <w:t>门站</w:t>
            </w:r>
          </w:p>
        </w:tc>
        <w:tc>
          <w:tcPr>
            <w:tcW w:w="2385" w:type="dxa"/>
            <w:vAlign w:val="center"/>
          </w:tcPr>
          <w:p w:rsidR="00AC4938" w:rsidRPr="001876B0" w:rsidRDefault="00AC4938" w:rsidP="00DB6E90">
            <w:pPr>
              <w:adjustRightInd w:val="0"/>
              <w:snapToGrid w:val="0"/>
              <w:jc w:val="center"/>
              <w:textAlignment w:val="baseline"/>
              <w:rPr>
                <w:rFonts w:ascii="Times New Roman" w:eastAsiaTheme="majorEastAsia" w:hAnsi="Times New Roman" w:cs="Times New Roman"/>
                <w:sz w:val="24"/>
                <w:szCs w:val="24"/>
              </w:rPr>
            </w:pPr>
            <w:r w:rsidRPr="001876B0">
              <w:rPr>
                <w:rFonts w:ascii="Times New Roman" w:eastAsiaTheme="majorEastAsia" w:hAnsi="Times New Roman" w:cs="Times New Roman"/>
                <w:sz w:val="24"/>
                <w:szCs w:val="24"/>
              </w:rPr>
              <w:t>厂通路以北，</w:t>
            </w:r>
            <w:proofErr w:type="gramStart"/>
            <w:r w:rsidRPr="001876B0">
              <w:rPr>
                <w:rFonts w:ascii="Times New Roman" w:eastAsiaTheme="majorEastAsia" w:hAnsi="Times New Roman" w:cs="Times New Roman"/>
                <w:sz w:val="24"/>
                <w:szCs w:val="24"/>
              </w:rPr>
              <w:t>厂燕路</w:t>
            </w:r>
            <w:proofErr w:type="gramEnd"/>
            <w:r w:rsidRPr="001876B0">
              <w:rPr>
                <w:rFonts w:ascii="Times New Roman" w:eastAsiaTheme="majorEastAsia" w:hAnsi="Times New Roman" w:cs="Times New Roman"/>
                <w:sz w:val="24"/>
                <w:szCs w:val="24"/>
              </w:rPr>
              <w:t>以南，西燕路以西</w:t>
            </w:r>
          </w:p>
        </w:tc>
        <w:tc>
          <w:tcPr>
            <w:tcW w:w="2386" w:type="dxa"/>
            <w:vAlign w:val="center"/>
          </w:tcPr>
          <w:p w:rsidR="00AC4938" w:rsidRPr="001876B0" w:rsidRDefault="00AC4938" w:rsidP="00DB6E90">
            <w:pPr>
              <w:jc w:val="center"/>
              <w:rPr>
                <w:rFonts w:ascii="Times New Roman" w:eastAsiaTheme="majorEastAsia" w:hAnsi="Times New Roman" w:cs="Times New Roman"/>
                <w:sz w:val="24"/>
                <w:szCs w:val="24"/>
              </w:rPr>
            </w:pPr>
            <w:r w:rsidRPr="001876B0">
              <w:rPr>
                <w:rFonts w:ascii="Times New Roman" w:eastAsiaTheme="majorEastAsia" w:hAnsi="Times New Roman" w:cs="Times New Roman"/>
                <w:sz w:val="24"/>
                <w:szCs w:val="24"/>
              </w:rPr>
              <w:t>满足潮白新城居民及企业的用气需求</w:t>
            </w:r>
          </w:p>
        </w:tc>
        <w:tc>
          <w:tcPr>
            <w:tcW w:w="1594" w:type="dxa"/>
            <w:vAlign w:val="center"/>
          </w:tcPr>
          <w:p w:rsidR="00AC4938" w:rsidRPr="001876B0" w:rsidRDefault="00AC4938" w:rsidP="00DB6E90">
            <w:pPr>
              <w:jc w:val="center"/>
              <w:rPr>
                <w:rFonts w:ascii="Times New Roman" w:eastAsiaTheme="majorEastAsia" w:hAnsi="Times New Roman" w:cs="Times New Roman"/>
                <w:sz w:val="24"/>
                <w:szCs w:val="24"/>
              </w:rPr>
            </w:pPr>
            <w:r w:rsidRPr="001876B0">
              <w:rPr>
                <w:rFonts w:ascii="Times New Roman" w:eastAsiaTheme="majorEastAsia" w:hAnsi="Times New Roman" w:cs="Times New Roman"/>
                <w:sz w:val="24"/>
                <w:szCs w:val="24"/>
              </w:rPr>
              <w:t>0.17</w:t>
            </w:r>
          </w:p>
        </w:tc>
      </w:tr>
      <w:tr w:rsidR="00AC4938" w:rsidRPr="001876B0" w:rsidTr="00DB6E90">
        <w:trPr>
          <w:trHeight w:hRule="exact" w:val="680"/>
          <w:jc w:val="center"/>
        </w:trPr>
        <w:tc>
          <w:tcPr>
            <w:tcW w:w="2045" w:type="dxa"/>
            <w:vAlign w:val="center"/>
          </w:tcPr>
          <w:p w:rsidR="00AC4938" w:rsidRPr="001876B0" w:rsidRDefault="00AC4938" w:rsidP="00DB6E90">
            <w:pPr>
              <w:jc w:val="center"/>
              <w:rPr>
                <w:rFonts w:ascii="Times New Roman" w:eastAsiaTheme="majorEastAsia" w:hAnsi="Times New Roman" w:cs="Times New Roman"/>
                <w:sz w:val="24"/>
                <w:szCs w:val="24"/>
              </w:rPr>
            </w:pPr>
            <w:r w:rsidRPr="001876B0">
              <w:rPr>
                <w:rFonts w:ascii="Times New Roman" w:eastAsiaTheme="majorEastAsia" w:hAnsi="Times New Roman" w:cs="Times New Roman"/>
                <w:sz w:val="24"/>
                <w:szCs w:val="24"/>
              </w:rPr>
              <w:t>陈府镇天然气</w:t>
            </w:r>
          </w:p>
          <w:p w:rsidR="00AC4938" w:rsidRPr="001876B0" w:rsidRDefault="00AC4938" w:rsidP="00DB6E90">
            <w:pPr>
              <w:jc w:val="center"/>
              <w:rPr>
                <w:rFonts w:ascii="Times New Roman" w:eastAsiaTheme="majorEastAsia" w:hAnsi="Times New Roman" w:cs="Times New Roman"/>
                <w:sz w:val="24"/>
                <w:szCs w:val="24"/>
              </w:rPr>
            </w:pPr>
            <w:r w:rsidRPr="001876B0">
              <w:rPr>
                <w:rFonts w:ascii="Times New Roman" w:eastAsiaTheme="majorEastAsia" w:hAnsi="Times New Roman" w:cs="Times New Roman"/>
                <w:sz w:val="24"/>
                <w:szCs w:val="24"/>
              </w:rPr>
              <w:t>门站</w:t>
            </w:r>
          </w:p>
        </w:tc>
        <w:tc>
          <w:tcPr>
            <w:tcW w:w="2385" w:type="dxa"/>
            <w:vAlign w:val="center"/>
          </w:tcPr>
          <w:p w:rsidR="00AC4938" w:rsidRPr="001876B0" w:rsidRDefault="00AC4938" w:rsidP="00DB6E90">
            <w:pPr>
              <w:adjustRightInd w:val="0"/>
              <w:snapToGrid w:val="0"/>
              <w:jc w:val="center"/>
              <w:textAlignment w:val="baseline"/>
              <w:rPr>
                <w:rFonts w:ascii="Times New Roman" w:eastAsiaTheme="majorEastAsia" w:hAnsi="Times New Roman" w:cs="Times New Roman"/>
                <w:sz w:val="24"/>
                <w:szCs w:val="24"/>
              </w:rPr>
            </w:pPr>
            <w:r w:rsidRPr="001876B0">
              <w:rPr>
                <w:rFonts w:ascii="Times New Roman" w:eastAsiaTheme="majorEastAsia" w:hAnsi="Times New Roman" w:cs="Times New Roman"/>
                <w:sz w:val="24"/>
                <w:szCs w:val="24"/>
              </w:rPr>
              <w:t>陈府镇中心区</w:t>
            </w:r>
          </w:p>
        </w:tc>
        <w:tc>
          <w:tcPr>
            <w:tcW w:w="2386" w:type="dxa"/>
            <w:vAlign w:val="center"/>
          </w:tcPr>
          <w:p w:rsidR="00AC4938" w:rsidRPr="001876B0" w:rsidRDefault="00AC4938" w:rsidP="00DB6E90">
            <w:pPr>
              <w:jc w:val="center"/>
              <w:rPr>
                <w:rFonts w:ascii="Times New Roman" w:eastAsiaTheme="majorEastAsia" w:hAnsi="Times New Roman" w:cs="Times New Roman"/>
                <w:sz w:val="24"/>
                <w:szCs w:val="24"/>
              </w:rPr>
            </w:pPr>
            <w:r w:rsidRPr="001876B0">
              <w:rPr>
                <w:rFonts w:ascii="Times New Roman" w:eastAsiaTheme="majorEastAsia" w:hAnsi="Times New Roman" w:cs="Times New Roman"/>
                <w:sz w:val="24"/>
                <w:szCs w:val="24"/>
              </w:rPr>
              <w:t>满足陈府镇居民及企业的用气需求</w:t>
            </w:r>
          </w:p>
        </w:tc>
        <w:tc>
          <w:tcPr>
            <w:tcW w:w="1594" w:type="dxa"/>
            <w:vAlign w:val="center"/>
          </w:tcPr>
          <w:p w:rsidR="00AC4938" w:rsidRPr="001876B0" w:rsidRDefault="00AC4938" w:rsidP="00DB6E90">
            <w:pPr>
              <w:jc w:val="center"/>
              <w:rPr>
                <w:rFonts w:ascii="Times New Roman" w:eastAsiaTheme="majorEastAsia" w:hAnsi="Times New Roman" w:cs="Times New Roman"/>
                <w:sz w:val="24"/>
                <w:szCs w:val="24"/>
              </w:rPr>
            </w:pPr>
            <w:r w:rsidRPr="001876B0">
              <w:rPr>
                <w:rFonts w:ascii="Times New Roman" w:eastAsiaTheme="majorEastAsia" w:hAnsi="Times New Roman" w:cs="Times New Roman"/>
                <w:sz w:val="24"/>
                <w:szCs w:val="24"/>
              </w:rPr>
              <w:t>0.23</w:t>
            </w:r>
          </w:p>
        </w:tc>
      </w:tr>
      <w:tr w:rsidR="00AC4938" w:rsidRPr="001876B0" w:rsidTr="00DB6E90">
        <w:trPr>
          <w:trHeight w:hRule="exact" w:val="680"/>
          <w:jc w:val="center"/>
        </w:trPr>
        <w:tc>
          <w:tcPr>
            <w:tcW w:w="2045" w:type="dxa"/>
            <w:vAlign w:val="center"/>
          </w:tcPr>
          <w:p w:rsidR="00AC4938" w:rsidRPr="001876B0" w:rsidRDefault="00AC4938" w:rsidP="00DB6E90">
            <w:pPr>
              <w:jc w:val="center"/>
              <w:rPr>
                <w:rFonts w:ascii="Times New Roman" w:eastAsiaTheme="majorEastAsia" w:hAnsi="Times New Roman" w:cs="Times New Roman"/>
                <w:sz w:val="24"/>
                <w:szCs w:val="24"/>
              </w:rPr>
            </w:pPr>
            <w:r w:rsidRPr="001876B0">
              <w:rPr>
                <w:rFonts w:ascii="Times New Roman" w:eastAsiaTheme="majorEastAsia" w:hAnsi="Times New Roman" w:cs="Times New Roman"/>
                <w:sz w:val="24"/>
                <w:szCs w:val="24"/>
              </w:rPr>
              <w:t>潮白河高压管道</w:t>
            </w:r>
          </w:p>
        </w:tc>
        <w:tc>
          <w:tcPr>
            <w:tcW w:w="2385" w:type="dxa"/>
            <w:vAlign w:val="center"/>
          </w:tcPr>
          <w:p w:rsidR="00AC4938" w:rsidRPr="001876B0" w:rsidRDefault="00AC4938" w:rsidP="00DB6E90">
            <w:pPr>
              <w:adjustRightInd w:val="0"/>
              <w:snapToGrid w:val="0"/>
              <w:jc w:val="center"/>
              <w:textAlignment w:val="baseline"/>
              <w:rPr>
                <w:rFonts w:ascii="Times New Roman" w:eastAsiaTheme="majorEastAsia" w:hAnsi="Times New Roman" w:cs="Times New Roman"/>
                <w:szCs w:val="21"/>
              </w:rPr>
            </w:pPr>
            <w:r w:rsidRPr="001876B0">
              <w:rPr>
                <w:rFonts w:ascii="Times New Roman" w:eastAsiaTheme="majorEastAsia" w:hAnsi="Times New Roman" w:cs="Times New Roman"/>
                <w:sz w:val="24"/>
                <w:szCs w:val="24"/>
              </w:rPr>
              <w:t>潮白新城</w:t>
            </w:r>
          </w:p>
        </w:tc>
        <w:tc>
          <w:tcPr>
            <w:tcW w:w="2386" w:type="dxa"/>
            <w:vAlign w:val="center"/>
          </w:tcPr>
          <w:p w:rsidR="00AC4938" w:rsidRPr="001876B0" w:rsidRDefault="00AC4938" w:rsidP="00DB6E90">
            <w:pPr>
              <w:jc w:val="center"/>
              <w:rPr>
                <w:rFonts w:ascii="Times New Roman" w:eastAsiaTheme="majorEastAsia" w:hAnsi="Times New Roman" w:cs="Times New Roman"/>
                <w:sz w:val="24"/>
                <w:szCs w:val="24"/>
              </w:rPr>
            </w:pPr>
            <w:r w:rsidRPr="001876B0">
              <w:rPr>
                <w:rFonts w:ascii="Times New Roman" w:eastAsiaTheme="majorEastAsia" w:hAnsi="Times New Roman" w:cs="Times New Roman"/>
                <w:sz w:val="24"/>
                <w:szCs w:val="24"/>
              </w:rPr>
              <w:t>铺设潮白河高压管道</w:t>
            </w:r>
            <w:r w:rsidRPr="001876B0">
              <w:rPr>
                <w:rFonts w:ascii="Times New Roman" w:eastAsiaTheme="majorEastAsia" w:hAnsi="Times New Roman" w:cs="Times New Roman"/>
                <w:sz w:val="24"/>
                <w:szCs w:val="24"/>
              </w:rPr>
              <w:t>7</w:t>
            </w:r>
            <w:r w:rsidRPr="001876B0">
              <w:rPr>
                <w:rFonts w:ascii="Times New Roman" w:eastAsiaTheme="majorEastAsia" w:hAnsi="Times New Roman" w:cs="Times New Roman"/>
                <w:sz w:val="24"/>
                <w:szCs w:val="24"/>
              </w:rPr>
              <w:t>公里</w:t>
            </w:r>
          </w:p>
        </w:tc>
        <w:tc>
          <w:tcPr>
            <w:tcW w:w="1594" w:type="dxa"/>
            <w:vAlign w:val="center"/>
          </w:tcPr>
          <w:p w:rsidR="00AC4938" w:rsidRPr="001876B0" w:rsidRDefault="00AC4938" w:rsidP="00CA6C11">
            <w:pPr>
              <w:jc w:val="center"/>
              <w:rPr>
                <w:rFonts w:ascii="Times New Roman" w:eastAsiaTheme="majorEastAsia" w:hAnsi="Times New Roman" w:cs="Times New Roman"/>
                <w:sz w:val="24"/>
                <w:szCs w:val="24"/>
              </w:rPr>
            </w:pPr>
            <w:r w:rsidRPr="001876B0">
              <w:rPr>
                <w:rFonts w:ascii="Times New Roman" w:eastAsiaTheme="majorEastAsia" w:hAnsi="Times New Roman" w:cs="Times New Roman"/>
                <w:sz w:val="24"/>
                <w:szCs w:val="24"/>
              </w:rPr>
              <w:t>0.0</w:t>
            </w:r>
            <w:r w:rsidR="00CA6C11" w:rsidRPr="001876B0">
              <w:rPr>
                <w:rFonts w:ascii="Times New Roman" w:eastAsiaTheme="majorEastAsia" w:hAnsi="Times New Roman" w:cs="Times New Roman" w:hint="eastAsia"/>
                <w:sz w:val="24"/>
                <w:szCs w:val="24"/>
              </w:rPr>
              <w:t>6</w:t>
            </w:r>
          </w:p>
        </w:tc>
      </w:tr>
      <w:tr w:rsidR="00AC4938" w:rsidRPr="001876B0" w:rsidTr="00DB6E90">
        <w:trPr>
          <w:trHeight w:hRule="exact" w:val="680"/>
          <w:jc w:val="center"/>
        </w:trPr>
        <w:tc>
          <w:tcPr>
            <w:tcW w:w="2045" w:type="dxa"/>
            <w:vAlign w:val="center"/>
          </w:tcPr>
          <w:p w:rsidR="00AC4938" w:rsidRPr="001876B0" w:rsidRDefault="00AC4938" w:rsidP="00DB6E90">
            <w:pPr>
              <w:jc w:val="center"/>
              <w:rPr>
                <w:rFonts w:ascii="Times New Roman" w:eastAsiaTheme="majorEastAsia" w:hAnsi="Times New Roman" w:cs="Times New Roman"/>
                <w:sz w:val="24"/>
                <w:szCs w:val="24"/>
              </w:rPr>
            </w:pPr>
            <w:r w:rsidRPr="001876B0">
              <w:rPr>
                <w:rFonts w:ascii="Times New Roman" w:eastAsiaTheme="majorEastAsia" w:hAnsi="Times New Roman" w:cs="Times New Roman"/>
                <w:sz w:val="24"/>
                <w:szCs w:val="24"/>
              </w:rPr>
              <w:t>陈府高压管道</w:t>
            </w:r>
          </w:p>
        </w:tc>
        <w:tc>
          <w:tcPr>
            <w:tcW w:w="2385" w:type="dxa"/>
            <w:vAlign w:val="center"/>
          </w:tcPr>
          <w:p w:rsidR="00AC4938" w:rsidRPr="001876B0" w:rsidRDefault="00AC4938" w:rsidP="00DB6E90">
            <w:pPr>
              <w:adjustRightInd w:val="0"/>
              <w:snapToGrid w:val="0"/>
              <w:jc w:val="center"/>
              <w:textAlignment w:val="baseline"/>
              <w:rPr>
                <w:rFonts w:ascii="Times New Roman" w:eastAsiaTheme="majorEastAsia" w:hAnsi="Times New Roman" w:cs="Times New Roman"/>
                <w:szCs w:val="21"/>
              </w:rPr>
            </w:pPr>
            <w:r w:rsidRPr="001876B0">
              <w:rPr>
                <w:rFonts w:ascii="Times New Roman" w:eastAsiaTheme="majorEastAsia" w:hAnsi="Times New Roman" w:cs="Times New Roman"/>
                <w:sz w:val="24"/>
                <w:szCs w:val="24"/>
              </w:rPr>
              <w:t>陈府镇区</w:t>
            </w:r>
          </w:p>
        </w:tc>
        <w:tc>
          <w:tcPr>
            <w:tcW w:w="2386" w:type="dxa"/>
            <w:vAlign w:val="center"/>
          </w:tcPr>
          <w:p w:rsidR="00AC4938" w:rsidRPr="001876B0" w:rsidRDefault="00AC4938" w:rsidP="00DB6E90">
            <w:pPr>
              <w:jc w:val="center"/>
              <w:rPr>
                <w:rFonts w:ascii="Times New Roman" w:eastAsiaTheme="majorEastAsia" w:hAnsi="Times New Roman" w:cs="Times New Roman"/>
                <w:sz w:val="24"/>
                <w:szCs w:val="24"/>
              </w:rPr>
            </w:pPr>
            <w:r w:rsidRPr="001876B0">
              <w:rPr>
                <w:rFonts w:ascii="Times New Roman" w:eastAsiaTheme="majorEastAsia" w:hAnsi="Times New Roman" w:cs="Times New Roman"/>
                <w:sz w:val="24"/>
                <w:szCs w:val="24"/>
              </w:rPr>
              <w:t>铺设陈府门站高压管道</w:t>
            </w:r>
            <w:r w:rsidRPr="001876B0">
              <w:rPr>
                <w:rFonts w:ascii="Times New Roman" w:eastAsiaTheme="majorEastAsia" w:hAnsi="Times New Roman" w:cs="Times New Roman"/>
                <w:sz w:val="24"/>
                <w:szCs w:val="24"/>
              </w:rPr>
              <w:t>5</w:t>
            </w:r>
            <w:r w:rsidRPr="001876B0">
              <w:rPr>
                <w:rFonts w:ascii="Times New Roman" w:eastAsiaTheme="majorEastAsia" w:hAnsi="Times New Roman" w:cs="Times New Roman"/>
                <w:sz w:val="24"/>
                <w:szCs w:val="24"/>
              </w:rPr>
              <w:t>公里</w:t>
            </w:r>
          </w:p>
        </w:tc>
        <w:tc>
          <w:tcPr>
            <w:tcW w:w="1594" w:type="dxa"/>
            <w:vAlign w:val="center"/>
          </w:tcPr>
          <w:p w:rsidR="00AC4938" w:rsidRPr="001876B0" w:rsidRDefault="00AC4938" w:rsidP="00DB6E90">
            <w:pPr>
              <w:jc w:val="center"/>
              <w:rPr>
                <w:rFonts w:ascii="Times New Roman" w:eastAsiaTheme="majorEastAsia" w:hAnsi="Times New Roman" w:cs="Times New Roman"/>
                <w:sz w:val="24"/>
                <w:szCs w:val="24"/>
              </w:rPr>
            </w:pPr>
            <w:r w:rsidRPr="001876B0">
              <w:rPr>
                <w:rFonts w:ascii="Times New Roman" w:eastAsiaTheme="majorEastAsia" w:hAnsi="Times New Roman" w:cs="Times New Roman"/>
                <w:sz w:val="24"/>
                <w:szCs w:val="24"/>
              </w:rPr>
              <w:t>0.04</w:t>
            </w:r>
          </w:p>
        </w:tc>
      </w:tr>
    </w:tbl>
    <w:p w:rsidR="00162A0F" w:rsidRDefault="00162A0F" w:rsidP="001675EB">
      <w:pPr>
        <w:adjustRightInd w:val="0"/>
        <w:snapToGrid w:val="0"/>
        <w:spacing w:beforeLines="50" w:afterLines="50" w:line="560" w:lineRule="exact"/>
        <w:jc w:val="center"/>
        <w:rPr>
          <w:rFonts w:ascii="Times New Roman" w:eastAsia="楷体_GB2312" w:hAnsi="Times New Roman" w:cs="Times New Roman"/>
          <w:b/>
          <w:sz w:val="32"/>
          <w:szCs w:val="30"/>
        </w:rPr>
      </w:pPr>
      <w:r>
        <w:rPr>
          <w:rFonts w:ascii="Times New Roman" w:eastAsia="楷体_GB2312" w:hAnsi="Times New Roman" w:cs="Times New Roman" w:hint="eastAsia"/>
          <w:b/>
          <w:noProof/>
          <w:sz w:val="32"/>
          <w:szCs w:val="30"/>
        </w:rPr>
        <w:drawing>
          <wp:anchor distT="0" distB="0" distL="114300" distR="114300" simplePos="0" relativeHeight="251669504" behindDoc="1" locked="0" layoutInCell="1" allowOverlap="1">
            <wp:simplePos x="0" y="0"/>
            <wp:positionH relativeFrom="column">
              <wp:posOffset>894411</wp:posOffset>
            </wp:positionH>
            <wp:positionV relativeFrom="paragraph">
              <wp:posOffset>272580</wp:posOffset>
            </wp:positionV>
            <wp:extent cx="4051742" cy="3438967"/>
            <wp:effectExtent l="19050" t="19050" r="24958" b="28133"/>
            <wp:wrapNone/>
            <wp:docPr id="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县域城乡燃气工程规划图.jpg"/>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051742" cy="3438967"/>
                    </a:xfrm>
                    <a:prstGeom prst="rect">
                      <a:avLst/>
                    </a:prstGeom>
                    <a:ln>
                      <a:solidFill>
                        <a:schemeClr val="tx1"/>
                      </a:solidFill>
                    </a:ln>
                  </pic:spPr>
                </pic:pic>
              </a:graphicData>
            </a:graphic>
          </wp:anchor>
        </w:drawing>
      </w:r>
    </w:p>
    <w:p w:rsidR="00162A0F" w:rsidRDefault="00162A0F" w:rsidP="001675EB">
      <w:pPr>
        <w:adjustRightInd w:val="0"/>
        <w:snapToGrid w:val="0"/>
        <w:spacing w:beforeLines="50" w:afterLines="50" w:line="560" w:lineRule="exact"/>
        <w:jc w:val="center"/>
        <w:rPr>
          <w:rFonts w:ascii="Times New Roman" w:eastAsia="楷体_GB2312" w:hAnsi="Times New Roman" w:cs="Times New Roman"/>
          <w:b/>
          <w:sz w:val="32"/>
          <w:szCs w:val="30"/>
        </w:rPr>
      </w:pPr>
    </w:p>
    <w:p w:rsidR="00162A0F" w:rsidRDefault="00162A0F" w:rsidP="001675EB">
      <w:pPr>
        <w:adjustRightInd w:val="0"/>
        <w:snapToGrid w:val="0"/>
        <w:spacing w:beforeLines="50" w:afterLines="50" w:line="560" w:lineRule="exact"/>
        <w:jc w:val="center"/>
        <w:rPr>
          <w:rFonts w:ascii="Times New Roman" w:eastAsia="楷体_GB2312" w:hAnsi="Times New Roman" w:cs="Times New Roman"/>
          <w:b/>
          <w:sz w:val="32"/>
          <w:szCs w:val="30"/>
        </w:rPr>
      </w:pPr>
    </w:p>
    <w:p w:rsidR="00162A0F" w:rsidRDefault="00162A0F" w:rsidP="001675EB">
      <w:pPr>
        <w:adjustRightInd w:val="0"/>
        <w:snapToGrid w:val="0"/>
        <w:spacing w:beforeLines="50" w:afterLines="50" w:line="560" w:lineRule="exact"/>
        <w:jc w:val="center"/>
        <w:rPr>
          <w:rFonts w:ascii="Times New Roman" w:eastAsia="楷体_GB2312" w:hAnsi="Times New Roman" w:cs="Times New Roman"/>
          <w:b/>
          <w:sz w:val="32"/>
          <w:szCs w:val="30"/>
        </w:rPr>
      </w:pPr>
    </w:p>
    <w:p w:rsidR="00162A0F" w:rsidRDefault="00162A0F" w:rsidP="001675EB">
      <w:pPr>
        <w:adjustRightInd w:val="0"/>
        <w:snapToGrid w:val="0"/>
        <w:spacing w:beforeLines="50" w:afterLines="50" w:line="560" w:lineRule="exact"/>
        <w:jc w:val="center"/>
        <w:rPr>
          <w:rFonts w:ascii="Times New Roman" w:eastAsia="楷体_GB2312" w:hAnsi="Times New Roman" w:cs="Times New Roman"/>
          <w:b/>
          <w:sz w:val="32"/>
          <w:szCs w:val="30"/>
        </w:rPr>
      </w:pPr>
    </w:p>
    <w:p w:rsidR="00162A0F" w:rsidRDefault="00162A0F" w:rsidP="001675EB">
      <w:pPr>
        <w:adjustRightInd w:val="0"/>
        <w:snapToGrid w:val="0"/>
        <w:spacing w:beforeLines="50" w:afterLines="50" w:line="560" w:lineRule="exact"/>
        <w:jc w:val="center"/>
        <w:rPr>
          <w:rFonts w:ascii="Times New Roman" w:eastAsia="楷体_GB2312" w:hAnsi="Times New Roman" w:cs="Times New Roman"/>
          <w:b/>
          <w:sz w:val="32"/>
          <w:szCs w:val="30"/>
        </w:rPr>
      </w:pPr>
    </w:p>
    <w:p w:rsidR="00162A0F" w:rsidRDefault="00162A0F" w:rsidP="001675EB">
      <w:pPr>
        <w:adjustRightInd w:val="0"/>
        <w:snapToGrid w:val="0"/>
        <w:spacing w:beforeLines="50" w:afterLines="50" w:line="560" w:lineRule="exact"/>
        <w:jc w:val="center"/>
        <w:rPr>
          <w:rFonts w:ascii="Times New Roman" w:eastAsia="楷体_GB2312" w:hAnsi="Times New Roman" w:cs="Times New Roman"/>
          <w:b/>
          <w:sz w:val="32"/>
          <w:szCs w:val="30"/>
        </w:rPr>
      </w:pPr>
    </w:p>
    <w:p w:rsidR="00162A0F" w:rsidRDefault="00162A0F" w:rsidP="001675EB">
      <w:pPr>
        <w:adjustRightInd w:val="0"/>
        <w:snapToGrid w:val="0"/>
        <w:spacing w:beforeLines="50" w:afterLines="50" w:line="560" w:lineRule="exact"/>
        <w:jc w:val="center"/>
        <w:rPr>
          <w:rFonts w:ascii="Times New Roman" w:eastAsia="楷体_GB2312" w:hAnsi="Times New Roman" w:cs="Times New Roman"/>
          <w:b/>
          <w:sz w:val="32"/>
          <w:szCs w:val="30"/>
        </w:rPr>
      </w:pPr>
    </w:p>
    <w:p w:rsidR="00AC4938" w:rsidRPr="001876B0" w:rsidRDefault="00AC4938" w:rsidP="001675EB">
      <w:pPr>
        <w:adjustRightInd w:val="0"/>
        <w:snapToGrid w:val="0"/>
        <w:spacing w:beforeLines="50" w:afterLines="50" w:line="560" w:lineRule="exact"/>
        <w:jc w:val="center"/>
        <w:rPr>
          <w:rFonts w:ascii="Times New Roman" w:eastAsia="楷体_GB2312" w:hAnsi="Times New Roman" w:cs="Times New Roman"/>
          <w:b/>
          <w:sz w:val="32"/>
          <w:szCs w:val="30"/>
        </w:rPr>
      </w:pPr>
      <w:r w:rsidRPr="001876B0">
        <w:rPr>
          <w:rFonts w:ascii="Times New Roman" w:eastAsia="楷体_GB2312" w:hAnsi="Times New Roman" w:cs="Times New Roman"/>
          <w:b/>
          <w:sz w:val="32"/>
          <w:szCs w:val="30"/>
        </w:rPr>
        <w:t>图</w:t>
      </w:r>
      <w:r w:rsidRPr="001876B0">
        <w:rPr>
          <w:rFonts w:ascii="Times New Roman" w:eastAsia="楷体_GB2312" w:hAnsi="Times New Roman" w:cs="Times New Roman"/>
          <w:b/>
          <w:sz w:val="32"/>
          <w:szCs w:val="30"/>
        </w:rPr>
        <w:t>3-4</w:t>
      </w:r>
      <w:r w:rsidRPr="001876B0">
        <w:rPr>
          <w:rFonts w:ascii="Times New Roman" w:eastAsia="楷体_GB2312" w:hAnsi="Times New Roman" w:cs="Times New Roman"/>
          <w:b/>
          <w:sz w:val="32"/>
          <w:szCs w:val="30"/>
        </w:rPr>
        <w:t>：</w:t>
      </w:r>
      <w:r w:rsidRPr="001876B0">
        <w:rPr>
          <w:rFonts w:ascii="Times New Roman" w:eastAsia="楷体_GB2312" w:hAnsi="Times New Roman" w:cs="Times New Roman"/>
          <w:b/>
          <w:sz w:val="32"/>
          <w:szCs w:val="30"/>
        </w:rPr>
        <w:t>“</w:t>
      </w:r>
      <w:r w:rsidRPr="001876B0">
        <w:rPr>
          <w:rFonts w:ascii="Times New Roman" w:eastAsia="楷体_GB2312" w:hAnsi="Times New Roman" w:cs="Times New Roman"/>
          <w:b/>
          <w:sz w:val="32"/>
          <w:szCs w:val="30"/>
        </w:rPr>
        <w:t>十三五</w:t>
      </w:r>
      <w:r w:rsidRPr="001876B0">
        <w:rPr>
          <w:rFonts w:ascii="Times New Roman" w:eastAsia="楷体_GB2312" w:hAnsi="Times New Roman" w:cs="Times New Roman"/>
          <w:b/>
          <w:sz w:val="32"/>
          <w:szCs w:val="30"/>
        </w:rPr>
        <w:t>”</w:t>
      </w:r>
      <w:r w:rsidRPr="001876B0">
        <w:rPr>
          <w:rFonts w:ascii="Times New Roman" w:eastAsia="楷体_GB2312" w:hAnsi="Times New Roman" w:cs="Times New Roman"/>
          <w:b/>
          <w:sz w:val="32"/>
          <w:szCs w:val="30"/>
        </w:rPr>
        <w:t>时期大厂燃气设施规划图</w:t>
      </w:r>
    </w:p>
    <w:p w:rsidR="002F46B1" w:rsidRPr="001876B0" w:rsidRDefault="002F46B1"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b/>
          <w:sz w:val="32"/>
        </w:rPr>
        <w:lastRenderedPageBreak/>
        <w:t>供水设施。</w:t>
      </w:r>
      <w:r w:rsidR="00BD1A63" w:rsidRPr="001876B0">
        <w:rPr>
          <w:rFonts w:ascii="Times New Roman" w:eastAsia="仿宋_GB2312" w:hAnsi="Times New Roman" w:cs="Times New Roman"/>
          <w:sz w:val="32"/>
        </w:rPr>
        <w:t>加快城市给排水体系建设，</w:t>
      </w:r>
      <w:r w:rsidR="00D56A54" w:rsidRPr="001876B0">
        <w:rPr>
          <w:rFonts w:ascii="Times New Roman" w:eastAsia="仿宋_GB2312" w:hAnsi="Times New Roman" w:cs="Times New Roman" w:hint="eastAsia"/>
          <w:sz w:val="32"/>
        </w:rPr>
        <w:t>对现有管网进行更新，配合道路建设新建供水管网。</w:t>
      </w:r>
      <w:r w:rsidR="00BD1A63" w:rsidRPr="001876B0">
        <w:rPr>
          <w:rFonts w:ascii="Times New Roman" w:eastAsia="仿宋_GB2312" w:hAnsi="Times New Roman" w:cs="Times New Roman"/>
          <w:sz w:val="32"/>
        </w:rPr>
        <w:t>新建</w:t>
      </w:r>
      <w:r w:rsidR="00BD1A63" w:rsidRPr="001876B0">
        <w:rPr>
          <w:rFonts w:ascii="Times New Roman" w:eastAsia="仿宋_GB2312" w:hAnsi="Times New Roman" w:cs="Times New Roman"/>
          <w:sz w:val="32"/>
        </w:rPr>
        <w:t>15</w:t>
      </w:r>
      <w:r w:rsidR="00BD1A63" w:rsidRPr="001876B0">
        <w:rPr>
          <w:rFonts w:ascii="Times New Roman" w:eastAsia="仿宋_GB2312" w:hAnsi="Times New Roman" w:cs="Times New Roman"/>
          <w:sz w:val="32"/>
        </w:rPr>
        <w:t>个远传水表型自动监测站、</w:t>
      </w:r>
      <w:r w:rsidR="00BD1A63" w:rsidRPr="001876B0">
        <w:rPr>
          <w:rFonts w:ascii="Times New Roman" w:eastAsia="仿宋_GB2312" w:hAnsi="Times New Roman" w:cs="Times New Roman"/>
          <w:sz w:val="32"/>
        </w:rPr>
        <w:t>7</w:t>
      </w:r>
      <w:r w:rsidR="00BD1A63" w:rsidRPr="001876B0">
        <w:rPr>
          <w:rFonts w:ascii="Times New Roman" w:eastAsia="仿宋_GB2312" w:hAnsi="Times New Roman" w:cs="Times New Roman"/>
          <w:sz w:val="32"/>
        </w:rPr>
        <w:t>个地下水位动态监测站，进一步落实</w:t>
      </w:r>
      <w:r w:rsidR="00BD1A63" w:rsidRPr="001876B0">
        <w:rPr>
          <w:rFonts w:ascii="Times New Roman" w:eastAsia="仿宋_GB2312" w:hAnsi="Times New Roman" w:cs="Times New Roman"/>
          <w:sz w:val="32"/>
        </w:rPr>
        <w:t>“</w:t>
      </w:r>
      <w:r w:rsidR="00BD1A63" w:rsidRPr="001876B0">
        <w:rPr>
          <w:rFonts w:ascii="Times New Roman" w:eastAsia="仿宋_GB2312" w:hAnsi="Times New Roman" w:cs="Times New Roman"/>
          <w:sz w:val="32"/>
        </w:rPr>
        <w:t>三条红线</w:t>
      </w:r>
      <w:r w:rsidR="00BD1A63" w:rsidRPr="001876B0">
        <w:rPr>
          <w:rFonts w:ascii="Times New Roman" w:eastAsia="仿宋_GB2312" w:hAnsi="Times New Roman" w:cs="Times New Roman"/>
          <w:sz w:val="32"/>
        </w:rPr>
        <w:t>”</w:t>
      </w:r>
      <w:r w:rsidR="00BD1A63" w:rsidRPr="001876B0">
        <w:rPr>
          <w:rFonts w:ascii="Times New Roman" w:eastAsia="仿宋_GB2312" w:hAnsi="Times New Roman" w:cs="Times New Roman"/>
          <w:sz w:val="32"/>
        </w:rPr>
        <w:t>控制指标。</w:t>
      </w:r>
    </w:p>
    <w:p w:rsidR="00AC4938" w:rsidRPr="001876B0" w:rsidRDefault="00AC4938" w:rsidP="001675EB">
      <w:pPr>
        <w:adjustRightInd w:val="0"/>
        <w:snapToGrid w:val="0"/>
        <w:spacing w:beforeLines="50" w:afterLines="50" w:line="560" w:lineRule="exact"/>
        <w:jc w:val="center"/>
        <w:rPr>
          <w:rFonts w:asciiTheme="minorEastAsia" w:hAnsiTheme="minorEastAsia" w:cs="Times New Roman"/>
          <w:b/>
          <w:sz w:val="30"/>
          <w:szCs w:val="30"/>
        </w:rPr>
      </w:pPr>
      <w:r w:rsidRPr="001876B0">
        <w:rPr>
          <w:rFonts w:asciiTheme="minorEastAsia" w:hAnsiTheme="minorEastAsia" w:cs="Times New Roman"/>
          <w:b/>
          <w:sz w:val="30"/>
          <w:szCs w:val="30"/>
        </w:rPr>
        <w:t>表</w:t>
      </w:r>
      <w:r w:rsidR="00591D2F" w:rsidRPr="001876B0">
        <w:rPr>
          <w:rFonts w:asciiTheme="minorEastAsia" w:hAnsiTheme="minorEastAsia" w:cs="Times New Roman"/>
          <w:b/>
          <w:sz w:val="30"/>
          <w:szCs w:val="30"/>
        </w:rPr>
        <w:t>3-</w:t>
      </w:r>
      <w:r w:rsidR="00591D2F" w:rsidRPr="001876B0">
        <w:rPr>
          <w:rFonts w:asciiTheme="minorEastAsia" w:hAnsiTheme="minorEastAsia" w:cs="Times New Roman" w:hint="eastAsia"/>
          <w:b/>
          <w:sz w:val="30"/>
          <w:szCs w:val="30"/>
        </w:rPr>
        <w:t>5</w:t>
      </w:r>
      <w:r w:rsidRPr="001876B0">
        <w:rPr>
          <w:rFonts w:asciiTheme="minorEastAsia" w:hAnsiTheme="minorEastAsia" w:cs="Times New Roman"/>
          <w:b/>
          <w:sz w:val="30"/>
          <w:szCs w:val="30"/>
        </w:rPr>
        <w:t>：“十三五”期间大厂供水设施重大项目</w:t>
      </w:r>
    </w:p>
    <w:tbl>
      <w:tblPr>
        <w:tblW w:w="8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045"/>
        <w:gridCol w:w="1607"/>
        <w:gridCol w:w="3701"/>
        <w:gridCol w:w="1276"/>
      </w:tblGrid>
      <w:tr w:rsidR="00AC4938" w:rsidRPr="001876B0" w:rsidTr="00DB6E90">
        <w:trPr>
          <w:trHeight w:hRule="exact" w:val="680"/>
          <w:jc w:val="center"/>
        </w:trPr>
        <w:tc>
          <w:tcPr>
            <w:tcW w:w="2045" w:type="dxa"/>
            <w:vAlign w:val="center"/>
          </w:tcPr>
          <w:p w:rsidR="00AC4938" w:rsidRPr="001876B0" w:rsidRDefault="00AC4938"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项目名称</w:t>
            </w:r>
          </w:p>
        </w:tc>
        <w:tc>
          <w:tcPr>
            <w:tcW w:w="1607" w:type="dxa"/>
            <w:vAlign w:val="center"/>
          </w:tcPr>
          <w:p w:rsidR="00AC4938" w:rsidRPr="001876B0" w:rsidRDefault="00AC4938"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建设地点</w:t>
            </w:r>
          </w:p>
        </w:tc>
        <w:tc>
          <w:tcPr>
            <w:tcW w:w="3701" w:type="dxa"/>
            <w:vAlign w:val="center"/>
          </w:tcPr>
          <w:p w:rsidR="00AC4938" w:rsidRPr="001876B0" w:rsidRDefault="00AC4938"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建设内容及规格</w:t>
            </w:r>
          </w:p>
        </w:tc>
        <w:tc>
          <w:tcPr>
            <w:tcW w:w="1276" w:type="dxa"/>
            <w:vAlign w:val="center"/>
          </w:tcPr>
          <w:p w:rsidR="00AC4938" w:rsidRPr="001876B0" w:rsidRDefault="00AC4938"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投资规模</w:t>
            </w:r>
          </w:p>
          <w:p w:rsidR="00AC4938" w:rsidRPr="001876B0" w:rsidRDefault="00AC4938"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（亿元）</w:t>
            </w:r>
          </w:p>
        </w:tc>
      </w:tr>
      <w:tr w:rsidR="00AC4938" w:rsidRPr="001876B0" w:rsidTr="00DB6E90">
        <w:trPr>
          <w:trHeight w:val="1021"/>
          <w:jc w:val="center"/>
        </w:trPr>
        <w:tc>
          <w:tcPr>
            <w:tcW w:w="2045" w:type="dxa"/>
            <w:vAlign w:val="center"/>
          </w:tcPr>
          <w:p w:rsidR="00AC4938" w:rsidRPr="001876B0" w:rsidRDefault="00AC4938" w:rsidP="000015CE">
            <w:pPr>
              <w:jc w:val="center"/>
              <w:rPr>
                <w:rFonts w:ascii="Times New Roman" w:hAnsi="Times New Roman" w:cs="Times New Roman"/>
                <w:sz w:val="24"/>
                <w:szCs w:val="24"/>
              </w:rPr>
            </w:pPr>
            <w:proofErr w:type="gramStart"/>
            <w:r w:rsidRPr="001876B0">
              <w:rPr>
                <w:rFonts w:ascii="Times New Roman" w:hAnsi="Times New Roman" w:cs="Times New Roman"/>
                <w:sz w:val="24"/>
                <w:szCs w:val="24"/>
              </w:rPr>
              <w:t>夏垫镇区</w:t>
            </w:r>
            <w:proofErr w:type="gramEnd"/>
            <w:r w:rsidRPr="001876B0">
              <w:rPr>
                <w:rFonts w:ascii="Times New Roman" w:hAnsi="Times New Roman" w:cs="Times New Roman"/>
                <w:sz w:val="24"/>
                <w:szCs w:val="24"/>
              </w:rPr>
              <w:t>供水管网改造</w:t>
            </w:r>
          </w:p>
        </w:tc>
        <w:tc>
          <w:tcPr>
            <w:tcW w:w="1607" w:type="dxa"/>
            <w:vAlign w:val="center"/>
          </w:tcPr>
          <w:p w:rsidR="00AC4938" w:rsidRPr="001876B0" w:rsidRDefault="00AC4938" w:rsidP="00DB6E90">
            <w:pPr>
              <w:adjustRightInd w:val="0"/>
              <w:snapToGrid w:val="0"/>
              <w:jc w:val="center"/>
              <w:textAlignment w:val="baseline"/>
              <w:rPr>
                <w:rFonts w:ascii="Times New Roman" w:hAnsi="Times New Roman" w:cs="Times New Roman"/>
                <w:sz w:val="24"/>
                <w:szCs w:val="24"/>
              </w:rPr>
            </w:pPr>
            <w:proofErr w:type="gramStart"/>
            <w:r w:rsidRPr="001876B0">
              <w:rPr>
                <w:rFonts w:ascii="Times New Roman" w:hAnsi="Times New Roman" w:cs="Times New Roman"/>
                <w:sz w:val="24"/>
                <w:szCs w:val="24"/>
              </w:rPr>
              <w:t>夏垫镇区</w:t>
            </w:r>
            <w:proofErr w:type="gramEnd"/>
          </w:p>
        </w:tc>
        <w:tc>
          <w:tcPr>
            <w:tcW w:w="3701" w:type="dxa"/>
            <w:vAlign w:val="center"/>
          </w:tcPr>
          <w:p w:rsidR="00AC4938" w:rsidRPr="001876B0" w:rsidRDefault="00AC4938" w:rsidP="00DB6E90">
            <w:pPr>
              <w:jc w:val="left"/>
              <w:rPr>
                <w:rFonts w:ascii="Times New Roman" w:hAnsi="Times New Roman" w:cs="Times New Roman"/>
                <w:sz w:val="24"/>
                <w:szCs w:val="24"/>
              </w:rPr>
            </w:pPr>
            <w:r w:rsidRPr="001876B0">
              <w:rPr>
                <w:rFonts w:ascii="Times New Roman" w:hAnsi="Times New Roman" w:cs="Times New Roman"/>
                <w:sz w:val="24"/>
                <w:szCs w:val="24"/>
              </w:rPr>
              <w:t>102</w:t>
            </w:r>
            <w:r w:rsidRPr="001876B0">
              <w:rPr>
                <w:rFonts w:ascii="Times New Roman" w:hAnsi="Times New Roman" w:cs="Times New Roman"/>
                <w:sz w:val="24"/>
                <w:szCs w:val="24"/>
              </w:rPr>
              <w:t>国道直径</w:t>
            </w:r>
            <w:r w:rsidRPr="001876B0">
              <w:rPr>
                <w:rFonts w:ascii="Times New Roman" w:hAnsi="Times New Roman" w:cs="Times New Roman"/>
                <w:sz w:val="24"/>
                <w:szCs w:val="24"/>
              </w:rPr>
              <w:t>600</w:t>
            </w:r>
            <w:r w:rsidR="00695CC2" w:rsidRPr="001876B0">
              <w:rPr>
                <w:rFonts w:ascii="Times New Roman" w:hAnsi="Times New Roman" w:cs="Times New Roman" w:hint="eastAsia"/>
                <w:sz w:val="24"/>
                <w:szCs w:val="24"/>
              </w:rPr>
              <w:t>毫米</w:t>
            </w:r>
            <w:r w:rsidRPr="001876B0">
              <w:rPr>
                <w:rFonts w:ascii="Times New Roman" w:hAnsi="Times New Roman" w:cs="Times New Roman"/>
                <w:sz w:val="24"/>
                <w:szCs w:val="24"/>
              </w:rPr>
              <w:t>配水管线，全长</w:t>
            </w:r>
            <w:r w:rsidRPr="001876B0">
              <w:rPr>
                <w:rFonts w:ascii="Times New Roman" w:hAnsi="Times New Roman" w:cs="Times New Roman"/>
                <w:sz w:val="24"/>
                <w:szCs w:val="24"/>
              </w:rPr>
              <w:t>6620</w:t>
            </w:r>
            <w:r w:rsidRPr="001876B0">
              <w:rPr>
                <w:rFonts w:ascii="Times New Roman" w:hAnsi="Times New Roman" w:cs="Times New Roman"/>
                <w:sz w:val="24"/>
                <w:szCs w:val="24"/>
              </w:rPr>
              <w:t>米；</w:t>
            </w:r>
            <w:proofErr w:type="gramStart"/>
            <w:r w:rsidRPr="001876B0">
              <w:rPr>
                <w:rFonts w:ascii="Times New Roman" w:hAnsi="Times New Roman" w:cs="Times New Roman"/>
                <w:sz w:val="24"/>
                <w:szCs w:val="24"/>
              </w:rPr>
              <w:t>夏垫镇</w:t>
            </w:r>
            <w:proofErr w:type="gramEnd"/>
            <w:r w:rsidRPr="001876B0">
              <w:rPr>
                <w:rFonts w:ascii="Times New Roman" w:hAnsi="Times New Roman" w:cs="Times New Roman"/>
                <w:sz w:val="24"/>
                <w:szCs w:val="24"/>
              </w:rPr>
              <w:t>李大线直径</w:t>
            </w:r>
            <w:r w:rsidRPr="001876B0">
              <w:rPr>
                <w:rFonts w:ascii="Times New Roman" w:hAnsi="Times New Roman" w:cs="Times New Roman"/>
                <w:sz w:val="24"/>
                <w:szCs w:val="24"/>
              </w:rPr>
              <w:t>400</w:t>
            </w:r>
            <w:r w:rsidR="00695CC2" w:rsidRPr="001876B0">
              <w:rPr>
                <w:rFonts w:ascii="Times New Roman" w:hAnsi="Times New Roman" w:cs="Times New Roman" w:hint="eastAsia"/>
                <w:sz w:val="24"/>
                <w:szCs w:val="24"/>
              </w:rPr>
              <w:t>毫米</w:t>
            </w:r>
            <w:r w:rsidRPr="001876B0">
              <w:rPr>
                <w:rFonts w:ascii="Times New Roman" w:hAnsi="Times New Roman" w:cs="Times New Roman"/>
                <w:sz w:val="24"/>
                <w:szCs w:val="24"/>
              </w:rPr>
              <w:t>配水管线，全长</w:t>
            </w:r>
            <w:r w:rsidRPr="001876B0">
              <w:rPr>
                <w:rFonts w:ascii="Times New Roman" w:hAnsi="Times New Roman" w:cs="Times New Roman"/>
                <w:sz w:val="24"/>
                <w:szCs w:val="24"/>
              </w:rPr>
              <w:t>1454</w:t>
            </w:r>
            <w:r w:rsidRPr="001876B0">
              <w:rPr>
                <w:rFonts w:ascii="Times New Roman" w:hAnsi="Times New Roman" w:cs="Times New Roman"/>
                <w:sz w:val="24"/>
                <w:szCs w:val="24"/>
              </w:rPr>
              <w:t>米。</w:t>
            </w:r>
          </w:p>
        </w:tc>
        <w:tc>
          <w:tcPr>
            <w:tcW w:w="1276" w:type="dxa"/>
            <w:vAlign w:val="center"/>
          </w:tcPr>
          <w:p w:rsidR="00AC4938" w:rsidRPr="001876B0" w:rsidRDefault="00AC4938" w:rsidP="00DB6E90">
            <w:pPr>
              <w:jc w:val="center"/>
              <w:rPr>
                <w:rFonts w:ascii="Times New Roman" w:hAnsi="Times New Roman" w:cs="Times New Roman"/>
                <w:sz w:val="24"/>
                <w:szCs w:val="24"/>
              </w:rPr>
            </w:pPr>
            <w:r w:rsidRPr="001876B0">
              <w:rPr>
                <w:rFonts w:ascii="Times New Roman" w:hAnsi="Times New Roman" w:cs="Times New Roman"/>
                <w:sz w:val="24"/>
                <w:szCs w:val="24"/>
              </w:rPr>
              <w:t>0.15</w:t>
            </w:r>
          </w:p>
        </w:tc>
      </w:tr>
    </w:tbl>
    <w:p w:rsidR="002F46B1" w:rsidRPr="001876B0" w:rsidRDefault="0094717C"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b/>
          <w:sz w:val="32"/>
        </w:rPr>
        <w:t>污水、排涝设施。</w:t>
      </w:r>
      <w:r w:rsidRPr="001876B0">
        <w:rPr>
          <w:rFonts w:ascii="Times New Roman" w:eastAsia="仿宋_GB2312" w:hAnsi="Times New Roman" w:cs="Times New Roman"/>
          <w:sz w:val="32"/>
        </w:rPr>
        <w:t>新建城南污水处理厂、</w:t>
      </w:r>
      <w:r w:rsidR="00D56A54" w:rsidRPr="001876B0">
        <w:rPr>
          <w:rFonts w:ascii="Times New Roman" w:eastAsia="仿宋_GB2312" w:hAnsi="Times New Roman" w:cs="Times New Roman" w:hint="eastAsia"/>
          <w:sz w:val="32"/>
        </w:rPr>
        <w:t>潮白河经济开发区</w:t>
      </w:r>
      <w:r w:rsidRPr="001876B0">
        <w:rPr>
          <w:rFonts w:ascii="Times New Roman" w:eastAsia="仿宋_GB2312" w:hAnsi="Times New Roman" w:cs="Times New Roman"/>
          <w:sz w:val="32"/>
        </w:rPr>
        <w:t>污水处理厂，完成管网铺设及配套设施建设，提高污水处理能力。对幸福路、永安路、和平路等道路排水管网进行雨污分流改造。</w:t>
      </w:r>
    </w:p>
    <w:p w:rsidR="00AC4938" w:rsidRPr="001876B0" w:rsidRDefault="00AC4938" w:rsidP="001675EB">
      <w:pPr>
        <w:adjustRightInd w:val="0"/>
        <w:snapToGrid w:val="0"/>
        <w:spacing w:beforeLines="50" w:afterLines="50" w:line="560" w:lineRule="exact"/>
        <w:jc w:val="center"/>
        <w:rPr>
          <w:rFonts w:asciiTheme="minorEastAsia" w:hAnsiTheme="minorEastAsia" w:cs="Times New Roman"/>
          <w:b/>
          <w:sz w:val="30"/>
          <w:szCs w:val="30"/>
        </w:rPr>
      </w:pPr>
      <w:r w:rsidRPr="001876B0">
        <w:rPr>
          <w:rFonts w:asciiTheme="minorEastAsia" w:hAnsiTheme="minorEastAsia" w:cs="Times New Roman"/>
          <w:b/>
          <w:sz w:val="30"/>
          <w:szCs w:val="30"/>
        </w:rPr>
        <w:t>表</w:t>
      </w:r>
      <w:r w:rsidR="00591D2F" w:rsidRPr="001876B0">
        <w:rPr>
          <w:rFonts w:asciiTheme="minorEastAsia" w:hAnsiTheme="minorEastAsia" w:cs="Times New Roman"/>
          <w:b/>
          <w:sz w:val="30"/>
          <w:szCs w:val="30"/>
        </w:rPr>
        <w:t>3-</w:t>
      </w:r>
      <w:r w:rsidR="00591D2F" w:rsidRPr="001876B0">
        <w:rPr>
          <w:rFonts w:asciiTheme="minorEastAsia" w:hAnsiTheme="minorEastAsia" w:cs="Times New Roman" w:hint="eastAsia"/>
          <w:b/>
          <w:sz w:val="30"/>
          <w:szCs w:val="30"/>
        </w:rPr>
        <w:t>6</w:t>
      </w:r>
      <w:r w:rsidRPr="001876B0">
        <w:rPr>
          <w:rFonts w:asciiTheme="minorEastAsia" w:hAnsiTheme="minorEastAsia" w:cs="Times New Roman"/>
          <w:b/>
          <w:sz w:val="30"/>
          <w:szCs w:val="30"/>
        </w:rPr>
        <w:t>：“十三五”期间大厂污水基础设施重大项目</w:t>
      </w:r>
    </w:p>
    <w:tbl>
      <w:tblPr>
        <w:tblW w:w="8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045"/>
        <w:gridCol w:w="1906"/>
        <w:gridCol w:w="3402"/>
        <w:gridCol w:w="1237"/>
      </w:tblGrid>
      <w:tr w:rsidR="00AC4938" w:rsidRPr="001876B0" w:rsidTr="00DB6E90">
        <w:trPr>
          <w:trHeight w:hRule="exact" w:val="680"/>
          <w:jc w:val="center"/>
        </w:trPr>
        <w:tc>
          <w:tcPr>
            <w:tcW w:w="2045" w:type="dxa"/>
            <w:vAlign w:val="center"/>
          </w:tcPr>
          <w:p w:rsidR="00AC4938" w:rsidRPr="001876B0" w:rsidRDefault="00AC4938" w:rsidP="00DB6E90">
            <w:pPr>
              <w:adjustRightInd w:val="0"/>
              <w:snapToGrid w:val="0"/>
              <w:ind w:leftChars="-15" w:left="-31" w:firstLineChars="13" w:firstLine="31"/>
              <w:jc w:val="center"/>
              <w:textAlignment w:val="baseline"/>
              <w:rPr>
                <w:rFonts w:ascii="Times New Roman" w:hAnsi="Times New Roman" w:cs="Times New Roman"/>
                <w:b/>
                <w:sz w:val="24"/>
                <w:szCs w:val="20"/>
              </w:rPr>
            </w:pPr>
            <w:bookmarkStart w:id="44" w:name="_Toc441568717"/>
            <w:r w:rsidRPr="001876B0">
              <w:rPr>
                <w:rFonts w:ascii="Times New Roman" w:hAnsi="Times New Roman" w:cs="Times New Roman"/>
                <w:b/>
                <w:sz w:val="24"/>
                <w:szCs w:val="20"/>
              </w:rPr>
              <w:t>项目名称</w:t>
            </w:r>
          </w:p>
        </w:tc>
        <w:tc>
          <w:tcPr>
            <w:tcW w:w="1906" w:type="dxa"/>
            <w:vAlign w:val="center"/>
          </w:tcPr>
          <w:p w:rsidR="00AC4938" w:rsidRPr="001876B0" w:rsidRDefault="00AC4938"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建设地点</w:t>
            </w:r>
          </w:p>
        </w:tc>
        <w:tc>
          <w:tcPr>
            <w:tcW w:w="3402" w:type="dxa"/>
            <w:vAlign w:val="center"/>
          </w:tcPr>
          <w:p w:rsidR="00AC4938" w:rsidRPr="001876B0" w:rsidRDefault="00AC4938"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建设内容及规格</w:t>
            </w:r>
          </w:p>
        </w:tc>
        <w:tc>
          <w:tcPr>
            <w:tcW w:w="1237" w:type="dxa"/>
            <w:vAlign w:val="center"/>
          </w:tcPr>
          <w:p w:rsidR="00AC4938" w:rsidRPr="001876B0" w:rsidRDefault="00AC4938"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投资规模</w:t>
            </w:r>
          </w:p>
          <w:p w:rsidR="00AC4938" w:rsidRPr="001876B0" w:rsidRDefault="00AC4938"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（亿元）</w:t>
            </w:r>
          </w:p>
        </w:tc>
      </w:tr>
      <w:tr w:rsidR="00AC4938" w:rsidRPr="001876B0" w:rsidTr="00DB6E90">
        <w:trPr>
          <w:trHeight w:val="1021"/>
          <w:jc w:val="center"/>
        </w:trPr>
        <w:tc>
          <w:tcPr>
            <w:tcW w:w="2045" w:type="dxa"/>
            <w:vAlign w:val="center"/>
          </w:tcPr>
          <w:p w:rsidR="00AC4938" w:rsidRPr="001876B0" w:rsidRDefault="00AC4938" w:rsidP="00DB6E90">
            <w:pPr>
              <w:jc w:val="center"/>
              <w:rPr>
                <w:rFonts w:ascii="Times New Roman" w:hAnsi="Times New Roman" w:cs="Times New Roman"/>
                <w:sz w:val="24"/>
                <w:szCs w:val="24"/>
              </w:rPr>
            </w:pPr>
            <w:r w:rsidRPr="001876B0">
              <w:rPr>
                <w:rFonts w:ascii="Times New Roman" w:hAnsi="Times New Roman" w:cs="Times New Roman"/>
                <w:sz w:val="24"/>
                <w:szCs w:val="24"/>
              </w:rPr>
              <w:t>城南污水处理厂</w:t>
            </w:r>
          </w:p>
        </w:tc>
        <w:tc>
          <w:tcPr>
            <w:tcW w:w="1906" w:type="dxa"/>
            <w:vAlign w:val="center"/>
          </w:tcPr>
          <w:p w:rsidR="00AC4938" w:rsidRPr="001876B0" w:rsidRDefault="00AC4938" w:rsidP="00DB6E90">
            <w:pPr>
              <w:adjustRightInd w:val="0"/>
              <w:snapToGrid w:val="0"/>
              <w:jc w:val="center"/>
              <w:textAlignment w:val="baseline"/>
              <w:rPr>
                <w:rFonts w:ascii="Times New Roman" w:hAnsi="Times New Roman" w:cs="Times New Roman"/>
                <w:sz w:val="24"/>
                <w:szCs w:val="24"/>
              </w:rPr>
            </w:pPr>
            <w:r w:rsidRPr="001876B0">
              <w:rPr>
                <w:rFonts w:ascii="Times New Roman" w:hAnsi="Times New Roman" w:cs="Times New Roman"/>
                <w:sz w:val="24"/>
                <w:szCs w:val="24"/>
              </w:rPr>
              <w:t>三分干渠以北，东外环路以西，于各庄村西</w:t>
            </w:r>
          </w:p>
        </w:tc>
        <w:tc>
          <w:tcPr>
            <w:tcW w:w="3402" w:type="dxa"/>
            <w:vAlign w:val="center"/>
          </w:tcPr>
          <w:p w:rsidR="00AC4938" w:rsidRPr="001876B0" w:rsidRDefault="00F645FD" w:rsidP="00F645FD">
            <w:pPr>
              <w:jc w:val="left"/>
              <w:rPr>
                <w:rFonts w:ascii="Times New Roman" w:hAnsi="Times New Roman" w:cs="Times New Roman"/>
                <w:sz w:val="24"/>
                <w:szCs w:val="24"/>
              </w:rPr>
            </w:pPr>
            <w:r w:rsidRPr="001876B0">
              <w:rPr>
                <w:rFonts w:ascii="Times New Roman" w:hAnsi="Times New Roman" w:cs="Times New Roman" w:hint="eastAsia"/>
                <w:sz w:val="24"/>
                <w:szCs w:val="24"/>
              </w:rPr>
              <w:t>占地面积</w:t>
            </w:r>
            <w:r w:rsidRPr="001876B0">
              <w:rPr>
                <w:rFonts w:ascii="Times New Roman" w:hAnsi="Times New Roman" w:cs="Times New Roman" w:hint="eastAsia"/>
                <w:sz w:val="24"/>
                <w:szCs w:val="24"/>
              </w:rPr>
              <w:t>60</w:t>
            </w:r>
            <w:r w:rsidRPr="001876B0">
              <w:rPr>
                <w:rFonts w:ascii="Times New Roman" w:hAnsi="Times New Roman" w:cs="Times New Roman" w:hint="eastAsia"/>
                <w:sz w:val="24"/>
                <w:szCs w:val="24"/>
              </w:rPr>
              <w:t>亩左右，</w:t>
            </w:r>
            <w:r w:rsidR="00AC4938" w:rsidRPr="001876B0">
              <w:rPr>
                <w:rFonts w:ascii="Times New Roman" w:hAnsi="Times New Roman" w:cs="Times New Roman"/>
                <w:sz w:val="24"/>
                <w:szCs w:val="24"/>
              </w:rPr>
              <w:t>近期处理规模为日处理</w:t>
            </w:r>
            <w:r w:rsidRPr="001876B0">
              <w:rPr>
                <w:rFonts w:ascii="Times New Roman" w:hAnsi="Times New Roman" w:cs="Times New Roman" w:hint="eastAsia"/>
                <w:sz w:val="24"/>
                <w:szCs w:val="24"/>
              </w:rPr>
              <w:t>生活及少量</w:t>
            </w:r>
            <w:r w:rsidR="00AC4938" w:rsidRPr="001876B0">
              <w:rPr>
                <w:rFonts w:ascii="Times New Roman" w:hAnsi="Times New Roman" w:cs="Times New Roman"/>
                <w:sz w:val="24"/>
                <w:szCs w:val="24"/>
              </w:rPr>
              <w:t>屠宰</w:t>
            </w:r>
            <w:r w:rsidRPr="001876B0">
              <w:rPr>
                <w:rFonts w:ascii="Times New Roman" w:hAnsi="Times New Roman" w:cs="Times New Roman" w:hint="eastAsia"/>
                <w:sz w:val="24"/>
                <w:szCs w:val="24"/>
              </w:rPr>
              <w:t>加工</w:t>
            </w:r>
            <w:r w:rsidR="00AC4938" w:rsidRPr="001876B0">
              <w:rPr>
                <w:rFonts w:ascii="Times New Roman" w:hAnsi="Times New Roman" w:cs="Times New Roman"/>
                <w:sz w:val="24"/>
                <w:szCs w:val="24"/>
              </w:rPr>
              <w:t>废水</w:t>
            </w:r>
            <w:r w:rsidR="00AC4938" w:rsidRPr="001876B0">
              <w:rPr>
                <w:rFonts w:ascii="Times New Roman" w:hAnsi="Times New Roman" w:cs="Times New Roman"/>
                <w:sz w:val="24"/>
                <w:szCs w:val="24"/>
              </w:rPr>
              <w:t>5000</w:t>
            </w:r>
            <w:r w:rsidR="00AC4938" w:rsidRPr="001876B0">
              <w:rPr>
                <w:rFonts w:ascii="Times New Roman" w:hAnsi="Times New Roman" w:cs="Times New Roman"/>
                <w:sz w:val="24"/>
                <w:szCs w:val="24"/>
              </w:rPr>
              <w:t>吨，远期达到</w:t>
            </w:r>
            <w:r w:rsidR="00AC4938" w:rsidRPr="001876B0">
              <w:rPr>
                <w:rFonts w:ascii="Times New Roman" w:hAnsi="Times New Roman" w:cs="Times New Roman"/>
                <w:sz w:val="24"/>
                <w:szCs w:val="24"/>
              </w:rPr>
              <w:t>30000</w:t>
            </w:r>
            <w:r w:rsidR="00AC4938" w:rsidRPr="001876B0">
              <w:rPr>
                <w:rFonts w:ascii="Times New Roman" w:hAnsi="Times New Roman" w:cs="Times New Roman"/>
                <w:sz w:val="24"/>
                <w:szCs w:val="24"/>
              </w:rPr>
              <w:t>吨。</w:t>
            </w:r>
          </w:p>
        </w:tc>
        <w:tc>
          <w:tcPr>
            <w:tcW w:w="1237" w:type="dxa"/>
            <w:vAlign w:val="center"/>
          </w:tcPr>
          <w:p w:rsidR="00AC4938" w:rsidRPr="001876B0" w:rsidRDefault="00F645FD" w:rsidP="00F645FD">
            <w:pPr>
              <w:jc w:val="center"/>
              <w:rPr>
                <w:rFonts w:ascii="Times New Roman" w:hAnsi="Times New Roman" w:cs="Times New Roman"/>
                <w:sz w:val="24"/>
                <w:szCs w:val="24"/>
              </w:rPr>
            </w:pPr>
            <w:r w:rsidRPr="001876B0">
              <w:rPr>
                <w:rFonts w:ascii="Times New Roman" w:hAnsi="Times New Roman" w:cs="Times New Roman" w:hint="eastAsia"/>
                <w:sz w:val="24"/>
                <w:szCs w:val="24"/>
              </w:rPr>
              <w:t>0.34</w:t>
            </w:r>
          </w:p>
        </w:tc>
      </w:tr>
      <w:tr w:rsidR="00AC4938" w:rsidRPr="001876B0" w:rsidTr="00DB6E90">
        <w:trPr>
          <w:trHeight w:val="1021"/>
          <w:jc w:val="center"/>
        </w:trPr>
        <w:tc>
          <w:tcPr>
            <w:tcW w:w="2045" w:type="dxa"/>
            <w:vAlign w:val="center"/>
          </w:tcPr>
          <w:p w:rsidR="00AC4938" w:rsidRPr="001876B0" w:rsidRDefault="00AC4938" w:rsidP="00EA2DC9">
            <w:pPr>
              <w:jc w:val="center"/>
              <w:rPr>
                <w:rFonts w:ascii="Times New Roman" w:hAnsi="Times New Roman" w:cs="Times New Roman"/>
                <w:sz w:val="24"/>
                <w:szCs w:val="24"/>
              </w:rPr>
            </w:pPr>
            <w:r w:rsidRPr="001876B0">
              <w:rPr>
                <w:rFonts w:ascii="Times New Roman" w:hAnsi="Times New Roman" w:cs="Times New Roman"/>
                <w:sz w:val="24"/>
                <w:szCs w:val="24"/>
              </w:rPr>
              <w:t>潮白河经济开发区污水处理厂</w:t>
            </w:r>
          </w:p>
        </w:tc>
        <w:tc>
          <w:tcPr>
            <w:tcW w:w="1906" w:type="dxa"/>
            <w:vAlign w:val="center"/>
          </w:tcPr>
          <w:p w:rsidR="00AC4938" w:rsidRPr="001876B0" w:rsidRDefault="00AC4938" w:rsidP="0019184B">
            <w:pPr>
              <w:adjustRightInd w:val="0"/>
              <w:snapToGrid w:val="0"/>
              <w:jc w:val="center"/>
              <w:textAlignment w:val="baseline"/>
              <w:rPr>
                <w:rFonts w:ascii="Times New Roman" w:hAnsi="Times New Roman" w:cs="Times New Roman"/>
                <w:sz w:val="24"/>
                <w:szCs w:val="24"/>
              </w:rPr>
            </w:pPr>
            <w:r w:rsidRPr="001876B0">
              <w:rPr>
                <w:rFonts w:ascii="Times New Roman" w:hAnsi="Times New Roman" w:cs="Times New Roman"/>
                <w:sz w:val="24"/>
                <w:szCs w:val="24"/>
              </w:rPr>
              <w:t>潮白新城东南部，滨河大道</w:t>
            </w:r>
            <w:r w:rsidR="0019184B" w:rsidRPr="001876B0">
              <w:rPr>
                <w:rFonts w:ascii="Times New Roman" w:hAnsi="Times New Roman" w:cs="Times New Roman" w:hint="eastAsia"/>
                <w:sz w:val="24"/>
                <w:szCs w:val="24"/>
              </w:rPr>
              <w:t>北侧，</w:t>
            </w:r>
            <w:r w:rsidRPr="001876B0">
              <w:rPr>
                <w:rFonts w:ascii="Times New Roman" w:hAnsi="Times New Roman" w:cs="Times New Roman"/>
                <w:sz w:val="24"/>
                <w:szCs w:val="24"/>
              </w:rPr>
              <w:t>福喜路南延</w:t>
            </w:r>
            <w:r w:rsidR="0019184B" w:rsidRPr="001876B0">
              <w:rPr>
                <w:rFonts w:ascii="Times New Roman" w:hAnsi="Times New Roman" w:cs="Times New Roman" w:hint="eastAsia"/>
                <w:sz w:val="24"/>
                <w:szCs w:val="24"/>
              </w:rPr>
              <w:t>东侧</w:t>
            </w:r>
          </w:p>
        </w:tc>
        <w:tc>
          <w:tcPr>
            <w:tcW w:w="3402" w:type="dxa"/>
            <w:vAlign w:val="center"/>
          </w:tcPr>
          <w:p w:rsidR="00AC4938" w:rsidRPr="001876B0" w:rsidRDefault="00AC4938" w:rsidP="00DB6E90">
            <w:pPr>
              <w:jc w:val="left"/>
              <w:rPr>
                <w:rFonts w:ascii="Times New Roman" w:hAnsi="Times New Roman" w:cs="Times New Roman"/>
                <w:sz w:val="24"/>
                <w:szCs w:val="24"/>
              </w:rPr>
            </w:pPr>
            <w:r w:rsidRPr="001876B0">
              <w:rPr>
                <w:rFonts w:ascii="Times New Roman" w:hAnsi="Times New Roman" w:cs="Times New Roman"/>
                <w:sz w:val="24"/>
                <w:szCs w:val="24"/>
              </w:rPr>
              <w:t>设计日处理规模为</w:t>
            </w:r>
            <w:r w:rsidRPr="001876B0">
              <w:rPr>
                <w:rFonts w:ascii="Times New Roman" w:hAnsi="Times New Roman" w:cs="Times New Roman"/>
                <w:sz w:val="24"/>
                <w:szCs w:val="24"/>
              </w:rPr>
              <w:t>2000</w:t>
            </w:r>
            <w:r w:rsidR="00841B3C" w:rsidRPr="001876B0">
              <w:rPr>
                <w:rFonts w:ascii="Times New Roman" w:hAnsi="Times New Roman" w:cs="Times New Roman" w:hint="eastAsia"/>
                <w:sz w:val="24"/>
                <w:szCs w:val="24"/>
              </w:rPr>
              <w:t>0</w:t>
            </w:r>
            <w:r w:rsidRPr="001876B0">
              <w:rPr>
                <w:rFonts w:ascii="Times New Roman" w:hAnsi="Times New Roman" w:cs="Times New Roman"/>
                <w:sz w:val="24"/>
                <w:szCs w:val="24"/>
              </w:rPr>
              <w:t>吨，占地</w:t>
            </w:r>
            <w:r w:rsidRPr="001876B0">
              <w:rPr>
                <w:rFonts w:ascii="Times New Roman" w:hAnsi="Times New Roman" w:cs="Times New Roman"/>
                <w:sz w:val="24"/>
                <w:szCs w:val="24"/>
              </w:rPr>
              <w:t>50</w:t>
            </w:r>
            <w:r w:rsidRPr="001876B0">
              <w:rPr>
                <w:rFonts w:ascii="Times New Roman" w:hAnsi="Times New Roman" w:cs="Times New Roman"/>
                <w:sz w:val="24"/>
                <w:szCs w:val="24"/>
              </w:rPr>
              <w:t>亩。</w:t>
            </w:r>
          </w:p>
        </w:tc>
        <w:tc>
          <w:tcPr>
            <w:tcW w:w="1237" w:type="dxa"/>
            <w:vAlign w:val="center"/>
          </w:tcPr>
          <w:p w:rsidR="00AC4938" w:rsidRPr="001876B0" w:rsidRDefault="00AC4938" w:rsidP="00841B3C">
            <w:pPr>
              <w:jc w:val="center"/>
              <w:rPr>
                <w:rFonts w:ascii="Times New Roman" w:hAnsi="Times New Roman" w:cs="Times New Roman"/>
                <w:sz w:val="24"/>
                <w:szCs w:val="24"/>
              </w:rPr>
            </w:pPr>
            <w:r w:rsidRPr="001876B0">
              <w:rPr>
                <w:rFonts w:ascii="Times New Roman" w:hAnsi="Times New Roman" w:cs="Times New Roman"/>
                <w:sz w:val="24"/>
                <w:szCs w:val="24"/>
              </w:rPr>
              <w:t>0.</w:t>
            </w:r>
            <w:r w:rsidR="00841B3C" w:rsidRPr="001876B0">
              <w:rPr>
                <w:rFonts w:ascii="Times New Roman" w:hAnsi="Times New Roman" w:cs="Times New Roman" w:hint="eastAsia"/>
                <w:sz w:val="24"/>
                <w:szCs w:val="24"/>
              </w:rPr>
              <w:t>8</w:t>
            </w:r>
          </w:p>
        </w:tc>
      </w:tr>
      <w:tr w:rsidR="00AC4938" w:rsidRPr="001876B0" w:rsidTr="00DB6E90">
        <w:trPr>
          <w:trHeight w:val="680"/>
          <w:jc w:val="center"/>
        </w:trPr>
        <w:tc>
          <w:tcPr>
            <w:tcW w:w="2045" w:type="dxa"/>
            <w:vAlign w:val="center"/>
          </w:tcPr>
          <w:p w:rsidR="0041453F" w:rsidRPr="001876B0" w:rsidRDefault="00AC4938" w:rsidP="0041453F">
            <w:pPr>
              <w:jc w:val="center"/>
              <w:rPr>
                <w:rFonts w:ascii="Times New Roman" w:hAnsi="Times New Roman" w:cs="Times New Roman"/>
                <w:sz w:val="24"/>
                <w:szCs w:val="24"/>
              </w:rPr>
            </w:pPr>
            <w:r w:rsidRPr="001876B0">
              <w:rPr>
                <w:rFonts w:ascii="Times New Roman" w:hAnsi="Times New Roman" w:cs="Times New Roman"/>
                <w:sz w:val="24"/>
                <w:szCs w:val="24"/>
              </w:rPr>
              <w:t>城南污水处理厂配套管网工程</w:t>
            </w:r>
          </w:p>
        </w:tc>
        <w:tc>
          <w:tcPr>
            <w:tcW w:w="1906" w:type="dxa"/>
            <w:vAlign w:val="center"/>
          </w:tcPr>
          <w:p w:rsidR="00AC4938" w:rsidRPr="001876B0" w:rsidRDefault="00AC4938" w:rsidP="00DB6E90">
            <w:pPr>
              <w:adjustRightInd w:val="0"/>
              <w:snapToGrid w:val="0"/>
              <w:jc w:val="center"/>
              <w:textAlignment w:val="baseline"/>
              <w:rPr>
                <w:rFonts w:ascii="Times New Roman" w:hAnsi="Times New Roman" w:cs="Times New Roman"/>
                <w:sz w:val="24"/>
                <w:szCs w:val="24"/>
              </w:rPr>
            </w:pPr>
            <w:r w:rsidRPr="001876B0">
              <w:rPr>
                <w:rFonts w:ascii="Times New Roman" w:hAnsi="Times New Roman" w:cs="Times New Roman"/>
                <w:sz w:val="24"/>
                <w:szCs w:val="24"/>
              </w:rPr>
              <w:t>城南污水处理厂周边</w:t>
            </w:r>
          </w:p>
        </w:tc>
        <w:tc>
          <w:tcPr>
            <w:tcW w:w="3402" w:type="dxa"/>
            <w:vAlign w:val="center"/>
          </w:tcPr>
          <w:p w:rsidR="00AC4938" w:rsidRPr="001876B0" w:rsidRDefault="00AC4938" w:rsidP="00DB6E90">
            <w:pPr>
              <w:jc w:val="left"/>
              <w:rPr>
                <w:rFonts w:ascii="Times New Roman" w:hAnsi="Times New Roman" w:cs="Times New Roman"/>
                <w:sz w:val="24"/>
                <w:szCs w:val="24"/>
              </w:rPr>
            </w:pPr>
            <w:r w:rsidRPr="001876B0">
              <w:rPr>
                <w:rFonts w:ascii="Times New Roman" w:hAnsi="Times New Roman" w:cs="Times New Roman"/>
                <w:sz w:val="24"/>
                <w:szCs w:val="24"/>
              </w:rPr>
              <w:t>西起福华公司，东至城南污水处理厂，管道总长</w:t>
            </w:r>
            <w:r w:rsidRPr="001876B0">
              <w:rPr>
                <w:rFonts w:ascii="Times New Roman" w:hAnsi="Times New Roman" w:cs="Times New Roman"/>
                <w:sz w:val="24"/>
                <w:szCs w:val="24"/>
              </w:rPr>
              <w:t>4826</w:t>
            </w:r>
            <w:r w:rsidRPr="001876B0">
              <w:rPr>
                <w:rFonts w:ascii="Times New Roman" w:hAnsi="Times New Roman" w:cs="Times New Roman"/>
                <w:sz w:val="24"/>
                <w:szCs w:val="24"/>
              </w:rPr>
              <w:t>米。</w:t>
            </w:r>
          </w:p>
        </w:tc>
        <w:tc>
          <w:tcPr>
            <w:tcW w:w="1237" w:type="dxa"/>
            <w:vAlign w:val="center"/>
          </w:tcPr>
          <w:p w:rsidR="00AC4938" w:rsidRPr="001876B0" w:rsidRDefault="00AC4938" w:rsidP="00DB6E90">
            <w:pPr>
              <w:jc w:val="center"/>
              <w:rPr>
                <w:rFonts w:ascii="Times New Roman" w:hAnsi="Times New Roman" w:cs="Times New Roman"/>
                <w:sz w:val="24"/>
                <w:szCs w:val="24"/>
              </w:rPr>
            </w:pPr>
            <w:r w:rsidRPr="001876B0">
              <w:rPr>
                <w:rFonts w:ascii="Times New Roman" w:hAnsi="Times New Roman" w:cs="Times New Roman"/>
                <w:sz w:val="24"/>
                <w:szCs w:val="24"/>
              </w:rPr>
              <w:t>0.24</w:t>
            </w:r>
          </w:p>
        </w:tc>
      </w:tr>
      <w:tr w:rsidR="00FB0703" w:rsidRPr="001876B0" w:rsidTr="00DB6E90">
        <w:trPr>
          <w:trHeight w:val="1021"/>
          <w:jc w:val="center"/>
        </w:trPr>
        <w:tc>
          <w:tcPr>
            <w:tcW w:w="2045" w:type="dxa"/>
            <w:vAlign w:val="center"/>
          </w:tcPr>
          <w:p w:rsidR="00FB0703" w:rsidRPr="001876B0" w:rsidRDefault="00FB0703" w:rsidP="00EF3AFB">
            <w:pPr>
              <w:jc w:val="center"/>
              <w:rPr>
                <w:rFonts w:ascii="Times New Roman" w:hAnsi="Times New Roman" w:cs="Times New Roman"/>
                <w:sz w:val="24"/>
                <w:szCs w:val="24"/>
              </w:rPr>
            </w:pPr>
            <w:r w:rsidRPr="001876B0">
              <w:rPr>
                <w:rFonts w:ascii="Times New Roman" w:hAnsi="Times New Roman" w:cs="Times New Roman" w:hint="eastAsia"/>
                <w:sz w:val="24"/>
                <w:szCs w:val="24"/>
              </w:rPr>
              <w:t>团结路及求知路排水</w:t>
            </w:r>
            <w:proofErr w:type="gramStart"/>
            <w:r w:rsidRPr="001876B0">
              <w:rPr>
                <w:rFonts w:ascii="Times New Roman" w:hAnsi="Times New Roman" w:cs="Times New Roman" w:hint="eastAsia"/>
                <w:sz w:val="24"/>
                <w:szCs w:val="24"/>
              </w:rPr>
              <w:t>方涵工程</w:t>
            </w:r>
            <w:proofErr w:type="gramEnd"/>
          </w:p>
        </w:tc>
        <w:tc>
          <w:tcPr>
            <w:tcW w:w="1906" w:type="dxa"/>
            <w:vAlign w:val="center"/>
          </w:tcPr>
          <w:p w:rsidR="00FB0703" w:rsidRPr="001876B0" w:rsidRDefault="00FB0703" w:rsidP="00EF3AFB">
            <w:pPr>
              <w:adjustRightInd w:val="0"/>
              <w:snapToGrid w:val="0"/>
              <w:jc w:val="center"/>
              <w:textAlignment w:val="baseline"/>
              <w:rPr>
                <w:rFonts w:ascii="Times New Roman" w:hAnsi="Times New Roman" w:cs="Times New Roman"/>
                <w:sz w:val="24"/>
                <w:szCs w:val="24"/>
              </w:rPr>
            </w:pPr>
            <w:r w:rsidRPr="001876B0">
              <w:rPr>
                <w:rFonts w:ascii="Times New Roman" w:hAnsi="Times New Roman" w:cs="Times New Roman"/>
                <w:sz w:val="24"/>
                <w:szCs w:val="24"/>
              </w:rPr>
              <w:t>县城西部新区</w:t>
            </w:r>
          </w:p>
        </w:tc>
        <w:tc>
          <w:tcPr>
            <w:tcW w:w="3402" w:type="dxa"/>
            <w:vAlign w:val="center"/>
          </w:tcPr>
          <w:p w:rsidR="00FB0703" w:rsidRPr="001876B0" w:rsidRDefault="00FB0703" w:rsidP="00EF3AFB">
            <w:pPr>
              <w:jc w:val="left"/>
              <w:rPr>
                <w:rFonts w:ascii="Times New Roman" w:hAnsi="Times New Roman" w:cs="Times New Roman"/>
                <w:sz w:val="24"/>
                <w:szCs w:val="24"/>
              </w:rPr>
            </w:pPr>
            <w:r w:rsidRPr="001876B0">
              <w:rPr>
                <w:rFonts w:ascii="Times New Roman" w:hAnsi="Times New Roman" w:cs="Times New Roman"/>
                <w:sz w:val="24"/>
                <w:szCs w:val="24"/>
              </w:rPr>
              <w:t>由求知路</w:t>
            </w:r>
            <w:r w:rsidRPr="001876B0">
              <w:rPr>
                <w:rFonts w:ascii="Times New Roman" w:hAnsi="Times New Roman" w:cs="Times New Roman" w:hint="eastAsia"/>
                <w:sz w:val="24"/>
                <w:szCs w:val="24"/>
              </w:rPr>
              <w:t>、求知路</w:t>
            </w:r>
            <w:r w:rsidRPr="001876B0">
              <w:rPr>
                <w:rFonts w:ascii="Times New Roman" w:hAnsi="Times New Roman" w:cs="Times New Roman"/>
                <w:sz w:val="24"/>
                <w:szCs w:val="24"/>
              </w:rPr>
              <w:t>与大安西街交口向南至三分干渠</w:t>
            </w:r>
            <w:r w:rsidRPr="001876B0">
              <w:rPr>
                <w:rFonts w:ascii="Times New Roman" w:hAnsi="Times New Roman" w:cs="Times New Roman" w:hint="eastAsia"/>
                <w:sz w:val="24"/>
                <w:szCs w:val="24"/>
              </w:rPr>
              <w:t>建设排水方涵</w:t>
            </w:r>
            <w:r w:rsidRPr="001876B0">
              <w:rPr>
                <w:rFonts w:ascii="Times New Roman" w:hAnsi="Times New Roman" w:cs="Times New Roman"/>
                <w:sz w:val="24"/>
                <w:szCs w:val="24"/>
              </w:rPr>
              <w:t>。</w:t>
            </w:r>
          </w:p>
        </w:tc>
        <w:tc>
          <w:tcPr>
            <w:tcW w:w="1237" w:type="dxa"/>
            <w:vAlign w:val="center"/>
          </w:tcPr>
          <w:p w:rsidR="00FB0703" w:rsidRPr="001876B0" w:rsidRDefault="00FB0703" w:rsidP="00EF3AFB">
            <w:pPr>
              <w:jc w:val="center"/>
              <w:rPr>
                <w:rFonts w:ascii="Times New Roman" w:hAnsi="Times New Roman" w:cs="Times New Roman"/>
                <w:sz w:val="24"/>
                <w:szCs w:val="24"/>
              </w:rPr>
            </w:pPr>
            <w:r w:rsidRPr="001876B0">
              <w:rPr>
                <w:rFonts w:ascii="Times New Roman" w:hAnsi="Times New Roman" w:cs="Times New Roman"/>
                <w:sz w:val="24"/>
                <w:szCs w:val="24"/>
              </w:rPr>
              <w:t>0.</w:t>
            </w:r>
            <w:r w:rsidR="00C50268" w:rsidRPr="001876B0">
              <w:rPr>
                <w:rFonts w:ascii="Times New Roman" w:hAnsi="Times New Roman" w:cs="Times New Roman" w:hint="eastAsia"/>
                <w:sz w:val="24"/>
                <w:szCs w:val="24"/>
              </w:rPr>
              <w:t>42</w:t>
            </w:r>
          </w:p>
        </w:tc>
      </w:tr>
      <w:tr w:rsidR="00FB0703" w:rsidRPr="001876B0" w:rsidTr="00DB6E90">
        <w:trPr>
          <w:trHeight w:val="1021"/>
          <w:jc w:val="center"/>
        </w:trPr>
        <w:tc>
          <w:tcPr>
            <w:tcW w:w="2045" w:type="dxa"/>
            <w:vAlign w:val="center"/>
          </w:tcPr>
          <w:p w:rsidR="00FB0703" w:rsidRPr="001876B0" w:rsidRDefault="00FB0703" w:rsidP="00A41766">
            <w:pPr>
              <w:jc w:val="center"/>
              <w:rPr>
                <w:rFonts w:ascii="Times New Roman" w:hAnsi="Times New Roman" w:cs="Times New Roman"/>
                <w:sz w:val="24"/>
                <w:szCs w:val="24"/>
              </w:rPr>
            </w:pPr>
            <w:r w:rsidRPr="001876B0">
              <w:rPr>
                <w:rFonts w:ascii="Times New Roman" w:hAnsi="Times New Roman" w:cs="Times New Roman"/>
                <w:sz w:val="24"/>
                <w:szCs w:val="24"/>
              </w:rPr>
              <w:t>既有道路排水管网雨污分流改造</w:t>
            </w:r>
          </w:p>
        </w:tc>
        <w:tc>
          <w:tcPr>
            <w:tcW w:w="1906" w:type="dxa"/>
            <w:vAlign w:val="center"/>
          </w:tcPr>
          <w:p w:rsidR="00FB0703" w:rsidRPr="001876B0" w:rsidRDefault="00FB0703" w:rsidP="00DB6E90">
            <w:pPr>
              <w:adjustRightInd w:val="0"/>
              <w:snapToGrid w:val="0"/>
              <w:jc w:val="center"/>
              <w:textAlignment w:val="baseline"/>
              <w:rPr>
                <w:rFonts w:ascii="Times New Roman" w:hAnsi="Times New Roman" w:cs="Times New Roman"/>
                <w:sz w:val="24"/>
                <w:szCs w:val="24"/>
              </w:rPr>
            </w:pPr>
            <w:r w:rsidRPr="001876B0">
              <w:rPr>
                <w:rFonts w:ascii="Times New Roman" w:hAnsi="Times New Roman" w:cs="Times New Roman"/>
                <w:sz w:val="24"/>
                <w:szCs w:val="24"/>
              </w:rPr>
              <w:t>幸福路、永安路、和平路、大安街、北辰街等道路</w:t>
            </w:r>
          </w:p>
        </w:tc>
        <w:tc>
          <w:tcPr>
            <w:tcW w:w="3402" w:type="dxa"/>
            <w:vAlign w:val="center"/>
          </w:tcPr>
          <w:p w:rsidR="00FB0703" w:rsidRPr="001876B0" w:rsidRDefault="00FB0703" w:rsidP="002772F7">
            <w:pPr>
              <w:jc w:val="left"/>
              <w:rPr>
                <w:rFonts w:ascii="Times New Roman" w:hAnsi="Times New Roman" w:cs="Times New Roman"/>
                <w:sz w:val="24"/>
                <w:szCs w:val="24"/>
              </w:rPr>
            </w:pPr>
            <w:r w:rsidRPr="001876B0">
              <w:rPr>
                <w:rFonts w:ascii="Times New Roman" w:hAnsi="Times New Roman" w:cs="Times New Roman"/>
                <w:sz w:val="24"/>
                <w:szCs w:val="24"/>
              </w:rPr>
              <w:t>对道路排水管网进行雨污分流改造。</w:t>
            </w:r>
          </w:p>
        </w:tc>
        <w:tc>
          <w:tcPr>
            <w:tcW w:w="1237" w:type="dxa"/>
            <w:vAlign w:val="center"/>
          </w:tcPr>
          <w:p w:rsidR="00FB0703" w:rsidRPr="001876B0" w:rsidRDefault="00FB0703" w:rsidP="00DB6E90">
            <w:pPr>
              <w:jc w:val="center"/>
              <w:rPr>
                <w:rFonts w:ascii="Times New Roman" w:hAnsi="Times New Roman" w:cs="Times New Roman"/>
                <w:sz w:val="24"/>
                <w:szCs w:val="24"/>
              </w:rPr>
            </w:pPr>
            <w:r w:rsidRPr="001876B0">
              <w:rPr>
                <w:rFonts w:ascii="Times New Roman" w:hAnsi="Times New Roman" w:cs="Times New Roman" w:hint="eastAsia"/>
                <w:sz w:val="24"/>
                <w:szCs w:val="24"/>
              </w:rPr>
              <w:t>0.5</w:t>
            </w:r>
          </w:p>
        </w:tc>
      </w:tr>
    </w:tbl>
    <w:p w:rsidR="00D06F6F" w:rsidRPr="001876B0" w:rsidRDefault="00D06F6F" w:rsidP="001675EB">
      <w:pPr>
        <w:pStyle w:val="3"/>
        <w:adjustRightInd w:val="0"/>
        <w:snapToGrid w:val="0"/>
        <w:spacing w:beforeLines="50" w:afterLines="50" w:line="580" w:lineRule="exact"/>
        <w:ind w:firstLineChars="200" w:firstLine="640"/>
        <w:rPr>
          <w:rFonts w:ascii="Times New Roman" w:eastAsia="楷体_GB2312" w:hAnsi="Times New Roman" w:cs="Times New Roman"/>
          <w:bCs w:val="0"/>
          <w:kern w:val="0"/>
          <w:szCs w:val="28"/>
        </w:rPr>
      </w:pPr>
      <w:r w:rsidRPr="001876B0">
        <w:rPr>
          <w:rFonts w:ascii="Times New Roman" w:eastAsia="楷体_GB2312" w:hAnsi="Times New Roman" w:cs="Times New Roman"/>
          <w:bCs w:val="0"/>
          <w:kern w:val="0"/>
          <w:szCs w:val="28"/>
        </w:rPr>
        <w:lastRenderedPageBreak/>
        <w:t>三、加快建设智慧大厂</w:t>
      </w:r>
      <w:bookmarkEnd w:id="44"/>
    </w:p>
    <w:p w:rsidR="00C4006A" w:rsidRPr="001876B0" w:rsidRDefault="00C4006A" w:rsidP="001675EB">
      <w:pPr>
        <w:tabs>
          <w:tab w:val="left" w:pos="560"/>
        </w:tabs>
        <w:adjustRightInd w:val="0"/>
        <w:snapToGrid w:val="0"/>
        <w:spacing w:beforeLines="50" w:afterLines="50" w:line="580" w:lineRule="exact"/>
        <w:ind w:firstLineChars="200" w:firstLine="640"/>
        <w:rPr>
          <w:rFonts w:ascii="Times New Roman" w:eastAsia="仿宋_GB2312" w:hAnsi="Times New Roman" w:cs="Times New Roman"/>
          <w:sz w:val="32"/>
          <w:szCs w:val="30"/>
        </w:rPr>
      </w:pPr>
      <w:r w:rsidRPr="001876B0">
        <w:rPr>
          <w:rFonts w:ascii="Times New Roman" w:eastAsia="仿宋_GB2312" w:hAnsi="Times New Roman" w:cs="Times New Roman"/>
          <w:b/>
          <w:sz w:val="32"/>
          <w:szCs w:val="30"/>
        </w:rPr>
        <w:t>构建</w:t>
      </w:r>
      <w:r w:rsidRPr="001876B0">
        <w:rPr>
          <w:rFonts w:ascii="Times New Roman" w:eastAsia="仿宋_GB2312" w:hAnsi="Times New Roman" w:cs="Times New Roman"/>
          <w:b/>
          <w:sz w:val="32"/>
          <w:szCs w:val="30"/>
        </w:rPr>
        <w:t>“</w:t>
      </w:r>
      <w:r w:rsidRPr="001876B0">
        <w:rPr>
          <w:rFonts w:ascii="Times New Roman" w:eastAsia="仿宋_GB2312" w:hAnsi="Times New Roman" w:cs="Times New Roman"/>
          <w:b/>
          <w:sz w:val="32"/>
          <w:szCs w:val="30"/>
        </w:rPr>
        <w:t>宽带大厂</w:t>
      </w:r>
      <w:r w:rsidRPr="001876B0">
        <w:rPr>
          <w:rFonts w:ascii="Times New Roman" w:eastAsia="仿宋_GB2312" w:hAnsi="Times New Roman" w:cs="Times New Roman"/>
          <w:b/>
          <w:sz w:val="32"/>
          <w:szCs w:val="30"/>
        </w:rPr>
        <w:t>”</w:t>
      </w:r>
      <w:r w:rsidRPr="001876B0">
        <w:rPr>
          <w:rFonts w:ascii="Times New Roman" w:eastAsia="仿宋_GB2312" w:hAnsi="Times New Roman" w:cs="Times New Roman"/>
          <w:b/>
          <w:sz w:val="32"/>
          <w:szCs w:val="30"/>
        </w:rPr>
        <w:t>基础信息网络。</w:t>
      </w:r>
      <w:r w:rsidRPr="001876B0">
        <w:rPr>
          <w:rFonts w:ascii="Times New Roman" w:eastAsia="仿宋_GB2312" w:hAnsi="Times New Roman" w:cs="Times New Roman"/>
          <w:sz w:val="32"/>
          <w:szCs w:val="30"/>
        </w:rPr>
        <w:t>大力推进有线电视网络的宽带化、光纤化和双向化，逐步完善</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三网</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融合的技术要求。加快推进光纤网络向行政设施、公共服务机构、园区、社区等区域覆盖，大规模部署高速无线宽带，构建大宽带、</w:t>
      </w:r>
      <w:proofErr w:type="gramStart"/>
      <w:r w:rsidRPr="001876B0">
        <w:rPr>
          <w:rFonts w:ascii="Times New Roman" w:eastAsia="仿宋_GB2312" w:hAnsi="Times New Roman" w:cs="Times New Roman"/>
          <w:sz w:val="32"/>
          <w:szCs w:val="30"/>
        </w:rPr>
        <w:t>全业务</w:t>
      </w:r>
      <w:proofErr w:type="gramEnd"/>
      <w:r w:rsidRPr="001876B0">
        <w:rPr>
          <w:rFonts w:ascii="Times New Roman" w:eastAsia="仿宋_GB2312" w:hAnsi="Times New Roman" w:cs="Times New Roman"/>
          <w:sz w:val="32"/>
          <w:szCs w:val="30"/>
        </w:rPr>
        <w:t>融合的有线、无线高速全覆盖网络，实现多种方式随时随地接入。</w:t>
      </w:r>
    </w:p>
    <w:p w:rsidR="00C4006A" w:rsidRPr="001876B0" w:rsidRDefault="00C4006A" w:rsidP="001675EB">
      <w:pPr>
        <w:tabs>
          <w:tab w:val="left" w:pos="560"/>
        </w:tabs>
        <w:adjustRightInd w:val="0"/>
        <w:snapToGrid w:val="0"/>
        <w:spacing w:beforeLines="50" w:afterLines="50" w:line="580" w:lineRule="exact"/>
        <w:ind w:firstLineChars="200" w:firstLine="640"/>
        <w:rPr>
          <w:rFonts w:ascii="Times New Roman" w:eastAsia="仿宋_GB2312" w:hAnsi="Times New Roman" w:cs="Times New Roman"/>
          <w:b/>
          <w:sz w:val="32"/>
          <w:szCs w:val="30"/>
        </w:rPr>
      </w:pPr>
      <w:r w:rsidRPr="001876B0">
        <w:rPr>
          <w:rFonts w:ascii="Times New Roman" w:eastAsia="仿宋_GB2312" w:hAnsi="Times New Roman" w:cs="Times New Roman"/>
          <w:b/>
          <w:sz w:val="32"/>
          <w:szCs w:val="30"/>
        </w:rPr>
        <w:t>建设智慧大厂运营指挥中心。</w:t>
      </w:r>
      <w:r w:rsidRPr="001876B0">
        <w:rPr>
          <w:rFonts w:ascii="Times New Roman" w:eastAsia="仿宋_GB2312" w:hAnsi="Times New Roman" w:cs="Times New Roman"/>
          <w:sz w:val="32"/>
          <w:szCs w:val="30"/>
        </w:rPr>
        <w:t>充分利用现有信息化存储和计算资源，建设智慧大厂</w:t>
      </w:r>
      <w:proofErr w:type="gramStart"/>
      <w:r w:rsidRPr="001876B0">
        <w:rPr>
          <w:rFonts w:ascii="Times New Roman" w:eastAsia="仿宋_GB2312" w:hAnsi="Times New Roman" w:cs="Times New Roman"/>
          <w:sz w:val="32"/>
          <w:szCs w:val="30"/>
        </w:rPr>
        <w:t>云数据</w:t>
      </w:r>
      <w:proofErr w:type="gramEnd"/>
      <w:r w:rsidRPr="001876B0">
        <w:rPr>
          <w:rFonts w:ascii="Times New Roman" w:eastAsia="仿宋_GB2312" w:hAnsi="Times New Roman" w:cs="Times New Roman"/>
          <w:sz w:val="32"/>
          <w:szCs w:val="30"/>
        </w:rPr>
        <w:t>中心与重点委办</w:t>
      </w:r>
      <w:proofErr w:type="gramStart"/>
      <w:r w:rsidRPr="001876B0">
        <w:rPr>
          <w:rFonts w:ascii="Times New Roman" w:eastAsia="仿宋_GB2312" w:hAnsi="Times New Roman" w:cs="Times New Roman"/>
          <w:sz w:val="32"/>
          <w:szCs w:val="30"/>
        </w:rPr>
        <w:t>局数据</w:t>
      </w:r>
      <w:proofErr w:type="gramEnd"/>
      <w:r w:rsidRPr="001876B0">
        <w:rPr>
          <w:rFonts w:ascii="Times New Roman" w:eastAsia="仿宋_GB2312" w:hAnsi="Times New Roman" w:cs="Times New Roman"/>
          <w:sz w:val="32"/>
          <w:szCs w:val="30"/>
        </w:rPr>
        <w:t>中心等共同组成的</w:t>
      </w:r>
      <w:proofErr w:type="gramStart"/>
      <w:r w:rsidRPr="001876B0">
        <w:rPr>
          <w:rFonts w:ascii="Times New Roman" w:eastAsia="仿宋_GB2312" w:hAnsi="Times New Roman" w:cs="Times New Roman"/>
          <w:sz w:val="32"/>
          <w:szCs w:val="30"/>
        </w:rPr>
        <w:t>云服务</w:t>
      </w:r>
      <w:proofErr w:type="gramEnd"/>
      <w:r w:rsidRPr="001876B0">
        <w:rPr>
          <w:rFonts w:ascii="Times New Roman" w:eastAsia="仿宋_GB2312" w:hAnsi="Times New Roman" w:cs="Times New Roman"/>
          <w:sz w:val="32"/>
          <w:szCs w:val="30"/>
        </w:rPr>
        <w:t>设施，形成集约高效的信息基础设施环境。加快推进人口、法人、空间地理与宏观经济等基础数据库建设，积极推进建筑物、居民健康医疗、企业证照等专项数据库建设。建设智慧大厂运营支撑平台，具体包括公共信息子平台、政务信息资源共享子平台、物联网应用支撑子平台和地理信息服务子平台，并对各个子平台实行统一</w:t>
      </w:r>
      <w:proofErr w:type="gramStart"/>
      <w:r w:rsidRPr="001876B0">
        <w:rPr>
          <w:rFonts w:ascii="Times New Roman" w:eastAsia="仿宋_GB2312" w:hAnsi="Times New Roman" w:cs="Times New Roman"/>
          <w:sz w:val="32"/>
          <w:szCs w:val="30"/>
        </w:rPr>
        <w:t>安全运</w:t>
      </w:r>
      <w:proofErr w:type="gramEnd"/>
      <w:r w:rsidRPr="001876B0">
        <w:rPr>
          <w:rFonts w:ascii="Times New Roman" w:eastAsia="仿宋_GB2312" w:hAnsi="Times New Roman" w:cs="Times New Roman"/>
          <w:sz w:val="32"/>
          <w:szCs w:val="30"/>
        </w:rPr>
        <w:t>维。</w:t>
      </w:r>
    </w:p>
    <w:p w:rsidR="00C4006A" w:rsidRPr="001876B0" w:rsidRDefault="00C4006A" w:rsidP="001675EB">
      <w:pPr>
        <w:tabs>
          <w:tab w:val="left" w:pos="560"/>
        </w:tabs>
        <w:adjustRightInd w:val="0"/>
        <w:snapToGrid w:val="0"/>
        <w:spacing w:beforeLines="50" w:afterLines="50" w:line="580" w:lineRule="exact"/>
        <w:ind w:firstLineChars="200" w:firstLine="640"/>
        <w:rPr>
          <w:rFonts w:ascii="Times New Roman" w:eastAsia="仿宋_GB2312" w:hAnsi="Times New Roman" w:cs="Times New Roman"/>
          <w:sz w:val="32"/>
          <w:szCs w:val="32"/>
        </w:rPr>
      </w:pPr>
      <w:r w:rsidRPr="001876B0">
        <w:rPr>
          <w:rFonts w:ascii="Times New Roman" w:eastAsia="仿宋_GB2312" w:hAnsi="Times New Roman" w:cs="Times New Roman"/>
          <w:b/>
          <w:sz w:val="32"/>
          <w:szCs w:val="32"/>
        </w:rPr>
        <w:t>建设智慧</w:t>
      </w:r>
      <w:proofErr w:type="gramStart"/>
      <w:r w:rsidRPr="001876B0">
        <w:rPr>
          <w:rFonts w:ascii="Times New Roman" w:eastAsia="仿宋_GB2312" w:hAnsi="Times New Roman" w:cs="Times New Roman"/>
          <w:b/>
          <w:sz w:val="32"/>
          <w:szCs w:val="32"/>
        </w:rPr>
        <w:t>化综合</w:t>
      </w:r>
      <w:proofErr w:type="gramEnd"/>
      <w:r w:rsidRPr="001876B0">
        <w:rPr>
          <w:rFonts w:ascii="Times New Roman" w:eastAsia="仿宋_GB2312" w:hAnsi="Times New Roman" w:cs="Times New Roman"/>
          <w:b/>
          <w:sz w:val="32"/>
          <w:szCs w:val="32"/>
        </w:rPr>
        <w:t>管理服务体系。</w:t>
      </w:r>
      <w:r w:rsidRPr="001876B0">
        <w:rPr>
          <w:rFonts w:ascii="Times New Roman" w:eastAsia="仿宋_GB2312" w:hAnsi="Times New Roman" w:cs="Times New Roman"/>
          <w:sz w:val="32"/>
          <w:szCs w:val="32"/>
        </w:rPr>
        <w:t>加快智慧政务管理服务体系建设，打造智能办公及政企、</w:t>
      </w:r>
      <w:proofErr w:type="gramStart"/>
      <w:r w:rsidRPr="001876B0">
        <w:rPr>
          <w:rFonts w:ascii="Times New Roman" w:eastAsia="仿宋_GB2312" w:hAnsi="Times New Roman" w:cs="Times New Roman"/>
          <w:sz w:val="32"/>
          <w:szCs w:val="32"/>
        </w:rPr>
        <w:t>政民互动</w:t>
      </w:r>
      <w:proofErr w:type="gramEnd"/>
      <w:r w:rsidRPr="001876B0">
        <w:rPr>
          <w:rFonts w:ascii="Times New Roman" w:eastAsia="仿宋_GB2312" w:hAnsi="Times New Roman" w:cs="Times New Roman"/>
          <w:sz w:val="32"/>
          <w:szCs w:val="32"/>
        </w:rPr>
        <w:t>交流平台，全面实施</w:t>
      </w:r>
      <w:proofErr w:type="gramStart"/>
      <w:r w:rsidRPr="001876B0">
        <w:rPr>
          <w:rFonts w:ascii="Times New Roman" w:eastAsia="仿宋_GB2312" w:hAnsi="Times New Roman" w:cs="Times New Roman"/>
          <w:sz w:val="32"/>
          <w:szCs w:val="32"/>
        </w:rPr>
        <w:t>网上审批</w:t>
      </w:r>
      <w:proofErr w:type="gramEnd"/>
      <w:r w:rsidRPr="001876B0">
        <w:rPr>
          <w:rFonts w:ascii="Times New Roman" w:eastAsia="仿宋_GB2312" w:hAnsi="Times New Roman" w:cs="Times New Roman"/>
          <w:sz w:val="32"/>
          <w:szCs w:val="32"/>
        </w:rPr>
        <w:t>及一站式并联审批。建设智慧民生综合服务平台，构建智慧支付体系、智能卫生信息服务平台、智慧教育服务体系、智慧健康养护服务系统、社区标准化智能服务中心等多渠道、多层次的服务系统，实现公共服务智能化、一体化、便捷化。</w:t>
      </w:r>
    </w:p>
    <w:p w:rsidR="00331CE5" w:rsidRDefault="00331CE5" w:rsidP="001675EB">
      <w:pPr>
        <w:adjustRightInd w:val="0"/>
        <w:snapToGrid w:val="0"/>
        <w:spacing w:beforeLines="50" w:afterLines="50" w:line="560" w:lineRule="exact"/>
        <w:jc w:val="center"/>
        <w:rPr>
          <w:rFonts w:asciiTheme="minorEastAsia" w:hAnsiTheme="minorEastAsia" w:cs="Times New Roman"/>
          <w:b/>
          <w:sz w:val="30"/>
          <w:szCs w:val="30"/>
        </w:rPr>
      </w:pPr>
    </w:p>
    <w:p w:rsidR="00AC4938" w:rsidRPr="001876B0" w:rsidRDefault="00AC4938" w:rsidP="001675EB">
      <w:pPr>
        <w:adjustRightInd w:val="0"/>
        <w:snapToGrid w:val="0"/>
        <w:spacing w:beforeLines="50" w:afterLines="50" w:line="560" w:lineRule="exact"/>
        <w:jc w:val="center"/>
        <w:rPr>
          <w:rFonts w:asciiTheme="minorEastAsia" w:hAnsiTheme="minorEastAsia" w:cs="Times New Roman"/>
          <w:b/>
          <w:sz w:val="30"/>
          <w:szCs w:val="30"/>
        </w:rPr>
      </w:pPr>
      <w:r w:rsidRPr="001876B0">
        <w:rPr>
          <w:rFonts w:asciiTheme="minorEastAsia" w:hAnsiTheme="minorEastAsia" w:cs="Times New Roman"/>
          <w:b/>
          <w:sz w:val="30"/>
          <w:szCs w:val="30"/>
        </w:rPr>
        <w:lastRenderedPageBreak/>
        <w:t>表</w:t>
      </w:r>
      <w:r w:rsidR="00591D2F" w:rsidRPr="001876B0">
        <w:rPr>
          <w:rFonts w:asciiTheme="minorEastAsia" w:hAnsiTheme="minorEastAsia" w:cs="Times New Roman"/>
          <w:b/>
          <w:sz w:val="30"/>
          <w:szCs w:val="30"/>
        </w:rPr>
        <w:t>3-</w:t>
      </w:r>
      <w:r w:rsidR="00591D2F" w:rsidRPr="001876B0">
        <w:rPr>
          <w:rFonts w:asciiTheme="minorEastAsia" w:hAnsiTheme="minorEastAsia" w:cs="Times New Roman" w:hint="eastAsia"/>
          <w:b/>
          <w:sz w:val="30"/>
          <w:szCs w:val="30"/>
        </w:rPr>
        <w:t>7</w:t>
      </w:r>
      <w:r w:rsidRPr="001876B0">
        <w:rPr>
          <w:rFonts w:asciiTheme="minorEastAsia" w:hAnsiTheme="minorEastAsia" w:cs="Times New Roman"/>
          <w:b/>
          <w:sz w:val="30"/>
          <w:szCs w:val="30"/>
        </w:rPr>
        <w:t>：“十三五”期间智慧大厂基础设施重大项目</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045"/>
        <w:gridCol w:w="1197"/>
        <w:gridCol w:w="3812"/>
        <w:gridCol w:w="1356"/>
      </w:tblGrid>
      <w:tr w:rsidR="00AC4938" w:rsidRPr="001876B0" w:rsidTr="00591D2F">
        <w:trPr>
          <w:trHeight w:hRule="exact" w:val="680"/>
          <w:jc w:val="center"/>
        </w:trPr>
        <w:tc>
          <w:tcPr>
            <w:tcW w:w="2045" w:type="dxa"/>
            <w:vAlign w:val="center"/>
          </w:tcPr>
          <w:p w:rsidR="00AC4938" w:rsidRPr="001876B0" w:rsidRDefault="00AC4938"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项目名称</w:t>
            </w:r>
          </w:p>
        </w:tc>
        <w:tc>
          <w:tcPr>
            <w:tcW w:w="1197" w:type="dxa"/>
            <w:vAlign w:val="center"/>
          </w:tcPr>
          <w:p w:rsidR="00AC4938" w:rsidRPr="001876B0" w:rsidRDefault="00AC4938"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建设地点</w:t>
            </w:r>
          </w:p>
        </w:tc>
        <w:tc>
          <w:tcPr>
            <w:tcW w:w="3812" w:type="dxa"/>
            <w:vAlign w:val="center"/>
          </w:tcPr>
          <w:p w:rsidR="00AC4938" w:rsidRPr="001876B0" w:rsidRDefault="00AC4938"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建设内容及规格</w:t>
            </w:r>
          </w:p>
        </w:tc>
        <w:tc>
          <w:tcPr>
            <w:tcW w:w="1356" w:type="dxa"/>
            <w:vAlign w:val="center"/>
          </w:tcPr>
          <w:p w:rsidR="00AC4938" w:rsidRPr="001876B0" w:rsidRDefault="00AC4938"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投资规模</w:t>
            </w:r>
          </w:p>
          <w:p w:rsidR="00AC4938" w:rsidRPr="001876B0" w:rsidRDefault="00AC4938"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（亿元）</w:t>
            </w:r>
          </w:p>
        </w:tc>
      </w:tr>
      <w:tr w:rsidR="00AC4938" w:rsidRPr="001876B0" w:rsidTr="00591D2F">
        <w:trPr>
          <w:trHeight w:val="1317"/>
          <w:jc w:val="center"/>
        </w:trPr>
        <w:tc>
          <w:tcPr>
            <w:tcW w:w="2045" w:type="dxa"/>
            <w:vAlign w:val="center"/>
          </w:tcPr>
          <w:p w:rsidR="00AC4938" w:rsidRPr="001876B0" w:rsidRDefault="00AC4938" w:rsidP="00DB6E90">
            <w:pPr>
              <w:jc w:val="center"/>
              <w:rPr>
                <w:rFonts w:ascii="Times New Roman" w:hAnsi="Times New Roman" w:cs="Times New Roman"/>
                <w:sz w:val="24"/>
                <w:szCs w:val="24"/>
              </w:rPr>
            </w:pPr>
            <w:r w:rsidRPr="001876B0">
              <w:rPr>
                <w:rFonts w:ascii="Times New Roman" w:hAnsi="Times New Roman" w:cs="Times New Roman"/>
                <w:sz w:val="24"/>
                <w:szCs w:val="24"/>
              </w:rPr>
              <w:t>智慧大厂建设</w:t>
            </w:r>
          </w:p>
        </w:tc>
        <w:tc>
          <w:tcPr>
            <w:tcW w:w="1197" w:type="dxa"/>
            <w:vAlign w:val="center"/>
          </w:tcPr>
          <w:p w:rsidR="00AC4938" w:rsidRPr="001876B0" w:rsidRDefault="00AC4938" w:rsidP="00DB6E90">
            <w:pPr>
              <w:adjustRightInd w:val="0"/>
              <w:snapToGrid w:val="0"/>
              <w:jc w:val="center"/>
              <w:textAlignment w:val="baseline"/>
              <w:rPr>
                <w:rFonts w:ascii="Times New Roman" w:hAnsi="Times New Roman" w:cs="Times New Roman"/>
                <w:sz w:val="24"/>
                <w:szCs w:val="24"/>
              </w:rPr>
            </w:pPr>
            <w:r w:rsidRPr="001876B0">
              <w:rPr>
                <w:rFonts w:ascii="Times New Roman" w:hAnsi="Times New Roman" w:cs="Times New Roman"/>
                <w:sz w:val="24"/>
                <w:szCs w:val="24"/>
              </w:rPr>
              <w:t>全县域</w:t>
            </w:r>
          </w:p>
        </w:tc>
        <w:tc>
          <w:tcPr>
            <w:tcW w:w="3812" w:type="dxa"/>
            <w:vAlign w:val="center"/>
          </w:tcPr>
          <w:p w:rsidR="00AC4938" w:rsidRPr="001876B0" w:rsidRDefault="00AC4938" w:rsidP="00DB6E90">
            <w:pPr>
              <w:jc w:val="left"/>
              <w:rPr>
                <w:rFonts w:ascii="Times New Roman" w:hAnsi="Times New Roman" w:cs="Times New Roman"/>
                <w:sz w:val="24"/>
                <w:szCs w:val="24"/>
              </w:rPr>
            </w:pPr>
            <w:r w:rsidRPr="001876B0">
              <w:rPr>
                <w:rFonts w:ascii="Times New Roman" w:hAnsi="Times New Roman" w:cs="Times New Roman"/>
                <w:sz w:val="24"/>
                <w:szCs w:val="24"/>
              </w:rPr>
              <w:t>建立</w:t>
            </w:r>
            <w:r w:rsidRPr="001876B0">
              <w:rPr>
                <w:rFonts w:ascii="Times New Roman" w:hAnsi="Times New Roman" w:cs="Times New Roman"/>
                <w:sz w:val="24"/>
                <w:szCs w:val="24"/>
              </w:rPr>
              <w:t>“</w:t>
            </w:r>
            <w:r w:rsidRPr="001876B0">
              <w:rPr>
                <w:rFonts w:ascii="Times New Roman" w:hAnsi="Times New Roman" w:cs="Times New Roman"/>
                <w:sz w:val="24"/>
                <w:szCs w:val="24"/>
              </w:rPr>
              <w:t>智慧大厂</w:t>
            </w:r>
            <w:r w:rsidRPr="001876B0">
              <w:rPr>
                <w:rFonts w:ascii="Times New Roman" w:hAnsi="Times New Roman" w:cs="Times New Roman"/>
                <w:sz w:val="24"/>
                <w:szCs w:val="24"/>
              </w:rPr>
              <w:t>”</w:t>
            </w:r>
            <w:r w:rsidRPr="001876B0">
              <w:rPr>
                <w:rFonts w:ascii="Times New Roman" w:hAnsi="Times New Roman" w:cs="Times New Roman"/>
                <w:sz w:val="24"/>
                <w:szCs w:val="24"/>
              </w:rPr>
              <w:t>综合指挥中心，成立</w:t>
            </w:r>
            <w:r w:rsidRPr="001876B0">
              <w:rPr>
                <w:rFonts w:ascii="Times New Roman" w:hAnsi="Times New Roman" w:cs="Times New Roman"/>
                <w:sz w:val="24"/>
                <w:szCs w:val="24"/>
              </w:rPr>
              <w:t>“</w:t>
            </w:r>
            <w:r w:rsidRPr="001876B0">
              <w:rPr>
                <w:rFonts w:ascii="Times New Roman" w:hAnsi="Times New Roman" w:cs="Times New Roman"/>
                <w:sz w:val="24"/>
                <w:szCs w:val="24"/>
              </w:rPr>
              <w:t>智慧大厂</w:t>
            </w:r>
            <w:r w:rsidRPr="001876B0">
              <w:rPr>
                <w:rFonts w:ascii="Times New Roman" w:hAnsi="Times New Roman" w:cs="Times New Roman"/>
                <w:sz w:val="24"/>
                <w:szCs w:val="24"/>
              </w:rPr>
              <w:t>”</w:t>
            </w:r>
            <w:r w:rsidRPr="001876B0">
              <w:rPr>
                <w:rFonts w:ascii="Times New Roman" w:hAnsi="Times New Roman" w:cs="Times New Roman"/>
                <w:sz w:val="24"/>
                <w:szCs w:val="24"/>
              </w:rPr>
              <w:t>运行管理机构，建立</w:t>
            </w:r>
            <w:r w:rsidRPr="001876B0">
              <w:rPr>
                <w:rFonts w:ascii="Times New Roman" w:hAnsi="Times New Roman" w:cs="Times New Roman"/>
                <w:sz w:val="24"/>
                <w:szCs w:val="24"/>
              </w:rPr>
              <w:t>“</w:t>
            </w:r>
            <w:r w:rsidRPr="001876B0">
              <w:rPr>
                <w:rFonts w:ascii="Times New Roman" w:hAnsi="Times New Roman" w:cs="Times New Roman"/>
                <w:sz w:val="24"/>
                <w:szCs w:val="24"/>
              </w:rPr>
              <w:t>大网格</w:t>
            </w:r>
            <w:r w:rsidRPr="001876B0">
              <w:rPr>
                <w:rFonts w:ascii="Times New Roman" w:hAnsi="Times New Roman" w:cs="Times New Roman"/>
                <w:sz w:val="24"/>
                <w:szCs w:val="24"/>
              </w:rPr>
              <w:t>”</w:t>
            </w:r>
            <w:r w:rsidRPr="001876B0">
              <w:rPr>
                <w:rFonts w:ascii="Times New Roman" w:hAnsi="Times New Roman" w:cs="Times New Roman"/>
                <w:sz w:val="24"/>
                <w:szCs w:val="24"/>
              </w:rPr>
              <w:t>管理体系和运行平台，提升城市建设管理水平。</w:t>
            </w:r>
          </w:p>
        </w:tc>
        <w:tc>
          <w:tcPr>
            <w:tcW w:w="1356" w:type="dxa"/>
            <w:vAlign w:val="center"/>
          </w:tcPr>
          <w:p w:rsidR="00AC4938" w:rsidRPr="001876B0" w:rsidRDefault="00AC4938" w:rsidP="00DB6E90">
            <w:pPr>
              <w:jc w:val="center"/>
              <w:rPr>
                <w:rFonts w:ascii="Times New Roman" w:hAnsi="Times New Roman" w:cs="Times New Roman"/>
                <w:sz w:val="24"/>
                <w:szCs w:val="24"/>
              </w:rPr>
            </w:pPr>
            <w:r w:rsidRPr="001876B0">
              <w:rPr>
                <w:rFonts w:ascii="Times New Roman" w:hAnsi="Times New Roman" w:cs="Times New Roman"/>
                <w:sz w:val="24"/>
                <w:szCs w:val="24"/>
              </w:rPr>
              <w:t>0.</w:t>
            </w:r>
            <w:r w:rsidR="00591D2F" w:rsidRPr="001876B0">
              <w:rPr>
                <w:rFonts w:ascii="Times New Roman" w:hAnsi="Times New Roman" w:cs="Times New Roman" w:hint="eastAsia"/>
                <w:sz w:val="24"/>
                <w:szCs w:val="24"/>
              </w:rPr>
              <w:t>5</w:t>
            </w:r>
          </w:p>
        </w:tc>
      </w:tr>
    </w:tbl>
    <w:p w:rsidR="00D06F6F" w:rsidRPr="001876B0" w:rsidRDefault="00D06F6F" w:rsidP="00B60BBF">
      <w:pPr>
        <w:pStyle w:val="2"/>
        <w:adjustRightInd w:val="0"/>
        <w:snapToGrid w:val="0"/>
        <w:spacing w:before="156" w:after="156"/>
        <w:ind w:firstLineChars="0" w:firstLine="0"/>
        <w:jc w:val="center"/>
        <w:rPr>
          <w:rFonts w:ascii="Times New Roman" w:eastAsia="黑体" w:hAnsi="Times New Roman"/>
          <w:b w:val="0"/>
          <w:bCs w:val="0"/>
        </w:rPr>
      </w:pPr>
      <w:bookmarkStart w:id="45" w:name="_Toc441568718"/>
      <w:r w:rsidRPr="001876B0">
        <w:rPr>
          <w:rFonts w:ascii="Times New Roman" w:eastAsia="黑体" w:hAnsi="Times New Roman"/>
          <w:b w:val="0"/>
          <w:bCs w:val="0"/>
        </w:rPr>
        <w:t>第四章</w:t>
      </w:r>
      <w:r w:rsidRPr="001876B0">
        <w:rPr>
          <w:rFonts w:ascii="Times New Roman" w:eastAsia="黑体" w:hAnsi="Times New Roman"/>
          <w:b w:val="0"/>
          <w:bCs w:val="0"/>
        </w:rPr>
        <w:t xml:space="preserve"> </w:t>
      </w:r>
      <w:r w:rsidRPr="001876B0">
        <w:rPr>
          <w:rFonts w:ascii="Times New Roman" w:eastAsia="黑体" w:hAnsi="Times New Roman"/>
          <w:b w:val="0"/>
          <w:bCs w:val="0"/>
        </w:rPr>
        <w:t>优化提升城市管理水平</w:t>
      </w:r>
      <w:bookmarkEnd w:id="45"/>
    </w:p>
    <w:p w:rsidR="00F415CF" w:rsidRPr="001876B0" w:rsidRDefault="00F415CF" w:rsidP="001675EB">
      <w:pPr>
        <w:spacing w:beforeLines="50" w:afterLines="50" w:line="560" w:lineRule="exact"/>
        <w:ind w:firstLineChars="210" w:firstLine="672"/>
        <w:rPr>
          <w:rFonts w:ascii="Times New Roman" w:hAnsi="Times New Roman" w:cs="Times New Roman"/>
        </w:rPr>
      </w:pPr>
      <w:r w:rsidRPr="001876B0">
        <w:rPr>
          <w:rFonts w:ascii="Times New Roman" w:eastAsia="仿宋_GB2312" w:hAnsi="Times New Roman" w:cs="Times New Roman"/>
          <w:sz w:val="32"/>
          <w:szCs w:val="30"/>
        </w:rPr>
        <w:t>充分发挥规划对城乡发展的统筹、引领作用，做好规划衔接、多</w:t>
      </w:r>
      <w:proofErr w:type="gramStart"/>
      <w:r w:rsidRPr="001876B0">
        <w:rPr>
          <w:rFonts w:ascii="Times New Roman" w:eastAsia="仿宋_GB2312" w:hAnsi="Times New Roman" w:cs="Times New Roman"/>
          <w:sz w:val="32"/>
          <w:szCs w:val="30"/>
        </w:rPr>
        <w:t>规</w:t>
      </w:r>
      <w:proofErr w:type="gramEnd"/>
      <w:r w:rsidRPr="001876B0">
        <w:rPr>
          <w:rFonts w:ascii="Times New Roman" w:eastAsia="仿宋_GB2312" w:hAnsi="Times New Roman" w:cs="Times New Roman"/>
          <w:sz w:val="32"/>
          <w:szCs w:val="30"/>
        </w:rPr>
        <w:t>合一和规划编制修订工作，不断创新城乡管理体制机制，推进城乡精细化管理、网格化管理，大幅提升城市管理水平。</w:t>
      </w:r>
    </w:p>
    <w:p w:rsidR="00F415CF" w:rsidRPr="001876B0" w:rsidRDefault="00D06F6F"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46" w:name="_Toc441568719"/>
      <w:r w:rsidRPr="001876B0">
        <w:rPr>
          <w:rFonts w:ascii="Times New Roman" w:eastAsia="楷体_GB2312" w:hAnsi="Times New Roman" w:cs="Times New Roman"/>
          <w:bCs w:val="0"/>
          <w:kern w:val="0"/>
          <w:szCs w:val="28"/>
        </w:rPr>
        <w:t>一、</w:t>
      </w:r>
      <w:r w:rsidR="00F415CF" w:rsidRPr="001876B0">
        <w:rPr>
          <w:rFonts w:ascii="Times New Roman" w:eastAsia="楷体_GB2312" w:hAnsi="Times New Roman" w:cs="Times New Roman"/>
          <w:bCs w:val="0"/>
          <w:kern w:val="0"/>
          <w:szCs w:val="28"/>
        </w:rPr>
        <w:t>强化规划的统筹引领作用</w:t>
      </w:r>
      <w:bookmarkEnd w:id="46"/>
    </w:p>
    <w:p w:rsidR="00F415CF" w:rsidRPr="001876B0" w:rsidRDefault="00F415CF" w:rsidP="001675EB">
      <w:pPr>
        <w:tabs>
          <w:tab w:val="left" w:pos="560"/>
        </w:tabs>
        <w:spacing w:beforeLines="50" w:afterLines="50" w:line="560" w:lineRule="exact"/>
        <w:ind w:firstLineChars="200" w:firstLine="640"/>
        <w:rPr>
          <w:rFonts w:ascii="Times New Roman" w:eastAsia="仿宋_GB2312" w:hAnsi="Times New Roman" w:cs="Times New Roman"/>
          <w:b/>
          <w:sz w:val="32"/>
          <w:szCs w:val="30"/>
        </w:rPr>
      </w:pPr>
      <w:r w:rsidRPr="001876B0">
        <w:rPr>
          <w:rFonts w:ascii="Times New Roman" w:eastAsia="仿宋_GB2312" w:hAnsi="Times New Roman" w:cs="Times New Roman"/>
          <w:b/>
          <w:sz w:val="32"/>
          <w:szCs w:val="30"/>
        </w:rPr>
        <w:t>推进规划衔接和</w:t>
      </w:r>
      <w:r w:rsidRPr="001876B0">
        <w:rPr>
          <w:rFonts w:ascii="Times New Roman" w:eastAsia="仿宋_GB2312" w:hAnsi="Times New Roman" w:cs="Times New Roman"/>
          <w:b/>
          <w:sz w:val="32"/>
          <w:szCs w:val="30"/>
        </w:rPr>
        <w:t>“</w:t>
      </w:r>
      <w:r w:rsidRPr="001876B0">
        <w:rPr>
          <w:rFonts w:ascii="Times New Roman" w:eastAsia="仿宋_GB2312" w:hAnsi="Times New Roman" w:cs="Times New Roman"/>
          <w:b/>
          <w:sz w:val="32"/>
          <w:szCs w:val="30"/>
        </w:rPr>
        <w:t>多规合一</w:t>
      </w:r>
      <w:r w:rsidRPr="001876B0">
        <w:rPr>
          <w:rFonts w:ascii="Times New Roman" w:eastAsia="仿宋_GB2312" w:hAnsi="Times New Roman" w:cs="Times New Roman"/>
          <w:b/>
          <w:sz w:val="32"/>
          <w:szCs w:val="30"/>
        </w:rPr>
        <w:t>”</w:t>
      </w:r>
      <w:r w:rsidRPr="001876B0">
        <w:rPr>
          <w:rFonts w:ascii="Times New Roman" w:eastAsia="仿宋_GB2312" w:hAnsi="Times New Roman" w:cs="Times New Roman"/>
          <w:b/>
          <w:sz w:val="32"/>
          <w:szCs w:val="30"/>
        </w:rPr>
        <w:t>。</w:t>
      </w:r>
      <w:r w:rsidRPr="001876B0">
        <w:rPr>
          <w:rFonts w:ascii="Times New Roman" w:eastAsia="仿宋_GB2312" w:hAnsi="Times New Roman" w:cs="Times New Roman"/>
          <w:sz w:val="32"/>
          <w:szCs w:val="30"/>
        </w:rPr>
        <w:t>精准对接京津冀协同发展规划、省市空间发展战略规划，推动国民经济和社会发展规划、城乡总体规划、土地利用规划、生态环境保护规划等多个规划的相互衔接与融合，完成</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多规合一</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、一张图研究规划工作，实现一本规划、一张蓝图。</w:t>
      </w:r>
    </w:p>
    <w:p w:rsidR="00F415CF" w:rsidRPr="001876B0" w:rsidRDefault="00EB39DC" w:rsidP="001675EB">
      <w:pPr>
        <w:tabs>
          <w:tab w:val="left" w:pos="560"/>
        </w:tabs>
        <w:spacing w:beforeLines="50" w:afterLines="50" w:line="560" w:lineRule="exact"/>
        <w:ind w:firstLineChars="200" w:firstLine="640"/>
        <w:rPr>
          <w:rFonts w:ascii="Times New Roman" w:eastAsia="仿宋_GB2312" w:hAnsi="Times New Roman" w:cs="Times New Roman"/>
          <w:sz w:val="32"/>
          <w:szCs w:val="30"/>
        </w:rPr>
      </w:pPr>
      <w:r w:rsidRPr="001876B0">
        <w:rPr>
          <w:rFonts w:ascii="Times New Roman" w:eastAsia="仿宋_GB2312" w:hAnsi="Times New Roman" w:cs="Times New Roman"/>
          <w:b/>
          <w:sz w:val="32"/>
          <w:szCs w:val="30"/>
        </w:rPr>
        <w:t>积极开展城乡规划编制修订工作。</w:t>
      </w:r>
      <w:r w:rsidRPr="001876B0">
        <w:rPr>
          <w:rFonts w:ascii="Times New Roman" w:eastAsia="仿宋_GB2312" w:hAnsi="Times New Roman" w:cs="Times New Roman"/>
          <w:sz w:val="32"/>
          <w:szCs w:val="30"/>
        </w:rPr>
        <w:t>编制各主导产业发展规划、民营经济发展规划；完成城乡总体规划修编工作，在其指导下，加紧编制陈府镇总体规划、陈府镇控制性详细规划、</w:t>
      </w:r>
      <w:proofErr w:type="gramStart"/>
      <w:r w:rsidRPr="001876B0">
        <w:rPr>
          <w:rFonts w:ascii="Times New Roman" w:eastAsia="仿宋_GB2312" w:hAnsi="Times New Roman" w:cs="Times New Roman"/>
          <w:sz w:val="32"/>
          <w:szCs w:val="30"/>
        </w:rPr>
        <w:t>夏垫镇</w:t>
      </w:r>
      <w:proofErr w:type="gramEnd"/>
      <w:r w:rsidRPr="001876B0">
        <w:rPr>
          <w:rFonts w:ascii="Times New Roman" w:eastAsia="仿宋_GB2312" w:hAnsi="Times New Roman" w:cs="Times New Roman"/>
          <w:sz w:val="32"/>
          <w:szCs w:val="30"/>
        </w:rPr>
        <w:t>控制性详细规划、潮白新城控制性详细规划、高铁枢纽区专项规划；加紧编制县域道路系统及管线综合专项规划、</w:t>
      </w:r>
      <w:r w:rsidR="00027582" w:rsidRPr="001876B0">
        <w:rPr>
          <w:rFonts w:ascii="Times New Roman" w:eastAsia="仿宋_GB2312" w:hAnsi="Times New Roman" w:cs="Times New Roman"/>
          <w:sz w:val="32"/>
          <w:szCs w:val="30"/>
        </w:rPr>
        <w:t>市政</w:t>
      </w:r>
      <w:r w:rsidRPr="001876B0">
        <w:rPr>
          <w:rFonts w:ascii="Times New Roman" w:eastAsia="仿宋_GB2312" w:hAnsi="Times New Roman" w:cs="Times New Roman"/>
          <w:sz w:val="32"/>
          <w:szCs w:val="30"/>
        </w:rPr>
        <w:t>综合管廊建设规划、县域水系及绿地系统专项规划、县域生态景观风貌及文体设施规划、特色街区专项规划、县域新</w:t>
      </w:r>
      <w:r w:rsidR="001F447A" w:rsidRPr="001876B0">
        <w:rPr>
          <w:rFonts w:ascii="Times New Roman" w:eastAsia="仿宋_GB2312" w:hAnsi="Times New Roman" w:cs="Times New Roman"/>
          <w:sz w:val="32"/>
          <w:szCs w:val="30"/>
        </w:rPr>
        <w:t>型</w:t>
      </w:r>
      <w:r w:rsidRPr="001876B0">
        <w:rPr>
          <w:rFonts w:ascii="Times New Roman" w:eastAsia="仿宋_GB2312" w:hAnsi="Times New Roman" w:cs="Times New Roman"/>
          <w:sz w:val="32"/>
          <w:szCs w:val="30"/>
        </w:rPr>
        <w:t>农村社区和美丽乡村建</w:t>
      </w:r>
      <w:r w:rsidRPr="001876B0">
        <w:rPr>
          <w:rFonts w:ascii="Times New Roman" w:eastAsia="仿宋_GB2312" w:hAnsi="Times New Roman" w:cs="Times New Roman"/>
          <w:sz w:val="32"/>
          <w:szCs w:val="30"/>
        </w:rPr>
        <w:lastRenderedPageBreak/>
        <w:t>设规划、电力工程专项规划等一批专项规划，完成县域主要出入口形</w:t>
      </w:r>
      <w:proofErr w:type="gramStart"/>
      <w:r w:rsidRPr="001876B0">
        <w:rPr>
          <w:rFonts w:ascii="Times New Roman" w:eastAsia="仿宋_GB2312" w:hAnsi="Times New Roman" w:cs="Times New Roman"/>
          <w:sz w:val="32"/>
          <w:szCs w:val="30"/>
        </w:rPr>
        <w:t>象</w:t>
      </w:r>
      <w:proofErr w:type="gramEnd"/>
      <w:r w:rsidRPr="001876B0">
        <w:rPr>
          <w:rFonts w:ascii="Times New Roman" w:eastAsia="仿宋_GB2312" w:hAnsi="Times New Roman" w:cs="Times New Roman"/>
          <w:sz w:val="32"/>
          <w:szCs w:val="30"/>
        </w:rPr>
        <w:t>设计等设计工作。</w:t>
      </w:r>
    </w:p>
    <w:p w:rsidR="00B47DEE" w:rsidRPr="001876B0" w:rsidRDefault="00B47DEE" w:rsidP="001675EB">
      <w:pPr>
        <w:adjustRightInd w:val="0"/>
        <w:snapToGrid w:val="0"/>
        <w:spacing w:beforeLines="50" w:afterLines="50" w:line="560" w:lineRule="exact"/>
        <w:jc w:val="center"/>
        <w:rPr>
          <w:rFonts w:asciiTheme="minorEastAsia" w:hAnsiTheme="minorEastAsia" w:cs="Times New Roman"/>
          <w:b/>
          <w:sz w:val="30"/>
          <w:szCs w:val="30"/>
        </w:rPr>
      </w:pPr>
      <w:r w:rsidRPr="001876B0">
        <w:rPr>
          <w:rFonts w:asciiTheme="minorEastAsia" w:hAnsiTheme="minorEastAsia" w:cs="Times New Roman"/>
          <w:b/>
          <w:sz w:val="30"/>
          <w:szCs w:val="30"/>
        </w:rPr>
        <w:t>表</w:t>
      </w:r>
      <w:r w:rsidR="00591D2F" w:rsidRPr="001876B0">
        <w:rPr>
          <w:rFonts w:asciiTheme="minorEastAsia" w:hAnsiTheme="minorEastAsia" w:cs="Times New Roman" w:hint="eastAsia"/>
          <w:b/>
          <w:sz w:val="30"/>
          <w:szCs w:val="30"/>
        </w:rPr>
        <w:t>3-8</w:t>
      </w:r>
      <w:r w:rsidRPr="001876B0">
        <w:rPr>
          <w:rFonts w:asciiTheme="minorEastAsia" w:hAnsiTheme="minorEastAsia" w:cs="Times New Roman"/>
          <w:b/>
          <w:sz w:val="30"/>
          <w:szCs w:val="30"/>
        </w:rPr>
        <w:t>：“十三五”</w:t>
      </w:r>
      <w:r w:rsidR="00245009" w:rsidRPr="001876B0">
        <w:rPr>
          <w:rFonts w:asciiTheme="minorEastAsia" w:hAnsiTheme="minorEastAsia" w:cs="Times New Roman"/>
          <w:b/>
          <w:sz w:val="30"/>
          <w:szCs w:val="30"/>
        </w:rPr>
        <w:t>期间大厂</w:t>
      </w:r>
      <w:r w:rsidRPr="001876B0">
        <w:rPr>
          <w:rFonts w:asciiTheme="minorEastAsia" w:hAnsiTheme="minorEastAsia" w:cs="Times New Roman"/>
          <w:b/>
          <w:sz w:val="30"/>
          <w:szCs w:val="30"/>
        </w:rPr>
        <w:t>重点规划</w:t>
      </w:r>
    </w:p>
    <w:tbl>
      <w:tblPr>
        <w:tblW w:w="8757" w:type="dxa"/>
        <w:jc w:val="center"/>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4"/>
        <w:gridCol w:w="2281"/>
        <w:gridCol w:w="4643"/>
        <w:gridCol w:w="1199"/>
      </w:tblGrid>
      <w:tr w:rsidR="00942D7C" w:rsidRPr="001876B0" w:rsidTr="00204A4C">
        <w:trPr>
          <w:trHeight w:val="461"/>
          <w:jc w:val="center"/>
        </w:trPr>
        <w:tc>
          <w:tcPr>
            <w:tcW w:w="634" w:type="dxa"/>
            <w:shd w:val="clear" w:color="auto" w:fill="auto"/>
            <w:noWrap/>
            <w:tcMar>
              <w:left w:w="0" w:type="dxa"/>
              <w:right w:w="0" w:type="dxa"/>
            </w:tcMar>
            <w:vAlign w:val="center"/>
            <w:hideMark/>
          </w:tcPr>
          <w:p w:rsidR="00556E15" w:rsidRPr="001876B0" w:rsidRDefault="00556E15" w:rsidP="00556E15">
            <w:pPr>
              <w:widowControl/>
              <w:jc w:val="center"/>
              <w:rPr>
                <w:rFonts w:ascii="Times New Roman" w:hAnsi="Times New Roman" w:cs="Times New Roman"/>
                <w:b/>
                <w:kern w:val="0"/>
                <w:sz w:val="24"/>
                <w:szCs w:val="24"/>
              </w:rPr>
            </w:pPr>
            <w:r w:rsidRPr="001876B0">
              <w:rPr>
                <w:rFonts w:ascii="Times New Roman" w:hAnsi="Times New Roman" w:cs="Times New Roman"/>
                <w:b/>
                <w:kern w:val="0"/>
                <w:sz w:val="24"/>
                <w:szCs w:val="24"/>
              </w:rPr>
              <w:t>序号</w:t>
            </w:r>
          </w:p>
        </w:tc>
        <w:tc>
          <w:tcPr>
            <w:tcW w:w="2281" w:type="dxa"/>
            <w:shd w:val="clear" w:color="auto" w:fill="auto"/>
            <w:noWrap/>
            <w:tcMar>
              <w:left w:w="0" w:type="dxa"/>
              <w:right w:w="0" w:type="dxa"/>
            </w:tcMar>
            <w:vAlign w:val="center"/>
            <w:hideMark/>
          </w:tcPr>
          <w:p w:rsidR="00556E15" w:rsidRPr="001876B0" w:rsidRDefault="00556E15" w:rsidP="00556E15">
            <w:pPr>
              <w:widowControl/>
              <w:jc w:val="center"/>
              <w:rPr>
                <w:rFonts w:ascii="Times New Roman" w:hAnsi="Times New Roman" w:cs="Times New Roman"/>
                <w:b/>
                <w:kern w:val="0"/>
                <w:sz w:val="24"/>
                <w:szCs w:val="24"/>
              </w:rPr>
            </w:pPr>
            <w:r w:rsidRPr="001876B0">
              <w:rPr>
                <w:rFonts w:ascii="Times New Roman" w:hAnsi="Times New Roman" w:cs="Times New Roman"/>
                <w:b/>
                <w:kern w:val="0"/>
                <w:sz w:val="24"/>
                <w:szCs w:val="24"/>
              </w:rPr>
              <w:t>项目名称</w:t>
            </w:r>
          </w:p>
        </w:tc>
        <w:tc>
          <w:tcPr>
            <w:tcW w:w="4643" w:type="dxa"/>
            <w:shd w:val="clear" w:color="auto" w:fill="auto"/>
            <w:noWrap/>
            <w:tcMar>
              <w:left w:w="0" w:type="dxa"/>
              <w:right w:w="0" w:type="dxa"/>
            </w:tcMar>
            <w:vAlign w:val="center"/>
            <w:hideMark/>
          </w:tcPr>
          <w:p w:rsidR="00556E15" w:rsidRPr="001876B0" w:rsidRDefault="00556E15" w:rsidP="00556E15">
            <w:pPr>
              <w:widowControl/>
              <w:jc w:val="center"/>
              <w:rPr>
                <w:rFonts w:ascii="Times New Roman" w:hAnsi="Times New Roman" w:cs="Times New Roman"/>
                <w:b/>
                <w:kern w:val="0"/>
                <w:sz w:val="24"/>
                <w:szCs w:val="24"/>
              </w:rPr>
            </w:pPr>
            <w:r w:rsidRPr="001876B0">
              <w:rPr>
                <w:rFonts w:ascii="Times New Roman" w:hAnsi="Times New Roman" w:cs="Times New Roman"/>
                <w:b/>
                <w:kern w:val="0"/>
                <w:sz w:val="24"/>
                <w:szCs w:val="24"/>
              </w:rPr>
              <w:t>项目内容</w:t>
            </w:r>
          </w:p>
        </w:tc>
        <w:tc>
          <w:tcPr>
            <w:tcW w:w="1199" w:type="dxa"/>
            <w:shd w:val="clear" w:color="auto" w:fill="auto"/>
            <w:noWrap/>
            <w:tcMar>
              <w:left w:w="0" w:type="dxa"/>
              <w:right w:w="0" w:type="dxa"/>
            </w:tcMar>
            <w:vAlign w:val="center"/>
            <w:hideMark/>
          </w:tcPr>
          <w:p w:rsidR="00556E15" w:rsidRPr="001876B0" w:rsidRDefault="00556E15" w:rsidP="00556E15">
            <w:pPr>
              <w:widowControl/>
              <w:jc w:val="center"/>
              <w:rPr>
                <w:rFonts w:ascii="Times New Roman" w:hAnsi="Times New Roman" w:cs="Times New Roman"/>
                <w:b/>
                <w:kern w:val="0"/>
                <w:sz w:val="24"/>
                <w:szCs w:val="24"/>
              </w:rPr>
            </w:pPr>
            <w:r w:rsidRPr="001876B0">
              <w:rPr>
                <w:rFonts w:ascii="Times New Roman" w:hAnsi="Times New Roman" w:cs="Times New Roman"/>
                <w:b/>
                <w:kern w:val="0"/>
                <w:sz w:val="24"/>
                <w:szCs w:val="24"/>
              </w:rPr>
              <w:t>责任单位</w:t>
            </w:r>
          </w:p>
        </w:tc>
      </w:tr>
      <w:tr w:rsidR="00942D7C" w:rsidRPr="001876B0" w:rsidTr="00591D2F">
        <w:trPr>
          <w:trHeight w:val="715"/>
          <w:jc w:val="center"/>
        </w:trPr>
        <w:tc>
          <w:tcPr>
            <w:tcW w:w="634" w:type="dxa"/>
            <w:shd w:val="clear" w:color="auto" w:fill="auto"/>
            <w:tcMar>
              <w:left w:w="0" w:type="dxa"/>
              <w:right w:w="0" w:type="dxa"/>
            </w:tcMar>
            <w:vAlign w:val="center"/>
            <w:hideMark/>
          </w:tcPr>
          <w:p w:rsidR="00556E15" w:rsidRPr="001876B0" w:rsidRDefault="00556E15" w:rsidP="00556E15">
            <w:pPr>
              <w:widowControl/>
              <w:jc w:val="center"/>
              <w:rPr>
                <w:rFonts w:ascii="Times New Roman" w:hAnsi="Times New Roman" w:cs="Times New Roman"/>
                <w:kern w:val="0"/>
                <w:sz w:val="24"/>
                <w:szCs w:val="24"/>
              </w:rPr>
            </w:pPr>
            <w:r w:rsidRPr="001876B0">
              <w:rPr>
                <w:rFonts w:ascii="Times New Roman" w:hAnsi="Times New Roman" w:cs="Times New Roman"/>
                <w:kern w:val="0"/>
                <w:sz w:val="24"/>
                <w:szCs w:val="24"/>
              </w:rPr>
              <w:t>1</w:t>
            </w:r>
          </w:p>
        </w:tc>
        <w:tc>
          <w:tcPr>
            <w:tcW w:w="2281" w:type="dxa"/>
            <w:shd w:val="clear" w:color="auto" w:fill="auto"/>
            <w:tcMar>
              <w:left w:w="0" w:type="dxa"/>
              <w:right w:w="0" w:type="dxa"/>
            </w:tcMar>
            <w:vAlign w:val="center"/>
            <w:hideMark/>
          </w:tcPr>
          <w:p w:rsidR="00556E15" w:rsidRPr="001876B0" w:rsidRDefault="00556E15" w:rsidP="00556E15">
            <w:pPr>
              <w:widowControl/>
              <w:jc w:val="center"/>
              <w:rPr>
                <w:rFonts w:ascii="Times New Roman" w:hAnsi="Times New Roman" w:cs="Times New Roman"/>
                <w:kern w:val="0"/>
                <w:sz w:val="24"/>
                <w:szCs w:val="24"/>
              </w:rPr>
            </w:pPr>
            <w:r w:rsidRPr="001876B0">
              <w:rPr>
                <w:rFonts w:ascii="Times New Roman" w:hAnsi="Times New Roman" w:cs="Times New Roman"/>
                <w:kern w:val="0"/>
                <w:sz w:val="24"/>
                <w:szCs w:val="24"/>
              </w:rPr>
              <w:t>主导产业发展规划</w:t>
            </w:r>
          </w:p>
        </w:tc>
        <w:tc>
          <w:tcPr>
            <w:tcW w:w="4643" w:type="dxa"/>
            <w:shd w:val="clear" w:color="auto" w:fill="auto"/>
            <w:tcMar>
              <w:left w:w="108" w:type="dxa"/>
              <w:right w:w="108" w:type="dxa"/>
            </w:tcMar>
            <w:vAlign w:val="center"/>
            <w:hideMark/>
          </w:tcPr>
          <w:p w:rsidR="00556E15" w:rsidRPr="001876B0" w:rsidRDefault="00556E15" w:rsidP="00556E15">
            <w:pPr>
              <w:widowControl/>
              <w:jc w:val="left"/>
              <w:rPr>
                <w:rFonts w:ascii="Times New Roman" w:hAnsi="Times New Roman" w:cs="Times New Roman"/>
                <w:kern w:val="0"/>
                <w:sz w:val="24"/>
                <w:szCs w:val="24"/>
              </w:rPr>
            </w:pPr>
            <w:r w:rsidRPr="001876B0">
              <w:rPr>
                <w:rFonts w:ascii="Times New Roman" w:hAnsi="Times New Roman" w:cs="Times New Roman"/>
                <w:kern w:val="0"/>
                <w:sz w:val="24"/>
                <w:szCs w:val="24"/>
              </w:rPr>
              <w:t>对大厂主导产业发展方向及总体布局等进行规划。</w:t>
            </w:r>
          </w:p>
        </w:tc>
        <w:tc>
          <w:tcPr>
            <w:tcW w:w="1199" w:type="dxa"/>
            <w:shd w:val="clear" w:color="auto" w:fill="auto"/>
            <w:tcMar>
              <w:left w:w="0" w:type="dxa"/>
              <w:right w:w="0" w:type="dxa"/>
            </w:tcMar>
            <w:vAlign w:val="center"/>
            <w:hideMark/>
          </w:tcPr>
          <w:p w:rsidR="00556E15" w:rsidRPr="001876B0" w:rsidRDefault="00556E15" w:rsidP="00556E15">
            <w:pPr>
              <w:widowControl/>
              <w:jc w:val="center"/>
              <w:rPr>
                <w:rFonts w:ascii="Times New Roman" w:hAnsi="Times New Roman" w:cs="Times New Roman"/>
                <w:kern w:val="0"/>
                <w:sz w:val="24"/>
                <w:szCs w:val="24"/>
              </w:rPr>
            </w:pPr>
            <w:proofErr w:type="gramStart"/>
            <w:r w:rsidRPr="001876B0">
              <w:rPr>
                <w:rFonts w:ascii="Times New Roman" w:hAnsi="Times New Roman" w:cs="Times New Roman"/>
                <w:kern w:val="0"/>
                <w:sz w:val="24"/>
                <w:szCs w:val="24"/>
              </w:rPr>
              <w:t>发改局</w:t>
            </w:r>
            <w:proofErr w:type="gramEnd"/>
          </w:p>
        </w:tc>
      </w:tr>
      <w:tr w:rsidR="00942D7C" w:rsidRPr="001876B0" w:rsidTr="003135D2">
        <w:trPr>
          <w:trHeight w:val="500"/>
          <w:jc w:val="center"/>
        </w:trPr>
        <w:tc>
          <w:tcPr>
            <w:tcW w:w="634" w:type="dxa"/>
            <w:shd w:val="clear" w:color="auto" w:fill="auto"/>
            <w:tcMar>
              <w:left w:w="0" w:type="dxa"/>
              <w:right w:w="0" w:type="dxa"/>
            </w:tcMar>
            <w:vAlign w:val="center"/>
            <w:hideMark/>
          </w:tcPr>
          <w:p w:rsidR="00556E15" w:rsidRPr="001876B0" w:rsidRDefault="00556E15" w:rsidP="00556E15">
            <w:pPr>
              <w:widowControl/>
              <w:jc w:val="center"/>
              <w:rPr>
                <w:rFonts w:ascii="Times New Roman" w:hAnsi="Times New Roman" w:cs="Times New Roman"/>
                <w:kern w:val="0"/>
                <w:sz w:val="24"/>
                <w:szCs w:val="24"/>
              </w:rPr>
            </w:pPr>
            <w:r w:rsidRPr="001876B0">
              <w:rPr>
                <w:rFonts w:ascii="Times New Roman" w:hAnsi="Times New Roman" w:cs="Times New Roman"/>
                <w:kern w:val="0"/>
                <w:sz w:val="24"/>
                <w:szCs w:val="24"/>
              </w:rPr>
              <w:t>2</w:t>
            </w:r>
          </w:p>
        </w:tc>
        <w:tc>
          <w:tcPr>
            <w:tcW w:w="2281" w:type="dxa"/>
            <w:shd w:val="clear" w:color="auto" w:fill="auto"/>
            <w:tcMar>
              <w:left w:w="0" w:type="dxa"/>
              <w:right w:w="0" w:type="dxa"/>
            </w:tcMar>
            <w:vAlign w:val="center"/>
            <w:hideMark/>
          </w:tcPr>
          <w:p w:rsidR="00556E15" w:rsidRPr="001876B0" w:rsidRDefault="00556E15" w:rsidP="00556E15">
            <w:pPr>
              <w:widowControl/>
              <w:jc w:val="center"/>
              <w:rPr>
                <w:rFonts w:ascii="Times New Roman" w:hAnsi="Times New Roman" w:cs="Times New Roman"/>
                <w:kern w:val="0"/>
                <w:sz w:val="24"/>
                <w:szCs w:val="24"/>
              </w:rPr>
            </w:pPr>
            <w:r w:rsidRPr="001876B0">
              <w:rPr>
                <w:rFonts w:ascii="Times New Roman" w:hAnsi="Times New Roman" w:cs="Times New Roman"/>
                <w:kern w:val="0"/>
                <w:sz w:val="24"/>
                <w:szCs w:val="24"/>
              </w:rPr>
              <w:t>民营经济发展规划</w:t>
            </w:r>
          </w:p>
        </w:tc>
        <w:tc>
          <w:tcPr>
            <w:tcW w:w="4643" w:type="dxa"/>
            <w:shd w:val="clear" w:color="auto" w:fill="auto"/>
            <w:tcMar>
              <w:left w:w="108" w:type="dxa"/>
              <w:right w:w="108" w:type="dxa"/>
            </w:tcMar>
            <w:vAlign w:val="center"/>
            <w:hideMark/>
          </w:tcPr>
          <w:p w:rsidR="00556E15" w:rsidRPr="001876B0" w:rsidRDefault="00556E15" w:rsidP="00556E15">
            <w:pPr>
              <w:widowControl/>
              <w:jc w:val="left"/>
              <w:rPr>
                <w:rFonts w:ascii="Times New Roman" w:hAnsi="Times New Roman" w:cs="Times New Roman"/>
                <w:kern w:val="0"/>
                <w:sz w:val="24"/>
                <w:szCs w:val="24"/>
              </w:rPr>
            </w:pPr>
            <w:r w:rsidRPr="001876B0">
              <w:rPr>
                <w:rFonts w:ascii="Times New Roman" w:hAnsi="Times New Roman" w:cs="Times New Roman"/>
                <w:kern w:val="0"/>
                <w:sz w:val="24"/>
                <w:szCs w:val="24"/>
              </w:rPr>
              <w:t>统筹规划县域民营经济发展。</w:t>
            </w:r>
          </w:p>
        </w:tc>
        <w:tc>
          <w:tcPr>
            <w:tcW w:w="1199" w:type="dxa"/>
            <w:shd w:val="clear" w:color="auto" w:fill="auto"/>
            <w:tcMar>
              <w:left w:w="0" w:type="dxa"/>
              <w:right w:w="0" w:type="dxa"/>
            </w:tcMar>
            <w:vAlign w:val="center"/>
            <w:hideMark/>
          </w:tcPr>
          <w:p w:rsidR="00556E15" w:rsidRPr="001876B0" w:rsidRDefault="00556E15" w:rsidP="00556E15">
            <w:pPr>
              <w:widowControl/>
              <w:jc w:val="center"/>
              <w:rPr>
                <w:rFonts w:ascii="Times New Roman" w:hAnsi="Times New Roman" w:cs="Times New Roman"/>
                <w:kern w:val="0"/>
                <w:sz w:val="24"/>
                <w:szCs w:val="24"/>
              </w:rPr>
            </w:pPr>
            <w:r w:rsidRPr="001876B0">
              <w:rPr>
                <w:rFonts w:ascii="Times New Roman" w:hAnsi="Times New Roman" w:cs="Times New Roman"/>
                <w:kern w:val="0"/>
                <w:sz w:val="24"/>
                <w:szCs w:val="24"/>
              </w:rPr>
              <w:t>工信局</w:t>
            </w:r>
          </w:p>
        </w:tc>
      </w:tr>
      <w:tr w:rsidR="00942D7C" w:rsidRPr="001876B0" w:rsidTr="00331CE5">
        <w:trPr>
          <w:trHeight w:val="1252"/>
          <w:jc w:val="center"/>
        </w:trPr>
        <w:tc>
          <w:tcPr>
            <w:tcW w:w="634" w:type="dxa"/>
            <w:shd w:val="clear" w:color="auto" w:fill="auto"/>
            <w:tcMar>
              <w:left w:w="0" w:type="dxa"/>
              <w:right w:w="0" w:type="dxa"/>
            </w:tcMar>
            <w:vAlign w:val="center"/>
            <w:hideMark/>
          </w:tcPr>
          <w:p w:rsidR="00556E15" w:rsidRPr="001876B0" w:rsidRDefault="00556E15" w:rsidP="00556E15">
            <w:pPr>
              <w:widowControl/>
              <w:jc w:val="center"/>
              <w:rPr>
                <w:rFonts w:ascii="Times New Roman" w:hAnsi="Times New Roman" w:cs="Times New Roman"/>
                <w:kern w:val="0"/>
                <w:sz w:val="24"/>
                <w:szCs w:val="24"/>
              </w:rPr>
            </w:pPr>
            <w:r w:rsidRPr="001876B0">
              <w:rPr>
                <w:rFonts w:ascii="Times New Roman" w:hAnsi="Times New Roman" w:cs="Times New Roman"/>
                <w:kern w:val="0"/>
                <w:sz w:val="24"/>
                <w:szCs w:val="24"/>
              </w:rPr>
              <w:t>3</w:t>
            </w:r>
          </w:p>
        </w:tc>
        <w:tc>
          <w:tcPr>
            <w:tcW w:w="2281" w:type="dxa"/>
            <w:shd w:val="clear" w:color="auto" w:fill="auto"/>
            <w:tcMar>
              <w:left w:w="0" w:type="dxa"/>
              <w:right w:w="0" w:type="dxa"/>
            </w:tcMar>
            <w:vAlign w:val="center"/>
            <w:hideMark/>
          </w:tcPr>
          <w:p w:rsidR="00556E15" w:rsidRPr="001876B0" w:rsidRDefault="00556E15" w:rsidP="00556E15">
            <w:pPr>
              <w:widowControl/>
              <w:jc w:val="center"/>
              <w:rPr>
                <w:rFonts w:ascii="Times New Roman" w:hAnsi="Times New Roman" w:cs="Times New Roman"/>
                <w:kern w:val="0"/>
                <w:sz w:val="24"/>
                <w:szCs w:val="24"/>
              </w:rPr>
            </w:pPr>
            <w:r w:rsidRPr="001876B0">
              <w:rPr>
                <w:rFonts w:ascii="Times New Roman" w:hAnsi="Times New Roman" w:cs="Times New Roman"/>
                <w:kern w:val="0"/>
                <w:sz w:val="24"/>
                <w:szCs w:val="24"/>
              </w:rPr>
              <w:t>城乡总体规划修编</w:t>
            </w:r>
          </w:p>
        </w:tc>
        <w:tc>
          <w:tcPr>
            <w:tcW w:w="4643" w:type="dxa"/>
            <w:shd w:val="clear" w:color="auto" w:fill="auto"/>
            <w:tcMar>
              <w:left w:w="108" w:type="dxa"/>
              <w:right w:w="108" w:type="dxa"/>
            </w:tcMar>
            <w:vAlign w:val="center"/>
            <w:hideMark/>
          </w:tcPr>
          <w:p w:rsidR="00556E15" w:rsidRPr="001876B0" w:rsidRDefault="00556E15" w:rsidP="00556E15">
            <w:pPr>
              <w:widowControl/>
              <w:jc w:val="left"/>
              <w:rPr>
                <w:rFonts w:ascii="Times New Roman" w:hAnsi="Times New Roman" w:cs="Times New Roman"/>
                <w:kern w:val="0"/>
                <w:sz w:val="24"/>
                <w:szCs w:val="24"/>
              </w:rPr>
            </w:pPr>
            <w:r w:rsidRPr="001876B0">
              <w:rPr>
                <w:rFonts w:ascii="Times New Roman" w:hAnsi="Times New Roman" w:cs="Times New Roman"/>
                <w:kern w:val="0"/>
                <w:sz w:val="24"/>
                <w:szCs w:val="24"/>
              </w:rPr>
              <w:t>在京津冀协同发展的背景下，受上位规划调整及重大基础设施落地的影响，适时对城乡总体规划进行修编以指导城乡建设。</w:t>
            </w:r>
          </w:p>
        </w:tc>
        <w:tc>
          <w:tcPr>
            <w:tcW w:w="1199" w:type="dxa"/>
            <w:shd w:val="clear" w:color="auto" w:fill="auto"/>
            <w:tcMar>
              <w:left w:w="0" w:type="dxa"/>
              <w:right w:w="0" w:type="dxa"/>
            </w:tcMar>
            <w:vAlign w:val="center"/>
            <w:hideMark/>
          </w:tcPr>
          <w:p w:rsidR="00556E15" w:rsidRPr="001876B0" w:rsidRDefault="00556E15" w:rsidP="00556E15">
            <w:pPr>
              <w:widowControl/>
              <w:jc w:val="center"/>
              <w:rPr>
                <w:rFonts w:ascii="Times New Roman" w:hAnsi="Times New Roman" w:cs="Times New Roman"/>
                <w:kern w:val="0"/>
                <w:sz w:val="24"/>
                <w:szCs w:val="24"/>
              </w:rPr>
            </w:pPr>
            <w:r w:rsidRPr="001876B0">
              <w:rPr>
                <w:rFonts w:ascii="Times New Roman" w:hAnsi="Times New Roman" w:cs="Times New Roman"/>
                <w:kern w:val="0"/>
                <w:sz w:val="24"/>
                <w:szCs w:val="24"/>
              </w:rPr>
              <w:t>规划局</w:t>
            </w:r>
          </w:p>
        </w:tc>
      </w:tr>
      <w:tr w:rsidR="00942D7C" w:rsidRPr="001876B0" w:rsidTr="00331CE5">
        <w:trPr>
          <w:trHeight w:val="844"/>
          <w:jc w:val="center"/>
        </w:trPr>
        <w:tc>
          <w:tcPr>
            <w:tcW w:w="634" w:type="dxa"/>
            <w:shd w:val="clear" w:color="auto" w:fill="auto"/>
            <w:tcMar>
              <w:left w:w="0" w:type="dxa"/>
              <w:right w:w="0" w:type="dxa"/>
            </w:tcMar>
            <w:vAlign w:val="center"/>
            <w:hideMark/>
          </w:tcPr>
          <w:p w:rsidR="00556E15" w:rsidRPr="001876B0" w:rsidRDefault="00556E15" w:rsidP="00556E15">
            <w:pPr>
              <w:widowControl/>
              <w:jc w:val="center"/>
              <w:rPr>
                <w:rFonts w:ascii="Times New Roman" w:hAnsi="Times New Roman" w:cs="Times New Roman"/>
                <w:kern w:val="0"/>
                <w:sz w:val="24"/>
                <w:szCs w:val="24"/>
              </w:rPr>
            </w:pPr>
            <w:r w:rsidRPr="001876B0">
              <w:rPr>
                <w:rFonts w:ascii="Times New Roman" w:hAnsi="Times New Roman" w:cs="Times New Roman"/>
                <w:kern w:val="0"/>
                <w:sz w:val="24"/>
                <w:szCs w:val="24"/>
              </w:rPr>
              <w:t>4</w:t>
            </w:r>
          </w:p>
        </w:tc>
        <w:tc>
          <w:tcPr>
            <w:tcW w:w="2281" w:type="dxa"/>
            <w:shd w:val="clear" w:color="auto" w:fill="auto"/>
            <w:tcMar>
              <w:left w:w="0" w:type="dxa"/>
              <w:right w:w="0" w:type="dxa"/>
            </w:tcMar>
            <w:vAlign w:val="center"/>
            <w:hideMark/>
          </w:tcPr>
          <w:p w:rsidR="00556E15" w:rsidRPr="001876B0" w:rsidRDefault="00556E15" w:rsidP="00556E15">
            <w:pPr>
              <w:widowControl/>
              <w:jc w:val="center"/>
              <w:rPr>
                <w:rFonts w:ascii="Times New Roman" w:hAnsi="Times New Roman" w:cs="Times New Roman"/>
                <w:kern w:val="0"/>
                <w:sz w:val="24"/>
                <w:szCs w:val="24"/>
              </w:rPr>
            </w:pPr>
            <w:r w:rsidRPr="001876B0">
              <w:rPr>
                <w:rFonts w:ascii="Times New Roman" w:hAnsi="Times New Roman" w:cs="Times New Roman"/>
                <w:kern w:val="0"/>
                <w:sz w:val="24"/>
                <w:szCs w:val="24"/>
              </w:rPr>
              <w:t>陈府镇总体规划</w:t>
            </w:r>
          </w:p>
        </w:tc>
        <w:tc>
          <w:tcPr>
            <w:tcW w:w="4643" w:type="dxa"/>
            <w:shd w:val="clear" w:color="auto" w:fill="auto"/>
            <w:tcMar>
              <w:left w:w="108" w:type="dxa"/>
              <w:right w:w="108" w:type="dxa"/>
            </w:tcMar>
            <w:vAlign w:val="center"/>
            <w:hideMark/>
          </w:tcPr>
          <w:p w:rsidR="00556E15" w:rsidRPr="001876B0" w:rsidRDefault="00556E15" w:rsidP="00556E15">
            <w:pPr>
              <w:widowControl/>
              <w:jc w:val="left"/>
              <w:rPr>
                <w:rFonts w:ascii="Times New Roman" w:hAnsi="Times New Roman" w:cs="Times New Roman"/>
                <w:kern w:val="0"/>
                <w:sz w:val="24"/>
                <w:szCs w:val="24"/>
              </w:rPr>
            </w:pPr>
            <w:r w:rsidRPr="001876B0">
              <w:rPr>
                <w:rFonts w:ascii="Times New Roman" w:hAnsi="Times New Roman" w:cs="Times New Roman"/>
                <w:kern w:val="0"/>
                <w:sz w:val="24"/>
                <w:szCs w:val="24"/>
              </w:rPr>
              <w:t>在大厂城乡总体规划的指导下，编制陈府镇总体规划。</w:t>
            </w:r>
          </w:p>
        </w:tc>
        <w:tc>
          <w:tcPr>
            <w:tcW w:w="1199" w:type="dxa"/>
            <w:shd w:val="clear" w:color="auto" w:fill="auto"/>
            <w:tcMar>
              <w:left w:w="0" w:type="dxa"/>
              <w:right w:w="0" w:type="dxa"/>
            </w:tcMar>
            <w:vAlign w:val="center"/>
            <w:hideMark/>
          </w:tcPr>
          <w:p w:rsidR="00556E15" w:rsidRPr="001876B0" w:rsidRDefault="00556E15" w:rsidP="00556E15">
            <w:pPr>
              <w:widowControl/>
              <w:jc w:val="center"/>
              <w:rPr>
                <w:rFonts w:ascii="Times New Roman" w:hAnsi="Times New Roman" w:cs="Times New Roman"/>
                <w:kern w:val="0"/>
                <w:sz w:val="24"/>
                <w:szCs w:val="24"/>
              </w:rPr>
            </w:pPr>
            <w:r w:rsidRPr="001876B0">
              <w:rPr>
                <w:rFonts w:ascii="Times New Roman" w:hAnsi="Times New Roman" w:cs="Times New Roman"/>
                <w:kern w:val="0"/>
                <w:sz w:val="24"/>
                <w:szCs w:val="24"/>
              </w:rPr>
              <w:t>规划局</w:t>
            </w:r>
          </w:p>
        </w:tc>
      </w:tr>
      <w:tr w:rsidR="00942D7C" w:rsidRPr="001876B0" w:rsidTr="003135D2">
        <w:trPr>
          <w:trHeight w:val="656"/>
          <w:jc w:val="center"/>
        </w:trPr>
        <w:tc>
          <w:tcPr>
            <w:tcW w:w="634" w:type="dxa"/>
            <w:shd w:val="clear" w:color="auto" w:fill="auto"/>
            <w:tcMar>
              <w:left w:w="0" w:type="dxa"/>
              <w:right w:w="0" w:type="dxa"/>
            </w:tcMar>
            <w:vAlign w:val="center"/>
            <w:hideMark/>
          </w:tcPr>
          <w:p w:rsidR="00556E15" w:rsidRPr="001876B0" w:rsidRDefault="00556E15" w:rsidP="00556E15">
            <w:pPr>
              <w:widowControl/>
              <w:jc w:val="center"/>
              <w:rPr>
                <w:rFonts w:ascii="Times New Roman" w:hAnsi="Times New Roman" w:cs="Times New Roman"/>
                <w:kern w:val="0"/>
                <w:sz w:val="24"/>
                <w:szCs w:val="24"/>
              </w:rPr>
            </w:pPr>
            <w:r w:rsidRPr="001876B0">
              <w:rPr>
                <w:rFonts w:ascii="Times New Roman" w:hAnsi="Times New Roman" w:cs="Times New Roman"/>
                <w:kern w:val="0"/>
                <w:sz w:val="24"/>
                <w:szCs w:val="24"/>
              </w:rPr>
              <w:t>5</w:t>
            </w:r>
          </w:p>
        </w:tc>
        <w:tc>
          <w:tcPr>
            <w:tcW w:w="2281" w:type="dxa"/>
            <w:shd w:val="clear" w:color="auto" w:fill="auto"/>
            <w:tcMar>
              <w:left w:w="0" w:type="dxa"/>
              <w:right w:w="0" w:type="dxa"/>
            </w:tcMar>
            <w:vAlign w:val="center"/>
            <w:hideMark/>
          </w:tcPr>
          <w:p w:rsidR="00556E15" w:rsidRPr="001876B0" w:rsidRDefault="00556E15" w:rsidP="00556E15">
            <w:pPr>
              <w:widowControl/>
              <w:jc w:val="center"/>
              <w:rPr>
                <w:rFonts w:ascii="Times New Roman" w:hAnsi="Times New Roman" w:cs="Times New Roman"/>
                <w:kern w:val="0"/>
                <w:sz w:val="24"/>
                <w:szCs w:val="24"/>
              </w:rPr>
            </w:pPr>
            <w:r w:rsidRPr="001876B0">
              <w:rPr>
                <w:rFonts w:ascii="Times New Roman" w:hAnsi="Times New Roman" w:cs="Times New Roman"/>
                <w:kern w:val="0"/>
                <w:sz w:val="24"/>
                <w:szCs w:val="24"/>
              </w:rPr>
              <w:t>陈府镇控制性详细规划</w:t>
            </w:r>
          </w:p>
        </w:tc>
        <w:tc>
          <w:tcPr>
            <w:tcW w:w="4643" w:type="dxa"/>
            <w:shd w:val="clear" w:color="auto" w:fill="auto"/>
            <w:tcMar>
              <w:left w:w="108" w:type="dxa"/>
              <w:right w:w="108" w:type="dxa"/>
            </w:tcMar>
            <w:vAlign w:val="center"/>
            <w:hideMark/>
          </w:tcPr>
          <w:p w:rsidR="00556E15" w:rsidRPr="001876B0" w:rsidRDefault="00556E15" w:rsidP="00556E15">
            <w:pPr>
              <w:widowControl/>
              <w:jc w:val="left"/>
              <w:rPr>
                <w:rFonts w:ascii="Times New Roman" w:hAnsi="Times New Roman" w:cs="Times New Roman"/>
                <w:kern w:val="0"/>
                <w:sz w:val="24"/>
                <w:szCs w:val="24"/>
              </w:rPr>
            </w:pPr>
            <w:r w:rsidRPr="001876B0">
              <w:rPr>
                <w:rFonts w:ascii="Times New Roman" w:hAnsi="Times New Roman" w:cs="Times New Roman"/>
                <w:kern w:val="0"/>
                <w:sz w:val="24"/>
                <w:szCs w:val="24"/>
              </w:rPr>
              <w:t>在大厂城乡总体规划的指导下，编制陈府镇控制性详细规划。</w:t>
            </w:r>
          </w:p>
        </w:tc>
        <w:tc>
          <w:tcPr>
            <w:tcW w:w="1199" w:type="dxa"/>
            <w:shd w:val="clear" w:color="auto" w:fill="auto"/>
            <w:tcMar>
              <w:left w:w="0" w:type="dxa"/>
              <w:right w:w="0" w:type="dxa"/>
            </w:tcMar>
            <w:vAlign w:val="center"/>
            <w:hideMark/>
          </w:tcPr>
          <w:p w:rsidR="00556E15" w:rsidRPr="001876B0" w:rsidRDefault="00556E15" w:rsidP="00556E15">
            <w:pPr>
              <w:widowControl/>
              <w:jc w:val="center"/>
              <w:rPr>
                <w:rFonts w:ascii="Times New Roman" w:hAnsi="Times New Roman" w:cs="Times New Roman"/>
                <w:kern w:val="0"/>
                <w:sz w:val="24"/>
                <w:szCs w:val="24"/>
              </w:rPr>
            </w:pPr>
            <w:r w:rsidRPr="001876B0">
              <w:rPr>
                <w:rFonts w:ascii="Times New Roman" w:hAnsi="Times New Roman" w:cs="Times New Roman"/>
                <w:kern w:val="0"/>
                <w:sz w:val="24"/>
                <w:szCs w:val="24"/>
              </w:rPr>
              <w:t>规划局</w:t>
            </w:r>
          </w:p>
        </w:tc>
      </w:tr>
      <w:tr w:rsidR="00942D7C" w:rsidRPr="001876B0" w:rsidTr="00331CE5">
        <w:trPr>
          <w:trHeight w:val="690"/>
          <w:jc w:val="center"/>
        </w:trPr>
        <w:tc>
          <w:tcPr>
            <w:tcW w:w="634" w:type="dxa"/>
            <w:shd w:val="clear" w:color="auto" w:fill="auto"/>
            <w:tcMar>
              <w:left w:w="0" w:type="dxa"/>
              <w:right w:w="0" w:type="dxa"/>
            </w:tcMar>
            <w:vAlign w:val="center"/>
            <w:hideMark/>
          </w:tcPr>
          <w:p w:rsidR="00556E15" w:rsidRPr="001876B0" w:rsidRDefault="00556E15" w:rsidP="00556E15">
            <w:pPr>
              <w:widowControl/>
              <w:jc w:val="center"/>
              <w:rPr>
                <w:rFonts w:ascii="Times New Roman" w:hAnsi="Times New Roman" w:cs="Times New Roman"/>
                <w:kern w:val="0"/>
                <w:sz w:val="24"/>
                <w:szCs w:val="24"/>
              </w:rPr>
            </w:pPr>
            <w:r w:rsidRPr="001876B0">
              <w:rPr>
                <w:rFonts w:ascii="Times New Roman" w:hAnsi="Times New Roman" w:cs="Times New Roman"/>
                <w:kern w:val="0"/>
                <w:sz w:val="24"/>
                <w:szCs w:val="24"/>
              </w:rPr>
              <w:t>6</w:t>
            </w:r>
          </w:p>
        </w:tc>
        <w:tc>
          <w:tcPr>
            <w:tcW w:w="2281" w:type="dxa"/>
            <w:shd w:val="clear" w:color="auto" w:fill="auto"/>
            <w:tcMar>
              <w:left w:w="0" w:type="dxa"/>
              <w:right w:w="0" w:type="dxa"/>
            </w:tcMar>
            <w:vAlign w:val="center"/>
            <w:hideMark/>
          </w:tcPr>
          <w:p w:rsidR="00556E15" w:rsidRPr="001876B0" w:rsidRDefault="00556E15" w:rsidP="00556E15">
            <w:pPr>
              <w:widowControl/>
              <w:jc w:val="center"/>
              <w:rPr>
                <w:rFonts w:ascii="Times New Roman" w:hAnsi="Times New Roman" w:cs="Times New Roman"/>
                <w:kern w:val="0"/>
                <w:sz w:val="24"/>
                <w:szCs w:val="24"/>
              </w:rPr>
            </w:pPr>
            <w:proofErr w:type="gramStart"/>
            <w:r w:rsidRPr="001876B0">
              <w:rPr>
                <w:rFonts w:ascii="Times New Roman" w:hAnsi="Times New Roman" w:cs="Times New Roman"/>
                <w:kern w:val="0"/>
                <w:sz w:val="24"/>
                <w:szCs w:val="24"/>
              </w:rPr>
              <w:t>夏垫镇</w:t>
            </w:r>
            <w:proofErr w:type="gramEnd"/>
            <w:r w:rsidRPr="001876B0">
              <w:rPr>
                <w:rFonts w:ascii="Times New Roman" w:hAnsi="Times New Roman" w:cs="Times New Roman"/>
                <w:kern w:val="0"/>
                <w:sz w:val="24"/>
                <w:szCs w:val="24"/>
              </w:rPr>
              <w:t>控制性详细规划</w:t>
            </w:r>
          </w:p>
        </w:tc>
        <w:tc>
          <w:tcPr>
            <w:tcW w:w="4643" w:type="dxa"/>
            <w:shd w:val="clear" w:color="auto" w:fill="auto"/>
            <w:tcMar>
              <w:left w:w="108" w:type="dxa"/>
              <w:right w:w="108" w:type="dxa"/>
            </w:tcMar>
            <w:vAlign w:val="center"/>
            <w:hideMark/>
          </w:tcPr>
          <w:p w:rsidR="00556E15" w:rsidRPr="001876B0" w:rsidRDefault="00556E15" w:rsidP="00556E15">
            <w:pPr>
              <w:widowControl/>
              <w:jc w:val="left"/>
              <w:rPr>
                <w:rFonts w:ascii="Times New Roman" w:hAnsi="Times New Roman" w:cs="Times New Roman"/>
                <w:kern w:val="0"/>
                <w:sz w:val="24"/>
                <w:szCs w:val="24"/>
              </w:rPr>
            </w:pPr>
            <w:r w:rsidRPr="001876B0">
              <w:rPr>
                <w:rFonts w:ascii="Times New Roman" w:hAnsi="Times New Roman" w:cs="Times New Roman"/>
                <w:kern w:val="0"/>
                <w:sz w:val="24"/>
                <w:szCs w:val="24"/>
              </w:rPr>
              <w:t>在大厂城乡总体规划的指导下，编制</w:t>
            </w:r>
            <w:proofErr w:type="gramStart"/>
            <w:r w:rsidRPr="001876B0">
              <w:rPr>
                <w:rFonts w:ascii="Times New Roman" w:hAnsi="Times New Roman" w:cs="Times New Roman"/>
                <w:kern w:val="0"/>
                <w:sz w:val="24"/>
                <w:szCs w:val="24"/>
              </w:rPr>
              <w:t>夏垫镇</w:t>
            </w:r>
            <w:proofErr w:type="gramEnd"/>
            <w:r w:rsidRPr="001876B0">
              <w:rPr>
                <w:rFonts w:ascii="Times New Roman" w:hAnsi="Times New Roman" w:cs="Times New Roman"/>
                <w:kern w:val="0"/>
                <w:sz w:val="24"/>
                <w:szCs w:val="24"/>
              </w:rPr>
              <w:t>控制性详细规划。</w:t>
            </w:r>
          </w:p>
        </w:tc>
        <w:tc>
          <w:tcPr>
            <w:tcW w:w="1199" w:type="dxa"/>
            <w:shd w:val="clear" w:color="auto" w:fill="auto"/>
            <w:tcMar>
              <w:left w:w="0" w:type="dxa"/>
              <w:right w:w="0" w:type="dxa"/>
            </w:tcMar>
            <w:vAlign w:val="center"/>
            <w:hideMark/>
          </w:tcPr>
          <w:p w:rsidR="00556E15" w:rsidRPr="001876B0" w:rsidRDefault="00556E15" w:rsidP="00556E15">
            <w:pPr>
              <w:widowControl/>
              <w:jc w:val="center"/>
              <w:rPr>
                <w:rFonts w:ascii="Times New Roman" w:hAnsi="Times New Roman" w:cs="Times New Roman"/>
                <w:kern w:val="0"/>
                <w:sz w:val="24"/>
                <w:szCs w:val="24"/>
              </w:rPr>
            </w:pPr>
            <w:r w:rsidRPr="001876B0">
              <w:rPr>
                <w:rFonts w:ascii="Times New Roman" w:hAnsi="Times New Roman" w:cs="Times New Roman"/>
                <w:kern w:val="0"/>
                <w:sz w:val="24"/>
                <w:szCs w:val="24"/>
              </w:rPr>
              <w:t>规划局</w:t>
            </w:r>
          </w:p>
        </w:tc>
      </w:tr>
      <w:tr w:rsidR="00942D7C" w:rsidRPr="001876B0" w:rsidTr="00204A4C">
        <w:trPr>
          <w:trHeight w:val="402"/>
          <w:jc w:val="center"/>
        </w:trPr>
        <w:tc>
          <w:tcPr>
            <w:tcW w:w="634" w:type="dxa"/>
            <w:shd w:val="clear" w:color="auto" w:fill="auto"/>
            <w:tcMar>
              <w:left w:w="0" w:type="dxa"/>
              <w:right w:w="0" w:type="dxa"/>
            </w:tcMar>
            <w:vAlign w:val="center"/>
            <w:hideMark/>
          </w:tcPr>
          <w:p w:rsidR="00556E15" w:rsidRPr="001876B0" w:rsidRDefault="00556E15" w:rsidP="00556E15">
            <w:pPr>
              <w:widowControl/>
              <w:jc w:val="center"/>
              <w:rPr>
                <w:rFonts w:ascii="Times New Roman" w:hAnsi="Times New Roman" w:cs="Times New Roman"/>
                <w:kern w:val="0"/>
                <w:sz w:val="24"/>
                <w:szCs w:val="24"/>
              </w:rPr>
            </w:pPr>
            <w:r w:rsidRPr="001876B0">
              <w:rPr>
                <w:rFonts w:ascii="Times New Roman" w:hAnsi="Times New Roman" w:cs="Times New Roman"/>
                <w:kern w:val="0"/>
                <w:sz w:val="24"/>
                <w:szCs w:val="24"/>
              </w:rPr>
              <w:t>7</w:t>
            </w:r>
          </w:p>
        </w:tc>
        <w:tc>
          <w:tcPr>
            <w:tcW w:w="2281" w:type="dxa"/>
            <w:shd w:val="clear" w:color="auto" w:fill="auto"/>
            <w:tcMar>
              <w:left w:w="0" w:type="dxa"/>
              <w:right w:w="0" w:type="dxa"/>
            </w:tcMar>
            <w:vAlign w:val="center"/>
            <w:hideMark/>
          </w:tcPr>
          <w:p w:rsidR="00556E15" w:rsidRPr="001876B0" w:rsidRDefault="00556E15" w:rsidP="00556E15">
            <w:pPr>
              <w:widowControl/>
              <w:jc w:val="center"/>
              <w:rPr>
                <w:rFonts w:ascii="Times New Roman" w:hAnsi="Times New Roman" w:cs="Times New Roman"/>
                <w:kern w:val="0"/>
                <w:sz w:val="24"/>
                <w:szCs w:val="24"/>
              </w:rPr>
            </w:pPr>
            <w:r w:rsidRPr="001876B0">
              <w:rPr>
                <w:rFonts w:ascii="Times New Roman" w:hAnsi="Times New Roman" w:cs="Times New Roman"/>
                <w:kern w:val="0"/>
                <w:sz w:val="24"/>
                <w:szCs w:val="24"/>
              </w:rPr>
              <w:t>潮白新城控制性详细规划</w:t>
            </w:r>
          </w:p>
        </w:tc>
        <w:tc>
          <w:tcPr>
            <w:tcW w:w="4643" w:type="dxa"/>
            <w:shd w:val="clear" w:color="auto" w:fill="auto"/>
            <w:tcMar>
              <w:left w:w="108" w:type="dxa"/>
              <w:right w:w="108" w:type="dxa"/>
            </w:tcMar>
            <w:vAlign w:val="center"/>
            <w:hideMark/>
          </w:tcPr>
          <w:p w:rsidR="00556E15" w:rsidRPr="001876B0" w:rsidRDefault="00556E15" w:rsidP="00556E15">
            <w:pPr>
              <w:widowControl/>
              <w:jc w:val="left"/>
              <w:rPr>
                <w:rFonts w:ascii="Times New Roman" w:hAnsi="Times New Roman" w:cs="Times New Roman"/>
                <w:kern w:val="0"/>
                <w:sz w:val="24"/>
                <w:szCs w:val="24"/>
              </w:rPr>
            </w:pPr>
            <w:r w:rsidRPr="001876B0">
              <w:rPr>
                <w:rFonts w:ascii="Times New Roman" w:hAnsi="Times New Roman" w:cs="Times New Roman"/>
                <w:kern w:val="0"/>
                <w:sz w:val="24"/>
                <w:szCs w:val="24"/>
              </w:rPr>
              <w:t>在大厂城乡总体规划的指导下，编制潮白新城控制性详细规划。</w:t>
            </w:r>
          </w:p>
        </w:tc>
        <w:tc>
          <w:tcPr>
            <w:tcW w:w="1199" w:type="dxa"/>
            <w:shd w:val="clear" w:color="auto" w:fill="auto"/>
            <w:tcMar>
              <w:left w:w="0" w:type="dxa"/>
              <w:right w:w="0" w:type="dxa"/>
            </w:tcMar>
            <w:vAlign w:val="center"/>
            <w:hideMark/>
          </w:tcPr>
          <w:p w:rsidR="00556E15" w:rsidRPr="001876B0" w:rsidRDefault="00556E15" w:rsidP="00556E15">
            <w:pPr>
              <w:widowControl/>
              <w:jc w:val="center"/>
              <w:rPr>
                <w:rFonts w:ascii="Times New Roman" w:hAnsi="Times New Roman" w:cs="Times New Roman"/>
                <w:kern w:val="0"/>
                <w:sz w:val="24"/>
                <w:szCs w:val="24"/>
              </w:rPr>
            </w:pPr>
            <w:r w:rsidRPr="001876B0">
              <w:rPr>
                <w:rFonts w:ascii="Times New Roman" w:hAnsi="Times New Roman" w:cs="Times New Roman"/>
                <w:kern w:val="0"/>
                <w:sz w:val="24"/>
                <w:szCs w:val="24"/>
              </w:rPr>
              <w:t>规划局</w:t>
            </w:r>
          </w:p>
        </w:tc>
      </w:tr>
      <w:tr w:rsidR="00942D7C" w:rsidRPr="001876B0" w:rsidTr="00283EBA">
        <w:trPr>
          <w:trHeight w:val="983"/>
          <w:jc w:val="center"/>
        </w:trPr>
        <w:tc>
          <w:tcPr>
            <w:tcW w:w="634" w:type="dxa"/>
            <w:shd w:val="clear" w:color="auto" w:fill="auto"/>
            <w:tcMar>
              <w:left w:w="0" w:type="dxa"/>
              <w:right w:w="0" w:type="dxa"/>
            </w:tcMar>
            <w:vAlign w:val="center"/>
            <w:hideMark/>
          </w:tcPr>
          <w:p w:rsidR="00556E15" w:rsidRPr="001876B0" w:rsidRDefault="00556E15" w:rsidP="00556E15">
            <w:pPr>
              <w:widowControl/>
              <w:jc w:val="center"/>
              <w:rPr>
                <w:rFonts w:ascii="Times New Roman" w:hAnsi="Times New Roman" w:cs="Times New Roman"/>
                <w:kern w:val="0"/>
                <w:sz w:val="24"/>
                <w:szCs w:val="24"/>
              </w:rPr>
            </w:pPr>
            <w:r w:rsidRPr="001876B0">
              <w:rPr>
                <w:rFonts w:ascii="Times New Roman" w:hAnsi="Times New Roman" w:cs="Times New Roman"/>
                <w:kern w:val="0"/>
                <w:sz w:val="24"/>
                <w:szCs w:val="24"/>
              </w:rPr>
              <w:t>8</w:t>
            </w:r>
          </w:p>
        </w:tc>
        <w:tc>
          <w:tcPr>
            <w:tcW w:w="2281" w:type="dxa"/>
            <w:shd w:val="clear" w:color="auto" w:fill="auto"/>
            <w:tcMar>
              <w:left w:w="0" w:type="dxa"/>
              <w:right w:w="0" w:type="dxa"/>
            </w:tcMar>
            <w:vAlign w:val="center"/>
            <w:hideMark/>
          </w:tcPr>
          <w:p w:rsidR="00556E15" w:rsidRPr="001876B0" w:rsidRDefault="00556E15" w:rsidP="00556E15">
            <w:pPr>
              <w:widowControl/>
              <w:jc w:val="center"/>
              <w:rPr>
                <w:rFonts w:ascii="Times New Roman" w:hAnsi="Times New Roman" w:cs="Times New Roman"/>
                <w:kern w:val="0"/>
                <w:sz w:val="24"/>
                <w:szCs w:val="24"/>
              </w:rPr>
            </w:pPr>
            <w:r w:rsidRPr="001876B0">
              <w:rPr>
                <w:rFonts w:ascii="Times New Roman" w:hAnsi="Times New Roman" w:cs="Times New Roman"/>
                <w:kern w:val="0"/>
                <w:sz w:val="24"/>
                <w:szCs w:val="24"/>
              </w:rPr>
              <w:t>县域道路系统及管线综合专项规划</w:t>
            </w:r>
          </w:p>
        </w:tc>
        <w:tc>
          <w:tcPr>
            <w:tcW w:w="4643" w:type="dxa"/>
            <w:shd w:val="clear" w:color="auto" w:fill="auto"/>
            <w:tcMar>
              <w:left w:w="108" w:type="dxa"/>
              <w:right w:w="108" w:type="dxa"/>
            </w:tcMar>
            <w:vAlign w:val="center"/>
            <w:hideMark/>
          </w:tcPr>
          <w:p w:rsidR="00556E15" w:rsidRPr="001876B0" w:rsidRDefault="00556E15" w:rsidP="00556E15">
            <w:pPr>
              <w:widowControl/>
              <w:jc w:val="left"/>
              <w:rPr>
                <w:rFonts w:ascii="Times New Roman" w:hAnsi="Times New Roman" w:cs="Times New Roman"/>
                <w:kern w:val="0"/>
                <w:sz w:val="24"/>
                <w:szCs w:val="24"/>
              </w:rPr>
            </w:pPr>
            <w:r w:rsidRPr="001876B0">
              <w:rPr>
                <w:rFonts w:ascii="Times New Roman" w:hAnsi="Times New Roman" w:cs="Times New Roman"/>
                <w:kern w:val="0"/>
                <w:sz w:val="24"/>
                <w:szCs w:val="24"/>
              </w:rPr>
              <w:t>结合县域道路现状及规划道路进一步详细研究县域道路系统及各类管线布置等相关内容。</w:t>
            </w:r>
          </w:p>
        </w:tc>
        <w:tc>
          <w:tcPr>
            <w:tcW w:w="1199" w:type="dxa"/>
            <w:shd w:val="clear" w:color="auto" w:fill="auto"/>
            <w:tcMar>
              <w:left w:w="0" w:type="dxa"/>
              <w:right w:w="0" w:type="dxa"/>
            </w:tcMar>
            <w:vAlign w:val="center"/>
            <w:hideMark/>
          </w:tcPr>
          <w:p w:rsidR="00556E15" w:rsidRPr="001876B0" w:rsidRDefault="00E16FA5" w:rsidP="00556E15">
            <w:pPr>
              <w:widowControl/>
              <w:jc w:val="center"/>
              <w:rPr>
                <w:rFonts w:ascii="Times New Roman" w:hAnsi="Times New Roman" w:cs="Times New Roman"/>
                <w:kern w:val="0"/>
                <w:sz w:val="24"/>
                <w:szCs w:val="24"/>
              </w:rPr>
            </w:pPr>
            <w:r w:rsidRPr="001876B0">
              <w:rPr>
                <w:rFonts w:ascii="Times New Roman" w:hAnsi="Times New Roman" w:cs="Times New Roman"/>
                <w:kern w:val="0"/>
                <w:sz w:val="24"/>
                <w:szCs w:val="24"/>
              </w:rPr>
              <w:t>规划局</w:t>
            </w:r>
          </w:p>
        </w:tc>
      </w:tr>
      <w:tr w:rsidR="00942D7C" w:rsidRPr="001876B0" w:rsidTr="00591D2F">
        <w:trPr>
          <w:trHeight w:val="1704"/>
          <w:jc w:val="center"/>
        </w:trPr>
        <w:tc>
          <w:tcPr>
            <w:tcW w:w="634" w:type="dxa"/>
            <w:shd w:val="clear" w:color="auto" w:fill="auto"/>
            <w:tcMar>
              <w:left w:w="0" w:type="dxa"/>
              <w:right w:w="0" w:type="dxa"/>
            </w:tcMar>
            <w:vAlign w:val="center"/>
            <w:hideMark/>
          </w:tcPr>
          <w:p w:rsidR="00556E15" w:rsidRPr="001876B0" w:rsidRDefault="00556E15" w:rsidP="00556E15">
            <w:pPr>
              <w:widowControl/>
              <w:jc w:val="center"/>
              <w:rPr>
                <w:rFonts w:ascii="Times New Roman" w:hAnsi="Times New Roman" w:cs="Times New Roman"/>
                <w:kern w:val="0"/>
                <w:sz w:val="24"/>
                <w:szCs w:val="24"/>
              </w:rPr>
            </w:pPr>
            <w:r w:rsidRPr="001876B0">
              <w:rPr>
                <w:rFonts w:ascii="Times New Roman" w:hAnsi="Times New Roman" w:cs="Times New Roman"/>
                <w:kern w:val="0"/>
                <w:sz w:val="24"/>
                <w:szCs w:val="24"/>
              </w:rPr>
              <w:t>9</w:t>
            </w:r>
          </w:p>
        </w:tc>
        <w:tc>
          <w:tcPr>
            <w:tcW w:w="2281" w:type="dxa"/>
            <w:shd w:val="clear" w:color="auto" w:fill="auto"/>
            <w:tcMar>
              <w:left w:w="0" w:type="dxa"/>
              <w:right w:w="0" w:type="dxa"/>
            </w:tcMar>
            <w:vAlign w:val="center"/>
            <w:hideMark/>
          </w:tcPr>
          <w:p w:rsidR="00556E15" w:rsidRPr="001876B0" w:rsidRDefault="00556E15" w:rsidP="00556E15">
            <w:pPr>
              <w:widowControl/>
              <w:jc w:val="center"/>
              <w:rPr>
                <w:rFonts w:ascii="Times New Roman" w:hAnsi="Times New Roman" w:cs="Times New Roman"/>
                <w:kern w:val="0"/>
                <w:sz w:val="24"/>
                <w:szCs w:val="24"/>
              </w:rPr>
            </w:pPr>
            <w:r w:rsidRPr="001876B0">
              <w:rPr>
                <w:rFonts w:ascii="Times New Roman" w:hAnsi="Times New Roman" w:cs="Times New Roman"/>
                <w:kern w:val="0"/>
                <w:sz w:val="24"/>
                <w:szCs w:val="24"/>
              </w:rPr>
              <w:t>市政综合管廊建设规划</w:t>
            </w:r>
          </w:p>
        </w:tc>
        <w:tc>
          <w:tcPr>
            <w:tcW w:w="4643" w:type="dxa"/>
            <w:shd w:val="clear" w:color="auto" w:fill="auto"/>
            <w:tcMar>
              <w:left w:w="108" w:type="dxa"/>
              <w:right w:w="108" w:type="dxa"/>
            </w:tcMar>
            <w:vAlign w:val="center"/>
            <w:hideMark/>
          </w:tcPr>
          <w:p w:rsidR="00556E15" w:rsidRPr="001876B0" w:rsidRDefault="00556E15" w:rsidP="00556E15">
            <w:pPr>
              <w:widowControl/>
              <w:jc w:val="left"/>
              <w:rPr>
                <w:rFonts w:ascii="Times New Roman" w:hAnsi="Times New Roman" w:cs="Times New Roman"/>
                <w:kern w:val="0"/>
                <w:sz w:val="24"/>
                <w:szCs w:val="24"/>
              </w:rPr>
            </w:pPr>
            <w:r w:rsidRPr="001876B0">
              <w:rPr>
                <w:rFonts w:ascii="Times New Roman" w:hAnsi="Times New Roman" w:cs="Times New Roman"/>
                <w:kern w:val="0"/>
                <w:sz w:val="24"/>
                <w:szCs w:val="24"/>
              </w:rPr>
              <w:t>按照城市总体规划全面调查城市地下管线现状，科学预测规划需求量，合理确定综合管廊建设布局、规模及管线种类、断面形式，统筹安排各类管线在综合管廊的位置。</w:t>
            </w:r>
          </w:p>
        </w:tc>
        <w:tc>
          <w:tcPr>
            <w:tcW w:w="1199" w:type="dxa"/>
            <w:shd w:val="clear" w:color="auto" w:fill="auto"/>
            <w:tcMar>
              <w:left w:w="0" w:type="dxa"/>
              <w:right w:w="0" w:type="dxa"/>
            </w:tcMar>
            <w:vAlign w:val="center"/>
            <w:hideMark/>
          </w:tcPr>
          <w:p w:rsidR="00556E15" w:rsidRPr="001876B0" w:rsidRDefault="00E16FA5" w:rsidP="00556E15">
            <w:pPr>
              <w:widowControl/>
              <w:jc w:val="center"/>
              <w:rPr>
                <w:rFonts w:ascii="Times New Roman" w:hAnsi="Times New Roman" w:cs="Times New Roman"/>
                <w:kern w:val="0"/>
                <w:sz w:val="24"/>
                <w:szCs w:val="24"/>
              </w:rPr>
            </w:pPr>
            <w:r w:rsidRPr="001876B0">
              <w:rPr>
                <w:rFonts w:ascii="Times New Roman" w:hAnsi="Times New Roman" w:cs="Times New Roman"/>
                <w:kern w:val="0"/>
                <w:sz w:val="24"/>
                <w:szCs w:val="24"/>
              </w:rPr>
              <w:t>规划局</w:t>
            </w:r>
          </w:p>
        </w:tc>
      </w:tr>
      <w:tr w:rsidR="00942D7C" w:rsidRPr="001876B0" w:rsidTr="00591D2F">
        <w:trPr>
          <w:trHeight w:val="820"/>
          <w:jc w:val="center"/>
        </w:trPr>
        <w:tc>
          <w:tcPr>
            <w:tcW w:w="634" w:type="dxa"/>
            <w:shd w:val="clear" w:color="auto" w:fill="auto"/>
            <w:tcMar>
              <w:left w:w="0" w:type="dxa"/>
              <w:right w:w="0" w:type="dxa"/>
            </w:tcMar>
            <w:vAlign w:val="center"/>
            <w:hideMark/>
          </w:tcPr>
          <w:p w:rsidR="00556E15" w:rsidRPr="001876B0" w:rsidRDefault="00556E15" w:rsidP="00556E15">
            <w:pPr>
              <w:widowControl/>
              <w:jc w:val="center"/>
              <w:rPr>
                <w:rFonts w:ascii="Times New Roman" w:hAnsi="Times New Roman" w:cs="Times New Roman"/>
                <w:kern w:val="0"/>
                <w:sz w:val="24"/>
                <w:szCs w:val="24"/>
              </w:rPr>
            </w:pPr>
            <w:r w:rsidRPr="001876B0">
              <w:rPr>
                <w:rFonts w:ascii="Times New Roman" w:hAnsi="Times New Roman" w:cs="Times New Roman"/>
                <w:kern w:val="0"/>
                <w:sz w:val="24"/>
                <w:szCs w:val="24"/>
              </w:rPr>
              <w:t>10</w:t>
            </w:r>
          </w:p>
        </w:tc>
        <w:tc>
          <w:tcPr>
            <w:tcW w:w="2281" w:type="dxa"/>
            <w:shd w:val="clear" w:color="auto" w:fill="auto"/>
            <w:tcMar>
              <w:left w:w="0" w:type="dxa"/>
              <w:right w:w="0" w:type="dxa"/>
            </w:tcMar>
            <w:vAlign w:val="center"/>
            <w:hideMark/>
          </w:tcPr>
          <w:p w:rsidR="00556E15" w:rsidRPr="001876B0" w:rsidRDefault="00556E15" w:rsidP="00556E15">
            <w:pPr>
              <w:widowControl/>
              <w:jc w:val="center"/>
              <w:rPr>
                <w:rFonts w:ascii="Times New Roman" w:hAnsi="Times New Roman" w:cs="Times New Roman"/>
                <w:kern w:val="0"/>
                <w:sz w:val="24"/>
                <w:szCs w:val="24"/>
              </w:rPr>
            </w:pPr>
            <w:r w:rsidRPr="001876B0">
              <w:rPr>
                <w:rFonts w:ascii="Times New Roman" w:hAnsi="Times New Roman" w:cs="Times New Roman"/>
                <w:kern w:val="0"/>
                <w:sz w:val="24"/>
                <w:szCs w:val="24"/>
              </w:rPr>
              <w:t>县域水系及绿地系统专项规划</w:t>
            </w:r>
          </w:p>
        </w:tc>
        <w:tc>
          <w:tcPr>
            <w:tcW w:w="4643" w:type="dxa"/>
            <w:shd w:val="clear" w:color="auto" w:fill="auto"/>
            <w:tcMar>
              <w:left w:w="108" w:type="dxa"/>
              <w:right w:w="108" w:type="dxa"/>
            </w:tcMar>
            <w:vAlign w:val="center"/>
            <w:hideMark/>
          </w:tcPr>
          <w:p w:rsidR="00556E15" w:rsidRPr="001876B0" w:rsidRDefault="00556E15" w:rsidP="00556E15">
            <w:pPr>
              <w:widowControl/>
              <w:jc w:val="left"/>
              <w:rPr>
                <w:rFonts w:ascii="Times New Roman" w:hAnsi="Times New Roman" w:cs="Times New Roman"/>
                <w:kern w:val="0"/>
                <w:sz w:val="24"/>
                <w:szCs w:val="24"/>
              </w:rPr>
            </w:pPr>
            <w:r w:rsidRPr="001876B0">
              <w:rPr>
                <w:rFonts w:ascii="Times New Roman" w:hAnsi="Times New Roman" w:cs="Times New Roman"/>
                <w:kern w:val="0"/>
                <w:sz w:val="24"/>
                <w:szCs w:val="24"/>
              </w:rPr>
              <w:t>对县域水系及绿地系统进行统筹规划，进一步提升县域生态环境质量和档次。</w:t>
            </w:r>
          </w:p>
        </w:tc>
        <w:tc>
          <w:tcPr>
            <w:tcW w:w="1199" w:type="dxa"/>
            <w:shd w:val="clear" w:color="auto" w:fill="auto"/>
            <w:tcMar>
              <w:left w:w="0" w:type="dxa"/>
              <w:right w:w="0" w:type="dxa"/>
            </w:tcMar>
            <w:vAlign w:val="center"/>
            <w:hideMark/>
          </w:tcPr>
          <w:p w:rsidR="003310FB" w:rsidRPr="001876B0" w:rsidRDefault="00556E15" w:rsidP="003310FB">
            <w:pPr>
              <w:widowControl/>
              <w:jc w:val="center"/>
              <w:rPr>
                <w:rFonts w:ascii="Times New Roman" w:hAnsi="Times New Roman" w:cs="Times New Roman"/>
                <w:kern w:val="0"/>
                <w:sz w:val="24"/>
                <w:szCs w:val="24"/>
              </w:rPr>
            </w:pPr>
            <w:r w:rsidRPr="001876B0">
              <w:rPr>
                <w:rFonts w:ascii="Times New Roman" w:hAnsi="Times New Roman" w:cs="Times New Roman"/>
                <w:kern w:val="0"/>
                <w:sz w:val="24"/>
                <w:szCs w:val="24"/>
              </w:rPr>
              <w:t>水</w:t>
            </w:r>
            <w:proofErr w:type="gramStart"/>
            <w:r w:rsidRPr="001876B0">
              <w:rPr>
                <w:rFonts w:ascii="Times New Roman" w:hAnsi="Times New Roman" w:cs="Times New Roman"/>
                <w:kern w:val="0"/>
                <w:sz w:val="24"/>
                <w:szCs w:val="24"/>
              </w:rPr>
              <w:t>务</w:t>
            </w:r>
            <w:proofErr w:type="gramEnd"/>
            <w:r w:rsidRPr="001876B0">
              <w:rPr>
                <w:rFonts w:ascii="Times New Roman" w:hAnsi="Times New Roman" w:cs="Times New Roman"/>
                <w:kern w:val="0"/>
                <w:sz w:val="24"/>
                <w:szCs w:val="24"/>
              </w:rPr>
              <w:t>局</w:t>
            </w:r>
          </w:p>
          <w:p w:rsidR="00556E15" w:rsidRPr="001876B0" w:rsidRDefault="00556E15" w:rsidP="003310FB">
            <w:pPr>
              <w:widowControl/>
              <w:jc w:val="center"/>
              <w:rPr>
                <w:rFonts w:ascii="Times New Roman" w:hAnsi="Times New Roman" w:cs="Times New Roman"/>
                <w:kern w:val="0"/>
                <w:sz w:val="24"/>
                <w:szCs w:val="24"/>
              </w:rPr>
            </w:pPr>
            <w:proofErr w:type="gramStart"/>
            <w:r w:rsidRPr="001876B0">
              <w:rPr>
                <w:rFonts w:ascii="Times New Roman" w:hAnsi="Times New Roman" w:cs="Times New Roman"/>
                <w:kern w:val="0"/>
                <w:sz w:val="24"/>
                <w:szCs w:val="24"/>
              </w:rPr>
              <w:t>林园局</w:t>
            </w:r>
            <w:proofErr w:type="gramEnd"/>
          </w:p>
        </w:tc>
      </w:tr>
      <w:tr w:rsidR="00942D7C" w:rsidRPr="001876B0" w:rsidTr="00591D2F">
        <w:trPr>
          <w:trHeight w:val="1711"/>
          <w:jc w:val="center"/>
        </w:trPr>
        <w:tc>
          <w:tcPr>
            <w:tcW w:w="634" w:type="dxa"/>
            <w:shd w:val="clear" w:color="auto" w:fill="auto"/>
            <w:tcMar>
              <w:left w:w="0" w:type="dxa"/>
              <w:right w:w="0" w:type="dxa"/>
            </w:tcMar>
            <w:vAlign w:val="center"/>
            <w:hideMark/>
          </w:tcPr>
          <w:p w:rsidR="00556E15" w:rsidRPr="001876B0" w:rsidRDefault="00556E15" w:rsidP="00556E15">
            <w:pPr>
              <w:widowControl/>
              <w:jc w:val="center"/>
              <w:rPr>
                <w:rFonts w:ascii="Times New Roman" w:hAnsi="Times New Roman" w:cs="Times New Roman"/>
                <w:kern w:val="0"/>
                <w:sz w:val="24"/>
                <w:szCs w:val="24"/>
              </w:rPr>
            </w:pPr>
            <w:r w:rsidRPr="001876B0">
              <w:rPr>
                <w:rFonts w:ascii="Times New Roman" w:hAnsi="Times New Roman" w:cs="Times New Roman"/>
                <w:kern w:val="0"/>
                <w:sz w:val="24"/>
                <w:szCs w:val="24"/>
              </w:rPr>
              <w:t>11</w:t>
            </w:r>
          </w:p>
        </w:tc>
        <w:tc>
          <w:tcPr>
            <w:tcW w:w="2281" w:type="dxa"/>
            <w:shd w:val="clear" w:color="auto" w:fill="auto"/>
            <w:tcMar>
              <w:left w:w="0" w:type="dxa"/>
              <w:right w:w="0" w:type="dxa"/>
            </w:tcMar>
            <w:vAlign w:val="center"/>
            <w:hideMark/>
          </w:tcPr>
          <w:p w:rsidR="00556E15" w:rsidRPr="001876B0" w:rsidRDefault="00556E15" w:rsidP="00556E15">
            <w:pPr>
              <w:widowControl/>
              <w:jc w:val="center"/>
              <w:rPr>
                <w:rFonts w:ascii="Times New Roman" w:hAnsi="Times New Roman" w:cs="Times New Roman"/>
                <w:kern w:val="0"/>
                <w:sz w:val="24"/>
                <w:szCs w:val="24"/>
              </w:rPr>
            </w:pPr>
            <w:r w:rsidRPr="001876B0">
              <w:rPr>
                <w:rFonts w:ascii="Times New Roman" w:hAnsi="Times New Roman" w:cs="Times New Roman"/>
                <w:kern w:val="0"/>
                <w:sz w:val="24"/>
                <w:szCs w:val="24"/>
              </w:rPr>
              <w:t>县域生态景观风貌及文体设施规划</w:t>
            </w:r>
          </w:p>
        </w:tc>
        <w:tc>
          <w:tcPr>
            <w:tcW w:w="4643" w:type="dxa"/>
            <w:shd w:val="clear" w:color="auto" w:fill="auto"/>
            <w:tcMar>
              <w:left w:w="108" w:type="dxa"/>
              <w:right w:w="108" w:type="dxa"/>
            </w:tcMar>
            <w:vAlign w:val="center"/>
            <w:hideMark/>
          </w:tcPr>
          <w:p w:rsidR="00556E15" w:rsidRPr="001876B0" w:rsidRDefault="00556E15" w:rsidP="00556E15">
            <w:pPr>
              <w:widowControl/>
              <w:jc w:val="left"/>
              <w:rPr>
                <w:rFonts w:ascii="Times New Roman" w:hAnsi="Times New Roman" w:cs="Times New Roman"/>
                <w:kern w:val="0"/>
                <w:sz w:val="24"/>
                <w:szCs w:val="24"/>
              </w:rPr>
            </w:pPr>
            <w:r w:rsidRPr="001876B0">
              <w:rPr>
                <w:rFonts w:ascii="Times New Roman" w:hAnsi="Times New Roman" w:cs="Times New Roman"/>
                <w:kern w:val="0"/>
                <w:sz w:val="24"/>
                <w:szCs w:val="24"/>
              </w:rPr>
              <w:t>按照开展北三县文体设施设计的要求，挖掘和提升县域生态景观风貌特色，延续城市历史文化文脉、保护生态空间格局，优化文体设施体系，完善配套设施，提高城市综合竞争力。</w:t>
            </w:r>
          </w:p>
        </w:tc>
        <w:tc>
          <w:tcPr>
            <w:tcW w:w="1199" w:type="dxa"/>
            <w:shd w:val="clear" w:color="auto" w:fill="auto"/>
            <w:tcMar>
              <w:left w:w="0" w:type="dxa"/>
              <w:right w:w="0" w:type="dxa"/>
            </w:tcMar>
            <w:vAlign w:val="center"/>
            <w:hideMark/>
          </w:tcPr>
          <w:p w:rsidR="003310FB" w:rsidRPr="001876B0" w:rsidRDefault="00556E15" w:rsidP="003310FB">
            <w:pPr>
              <w:widowControl/>
              <w:jc w:val="center"/>
              <w:rPr>
                <w:rFonts w:ascii="Times New Roman" w:hAnsi="Times New Roman" w:cs="Times New Roman"/>
                <w:kern w:val="0"/>
                <w:sz w:val="24"/>
                <w:szCs w:val="24"/>
              </w:rPr>
            </w:pPr>
            <w:r w:rsidRPr="001876B0">
              <w:rPr>
                <w:rFonts w:ascii="Times New Roman" w:hAnsi="Times New Roman" w:cs="Times New Roman"/>
                <w:kern w:val="0"/>
                <w:sz w:val="24"/>
                <w:szCs w:val="24"/>
              </w:rPr>
              <w:t>林园局</w:t>
            </w:r>
          </w:p>
          <w:p w:rsidR="00556E15" w:rsidRPr="001876B0" w:rsidRDefault="00556E15" w:rsidP="003310FB">
            <w:pPr>
              <w:widowControl/>
              <w:jc w:val="center"/>
              <w:rPr>
                <w:rFonts w:ascii="Times New Roman" w:hAnsi="Times New Roman" w:cs="Times New Roman"/>
                <w:kern w:val="0"/>
                <w:sz w:val="24"/>
                <w:szCs w:val="24"/>
              </w:rPr>
            </w:pPr>
            <w:r w:rsidRPr="001876B0">
              <w:rPr>
                <w:rFonts w:ascii="Times New Roman" w:hAnsi="Times New Roman" w:cs="Times New Roman"/>
                <w:kern w:val="0"/>
                <w:sz w:val="24"/>
                <w:szCs w:val="24"/>
              </w:rPr>
              <w:t>文广新局</w:t>
            </w:r>
          </w:p>
        </w:tc>
      </w:tr>
      <w:tr w:rsidR="00942D7C" w:rsidRPr="001876B0" w:rsidTr="00331CE5">
        <w:trPr>
          <w:trHeight w:val="1541"/>
          <w:jc w:val="center"/>
        </w:trPr>
        <w:tc>
          <w:tcPr>
            <w:tcW w:w="634" w:type="dxa"/>
            <w:shd w:val="clear" w:color="auto" w:fill="auto"/>
            <w:tcMar>
              <w:left w:w="0" w:type="dxa"/>
              <w:right w:w="0" w:type="dxa"/>
            </w:tcMar>
            <w:vAlign w:val="center"/>
            <w:hideMark/>
          </w:tcPr>
          <w:p w:rsidR="00556E15" w:rsidRPr="001876B0" w:rsidRDefault="00556E15" w:rsidP="00556E15">
            <w:pPr>
              <w:widowControl/>
              <w:jc w:val="center"/>
              <w:rPr>
                <w:rFonts w:ascii="Times New Roman" w:hAnsi="Times New Roman" w:cs="Times New Roman"/>
                <w:kern w:val="0"/>
                <w:sz w:val="24"/>
                <w:szCs w:val="24"/>
              </w:rPr>
            </w:pPr>
            <w:r w:rsidRPr="001876B0">
              <w:rPr>
                <w:rFonts w:ascii="Times New Roman" w:hAnsi="Times New Roman" w:cs="Times New Roman"/>
                <w:kern w:val="0"/>
                <w:sz w:val="24"/>
                <w:szCs w:val="24"/>
              </w:rPr>
              <w:lastRenderedPageBreak/>
              <w:t>12</w:t>
            </w:r>
          </w:p>
        </w:tc>
        <w:tc>
          <w:tcPr>
            <w:tcW w:w="2281" w:type="dxa"/>
            <w:shd w:val="clear" w:color="auto" w:fill="auto"/>
            <w:tcMar>
              <w:left w:w="0" w:type="dxa"/>
              <w:right w:w="0" w:type="dxa"/>
            </w:tcMar>
            <w:vAlign w:val="center"/>
            <w:hideMark/>
          </w:tcPr>
          <w:p w:rsidR="00556E15" w:rsidRPr="001876B0" w:rsidRDefault="00556E15" w:rsidP="00556E15">
            <w:pPr>
              <w:widowControl/>
              <w:jc w:val="center"/>
              <w:rPr>
                <w:rFonts w:ascii="Times New Roman" w:hAnsi="Times New Roman" w:cs="Times New Roman"/>
                <w:kern w:val="0"/>
                <w:sz w:val="24"/>
                <w:szCs w:val="24"/>
              </w:rPr>
            </w:pPr>
            <w:r w:rsidRPr="001876B0">
              <w:rPr>
                <w:rFonts w:ascii="Times New Roman" w:hAnsi="Times New Roman" w:cs="Times New Roman"/>
                <w:kern w:val="0"/>
                <w:sz w:val="24"/>
                <w:szCs w:val="24"/>
              </w:rPr>
              <w:t>特色街区专项规划</w:t>
            </w:r>
          </w:p>
        </w:tc>
        <w:tc>
          <w:tcPr>
            <w:tcW w:w="4643" w:type="dxa"/>
            <w:shd w:val="clear" w:color="auto" w:fill="auto"/>
            <w:tcMar>
              <w:left w:w="108" w:type="dxa"/>
              <w:right w:w="108" w:type="dxa"/>
            </w:tcMar>
            <w:vAlign w:val="center"/>
            <w:hideMark/>
          </w:tcPr>
          <w:p w:rsidR="00556E15" w:rsidRPr="001876B0" w:rsidRDefault="00556E15" w:rsidP="00556E15">
            <w:pPr>
              <w:widowControl/>
              <w:jc w:val="left"/>
              <w:rPr>
                <w:rFonts w:ascii="Times New Roman" w:hAnsi="Times New Roman" w:cs="Times New Roman"/>
                <w:kern w:val="0"/>
                <w:sz w:val="24"/>
                <w:szCs w:val="24"/>
              </w:rPr>
            </w:pPr>
            <w:r w:rsidRPr="001876B0">
              <w:rPr>
                <w:rFonts w:ascii="Times New Roman" w:hAnsi="Times New Roman" w:cs="Times New Roman"/>
                <w:kern w:val="0"/>
                <w:sz w:val="24"/>
                <w:szCs w:val="24"/>
              </w:rPr>
              <w:t>按照县城建设</w:t>
            </w:r>
            <w:r w:rsidRPr="001876B0">
              <w:rPr>
                <w:rFonts w:ascii="Times New Roman" w:hAnsi="Times New Roman" w:cs="Times New Roman"/>
                <w:kern w:val="0"/>
                <w:sz w:val="24"/>
                <w:szCs w:val="24"/>
              </w:rPr>
              <w:t>“</w:t>
            </w:r>
            <w:r w:rsidRPr="001876B0">
              <w:rPr>
                <w:rFonts w:ascii="Times New Roman" w:hAnsi="Times New Roman" w:cs="Times New Roman"/>
                <w:kern w:val="0"/>
                <w:sz w:val="24"/>
                <w:szCs w:val="24"/>
              </w:rPr>
              <w:t>双百工程</w:t>
            </w:r>
            <w:r w:rsidRPr="001876B0">
              <w:rPr>
                <w:rFonts w:ascii="Times New Roman" w:hAnsi="Times New Roman" w:cs="Times New Roman"/>
                <w:kern w:val="0"/>
                <w:sz w:val="24"/>
                <w:szCs w:val="24"/>
              </w:rPr>
              <w:t>”</w:t>
            </w:r>
            <w:r w:rsidRPr="001876B0">
              <w:rPr>
                <w:rFonts w:ascii="Times New Roman" w:hAnsi="Times New Roman" w:cs="Times New Roman"/>
                <w:kern w:val="0"/>
                <w:sz w:val="24"/>
                <w:szCs w:val="24"/>
              </w:rPr>
              <w:t>要求，结合县域现有道路系统，编制特色街区专项规划，对街区及两侧建筑进行整体设计，完善城市服务功能，提升群众生活质量。</w:t>
            </w:r>
          </w:p>
        </w:tc>
        <w:tc>
          <w:tcPr>
            <w:tcW w:w="1199" w:type="dxa"/>
            <w:shd w:val="clear" w:color="auto" w:fill="auto"/>
            <w:tcMar>
              <w:left w:w="0" w:type="dxa"/>
              <w:right w:w="0" w:type="dxa"/>
            </w:tcMar>
            <w:vAlign w:val="center"/>
            <w:hideMark/>
          </w:tcPr>
          <w:p w:rsidR="00556E15" w:rsidRPr="001876B0" w:rsidRDefault="00556E15" w:rsidP="00556E15">
            <w:pPr>
              <w:widowControl/>
              <w:jc w:val="center"/>
              <w:rPr>
                <w:rFonts w:ascii="Times New Roman" w:hAnsi="Times New Roman" w:cs="Times New Roman"/>
                <w:kern w:val="0"/>
                <w:sz w:val="24"/>
                <w:szCs w:val="24"/>
              </w:rPr>
            </w:pPr>
            <w:r w:rsidRPr="001876B0">
              <w:rPr>
                <w:rFonts w:ascii="Times New Roman" w:hAnsi="Times New Roman" w:cs="Times New Roman"/>
                <w:kern w:val="0"/>
                <w:sz w:val="24"/>
                <w:szCs w:val="24"/>
              </w:rPr>
              <w:t>规划局</w:t>
            </w:r>
          </w:p>
        </w:tc>
      </w:tr>
      <w:tr w:rsidR="00942D7C" w:rsidRPr="001876B0" w:rsidTr="00591D2F">
        <w:trPr>
          <w:trHeight w:val="990"/>
          <w:jc w:val="center"/>
        </w:trPr>
        <w:tc>
          <w:tcPr>
            <w:tcW w:w="634" w:type="dxa"/>
            <w:shd w:val="clear" w:color="auto" w:fill="auto"/>
            <w:tcMar>
              <w:left w:w="0" w:type="dxa"/>
              <w:right w:w="0" w:type="dxa"/>
            </w:tcMar>
            <w:vAlign w:val="center"/>
            <w:hideMark/>
          </w:tcPr>
          <w:p w:rsidR="00556E15" w:rsidRPr="001876B0" w:rsidRDefault="00556E15" w:rsidP="00556E15">
            <w:pPr>
              <w:widowControl/>
              <w:jc w:val="center"/>
              <w:rPr>
                <w:rFonts w:ascii="Times New Roman" w:hAnsi="Times New Roman" w:cs="Times New Roman"/>
                <w:kern w:val="0"/>
                <w:sz w:val="24"/>
                <w:szCs w:val="24"/>
              </w:rPr>
            </w:pPr>
            <w:r w:rsidRPr="001876B0">
              <w:rPr>
                <w:rFonts w:ascii="Times New Roman" w:hAnsi="Times New Roman" w:cs="Times New Roman"/>
                <w:kern w:val="0"/>
                <w:sz w:val="24"/>
                <w:szCs w:val="24"/>
              </w:rPr>
              <w:t>13</w:t>
            </w:r>
          </w:p>
        </w:tc>
        <w:tc>
          <w:tcPr>
            <w:tcW w:w="2281" w:type="dxa"/>
            <w:shd w:val="clear" w:color="auto" w:fill="auto"/>
            <w:tcMar>
              <w:left w:w="0" w:type="dxa"/>
              <w:right w:w="0" w:type="dxa"/>
            </w:tcMar>
            <w:vAlign w:val="center"/>
            <w:hideMark/>
          </w:tcPr>
          <w:p w:rsidR="00556E15" w:rsidRPr="001876B0" w:rsidRDefault="00556E15" w:rsidP="00556E15">
            <w:pPr>
              <w:widowControl/>
              <w:jc w:val="center"/>
              <w:rPr>
                <w:rFonts w:ascii="Times New Roman" w:hAnsi="Times New Roman" w:cs="Times New Roman"/>
                <w:kern w:val="0"/>
                <w:sz w:val="24"/>
                <w:szCs w:val="24"/>
              </w:rPr>
            </w:pPr>
            <w:r w:rsidRPr="001876B0">
              <w:rPr>
                <w:rFonts w:ascii="Times New Roman" w:hAnsi="Times New Roman" w:cs="Times New Roman"/>
                <w:kern w:val="0"/>
                <w:sz w:val="24"/>
                <w:szCs w:val="24"/>
              </w:rPr>
              <w:t>县域新型农村社区和美丽乡村建设规划</w:t>
            </w:r>
          </w:p>
        </w:tc>
        <w:tc>
          <w:tcPr>
            <w:tcW w:w="4643" w:type="dxa"/>
            <w:shd w:val="clear" w:color="auto" w:fill="auto"/>
            <w:tcMar>
              <w:left w:w="108" w:type="dxa"/>
              <w:right w:w="108" w:type="dxa"/>
            </w:tcMar>
            <w:vAlign w:val="center"/>
            <w:hideMark/>
          </w:tcPr>
          <w:p w:rsidR="00556E15" w:rsidRPr="001876B0" w:rsidRDefault="00556E15" w:rsidP="00556E15">
            <w:pPr>
              <w:widowControl/>
              <w:jc w:val="left"/>
              <w:rPr>
                <w:rFonts w:ascii="Times New Roman" w:hAnsi="Times New Roman" w:cs="Times New Roman"/>
                <w:kern w:val="0"/>
                <w:sz w:val="24"/>
                <w:szCs w:val="24"/>
              </w:rPr>
            </w:pPr>
            <w:r w:rsidRPr="001876B0">
              <w:rPr>
                <w:rFonts w:ascii="Times New Roman" w:hAnsi="Times New Roman" w:cs="Times New Roman"/>
                <w:kern w:val="0"/>
                <w:sz w:val="24"/>
                <w:szCs w:val="24"/>
              </w:rPr>
              <w:t>按照新型城镇化与城乡统筹发展目标要求，对我县新型农村社区和美丽乡村建设进行科学安排布局。</w:t>
            </w:r>
          </w:p>
        </w:tc>
        <w:tc>
          <w:tcPr>
            <w:tcW w:w="1199" w:type="dxa"/>
            <w:shd w:val="clear" w:color="auto" w:fill="auto"/>
            <w:tcMar>
              <w:left w:w="0" w:type="dxa"/>
              <w:right w:w="0" w:type="dxa"/>
            </w:tcMar>
            <w:vAlign w:val="center"/>
            <w:hideMark/>
          </w:tcPr>
          <w:p w:rsidR="003310FB" w:rsidRPr="001876B0" w:rsidRDefault="00556E15" w:rsidP="003310FB">
            <w:pPr>
              <w:widowControl/>
              <w:jc w:val="center"/>
              <w:rPr>
                <w:rFonts w:ascii="Times New Roman" w:hAnsi="Times New Roman" w:cs="Times New Roman"/>
                <w:kern w:val="0"/>
                <w:sz w:val="24"/>
                <w:szCs w:val="24"/>
              </w:rPr>
            </w:pPr>
            <w:r w:rsidRPr="001876B0">
              <w:rPr>
                <w:rFonts w:ascii="Times New Roman" w:hAnsi="Times New Roman" w:cs="Times New Roman"/>
                <w:kern w:val="0"/>
                <w:sz w:val="24"/>
                <w:szCs w:val="24"/>
              </w:rPr>
              <w:t>推进办</w:t>
            </w:r>
          </w:p>
          <w:p w:rsidR="00556E15" w:rsidRPr="001876B0" w:rsidRDefault="00556E15" w:rsidP="003310FB">
            <w:pPr>
              <w:widowControl/>
              <w:jc w:val="center"/>
              <w:rPr>
                <w:rFonts w:ascii="Times New Roman" w:hAnsi="Times New Roman" w:cs="Times New Roman"/>
                <w:kern w:val="0"/>
                <w:sz w:val="24"/>
                <w:szCs w:val="24"/>
              </w:rPr>
            </w:pPr>
            <w:r w:rsidRPr="001876B0">
              <w:rPr>
                <w:rFonts w:ascii="Times New Roman" w:hAnsi="Times New Roman" w:cs="Times New Roman"/>
                <w:kern w:val="0"/>
                <w:sz w:val="24"/>
                <w:szCs w:val="24"/>
              </w:rPr>
              <w:t>农工部</w:t>
            </w:r>
          </w:p>
        </w:tc>
      </w:tr>
      <w:tr w:rsidR="00942D7C" w:rsidRPr="001876B0" w:rsidTr="00591D2F">
        <w:trPr>
          <w:trHeight w:val="1685"/>
          <w:jc w:val="center"/>
        </w:trPr>
        <w:tc>
          <w:tcPr>
            <w:tcW w:w="634" w:type="dxa"/>
            <w:shd w:val="clear" w:color="auto" w:fill="auto"/>
            <w:tcMar>
              <w:left w:w="0" w:type="dxa"/>
              <w:right w:w="0" w:type="dxa"/>
            </w:tcMar>
            <w:vAlign w:val="center"/>
            <w:hideMark/>
          </w:tcPr>
          <w:p w:rsidR="00556E15" w:rsidRPr="001876B0" w:rsidRDefault="00556E15" w:rsidP="00556E15">
            <w:pPr>
              <w:widowControl/>
              <w:jc w:val="center"/>
              <w:rPr>
                <w:rFonts w:ascii="Times New Roman" w:hAnsi="Times New Roman" w:cs="Times New Roman"/>
                <w:kern w:val="0"/>
                <w:sz w:val="24"/>
                <w:szCs w:val="24"/>
              </w:rPr>
            </w:pPr>
            <w:r w:rsidRPr="001876B0">
              <w:rPr>
                <w:rFonts w:ascii="Times New Roman" w:hAnsi="Times New Roman" w:cs="Times New Roman"/>
                <w:kern w:val="0"/>
                <w:sz w:val="24"/>
                <w:szCs w:val="24"/>
              </w:rPr>
              <w:t>14</w:t>
            </w:r>
          </w:p>
        </w:tc>
        <w:tc>
          <w:tcPr>
            <w:tcW w:w="2281" w:type="dxa"/>
            <w:shd w:val="clear" w:color="auto" w:fill="auto"/>
            <w:tcMar>
              <w:left w:w="0" w:type="dxa"/>
              <w:right w:w="0" w:type="dxa"/>
            </w:tcMar>
            <w:vAlign w:val="center"/>
            <w:hideMark/>
          </w:tcPr>
          <w:p w:rsidR="00556E15" w:rsidRPr="001876B0" w:rsidRDefault="00556E15" w:rsidP="00556E15">
            <w:pPr>
              <w:widowControl/>
              <w:jc w:val="center"/>
              <w:rPr>
                <w:rFonts w:ascii="Times New Roman" w:hAnsi="Times New Roman" w:cs="Times New Roman"/>
                <w:kern w:val="0"/>
                <w:sz w:val="24"/>
                <w:szCs w:val="24"/>
              </w:rPr>
            </w:pPr>
            <w:r w:rsidRPr="001876B0">
              <w:rPr>
                <w:rFonts w:ascii="Times New Roman" w:hAnsi="Times New Roman" w:cs="Times New Roman"/>
                <w:kern w:val="0"/>
                <w:sz w:val="24"/>
                <w:szCs w:val="24"/>
              </w:rPr>
              <w:t>电力工程专项规划</w:t>
            </w:r>
          </w:p>
        </w:tc>
        <w:tc>
          <w:tcPr>
            <w:tcW w:w="4643" w:type="dxa"/>
            <w:shd w:val="clear" w:color="auto" w:fill="auto"/>
            <w:tcMar>
              <w:left w:w="108" w:type="dxa"/>
              <w:right w:w="108" w:type="dxa"/>
            </w:tcMar>
            <w:vAlign w:val="center"/>
            <w:hideMark/>
          </w:tcPr>
          <w:p w:rsidR="00556E15" w:rsidRPr="001876B0" w:rsidRDefault="00556E15" w:rsidP="00556E15">
            <w:pPr>
              <w:widowControl/>
              <w:jc w:val="left"/>
              <w:rPr>
                <w:rFonts w:ascii="Times New Roman" w:hAnsi="Times New Roman" w:cs="Times New Roman"/>
                <w:kern w:val="0"/>
                <w:sz w:val="24"/>
                <w:szCs w:val="24"/>
              </w:rPr>
            </w:pPr>
            <w:r w:rsidRPr="001876B0">
              <w:rPr>
                <w:rFonts w:ascii="Times New Roman" w:hAnsi="Times New Roman" w:cs="Times New Roman"/>
                <w:kern w:val="0"/>
                <w:sz w:val="24"/>
                <w:szCs w:val="24"/>
              </w:rPr>
              <w:t>根据城市总体规划的要求，紧密结合电网规划建设技术原则，科学规划布局同时符合城市城市经济建设发展需求和电网供电技术经济要求的结构合理、技术先进、安全可靠的城市电网。</w:t>
            </w:r>
          </w:p>
        </w:tc>
        <w:tc>
          <w:tcPr>
            <w:tcW w:w="1199" w:type="dxa"/>
            <w:shd w:val="clear" w:color="auto" w:fill="auto"/>
            <w:tcMar>
              <w:left w:w="0" w:type="dxa"/>
              <w:right w:w="0" w:type="dxa"/>
            </w:tcMar>
            <w:vAlign w:val="center"/>
            <w:hideMark/>
          </w:tcPr>
          <w:p w:rsidR="00556E15" w:rsidRPr="001876B0" w:rsidRDefault="00556E15" w:rsidP="00556E15">
            <w:pPr>
              <w:widowControl/>
              <w:jc w:val="center"/>
              <w:rPr>
                <w:rFonts w:ascii="Times New Roman" w:hAnsi="Times New Roman" w:cs="Times New Roman"/>
                <w:kern w:val="0"/>
                <w:sz w:val="24"/>
                <w:szCs w:val="24"/>
              </w:rPr>
            </w:pPr>
            <w:r w:rsidRPr="001876B0">
              <w:rPr>
                <w:rFonts w:ascii="Times New Roman" w:hAnsi="Times New Roman" w:cs="Times New Roman"/>
                <w:kern w:val="0"/>
                <w:sz w:val="24"/>
                <w:szCs w:val="24"/>
              </w:rPr>
              <w:t>供电局</w:t>
            </w:r>
          </w:p>
        </w:tc>
      </w:tr>
      <w:tr w:rsidR="00942D7C" w:rsidRPr="001876B0" w:rsidTr="00591D2F">
        <w:trPr>
          <w:trHeight w:val="1114"/>
          <w:jc w:val="center"/>
        </w:trPr>
        <w:tc>
          <w:tcPr>
            <w:tcW w:w="634" w:type="dxa"/>
            <w:shd w:val="clear" w:color="auto" w:fill="auto"/>
            <w:tcMar>
              <w:left w:w="0" w:type="dxa"/>
              <w:right w:w="0" w:type="dxa"/>
            </w:tcMar>
            <w:vAlign w:val="center"/>
            <w:hideMark/>
          </w:tcPr>
          <w:p w:rsidR="00556E15" w:rsidRPr="001876B0" w:rsidRDefault="00556E15" w:rsidP="00556E15">
            <w:pPr>
              <w:widowControl/>
              <w:jc w:val="center"/>
              <w:rPr>
                <w:rFonts w:ascii="Times New Roman" w:hAnsi="Times New Roman" w:cs="Times New Roman"/>
                <w:kern w:val="0"/>
                <w:sz w:val="24"/>
                <w:szCs w:val="24"/>
              </w:rPr>
            </w:pPr>
            <w:r w:rsidRPr="001876B0">
              <w:rPr>
                <w:rFonts w:ascii="Times New Roman" w:hAnsi="Times New Roman" w:cs="Times New Roman"/>
                <w:kern w:val="0"/>
                <w:sz w:val="24"/>
                <w:szCs w:val="24"/>
              </w:rPr>
              <w:t>15</w:t>
            </w:r>
          </w:p>
        </w:tc>
        <w:tc>
          <w:tcPr>
            <w:tcW w:w="2281" w:type="dxa"/>
            <w:shd w:val="clear" w:color="auto" w:fill="auto"/>
            <w:tcMar>
              <w:left w:w="0" w:type="dxa"/>
              <w:right w:w="0" w:type="dxa"/>
            </w:tcMar>
            <w:vAlign w:val="center"/>
            <w:hideMark/>
          </w:tcPr>
          <w:p w:rsidR="00556E15" w:rsidRPr="001876B0" w:rsidRDefault="00556E15" w:rsidP="00556E15">
            <w:pPr>
              <w:widowControl/>
              <w:jc w:val="center"/>
              <w:rPr>
                <w:rFonts w:ascii="Times New Roman" w:hAnsi="Times New Roman" w:cs="Times New Roman"/>
                <w:kern w:val="0"/>
                <w:sz w:val="24"/>
                <w:szCs w:val="24"/>
              </w:rPr>
            </w:pPr>
            <w:r w:rsidRPr="001876B0">
              <w:rPr>
                <w:rFonts w:ascii="Times New Roman" w:hAnsi="Times New Roman" w:cs="Times New Roman"/>
                <w:kern w:val="0"/>
                <w:sz w:val="24"/>
                <w:szCs w:val="24"/>
              </w:rPr>
              <w:t>县城中水回用专项规划</w:t>
            </w:r>
          </w:p>
        </w:tc>
        <w:tc>
          <w:tcPr>
            <w:tcW w:w="4643" w:type="dxa"/>
            <w:shd w:val="clear" w:color="auto" w:fill="auto"/>
            <w:tcMar>
              <w:left w:w="108" w:type="dxa"/>
              <w:right w:w="108" w:type="dxa"/>
            </w:tcMar>
            <w:vAlign w:val="center"/>
            <w:hideMark/>
          </w:tcPr>
          <w:p w:rsidR="00556E15" w:rsidRPr="001876B0" w:rsidRDefault="00556E15" w:rsidP="00556E15">
            <w:pPr>
              <w:widowControl/>
              <w:jc w:val="left"/>
              <w:rPr>
                <w:rFonts w:ascii="Times New Roman" w:hAnsi="Times New Roman" w:cs="Times New Roman"/>
                <w:kern w:val="0"/>
                <w:sz w:val="24"/>
                <w:szCs w:val="24"/>
              </w:rPr>
            </w:pPr>
            <w:r w:rsidRPr="001876B0">
              <w:rPr>
                <w:rFonts w:ascii="Times New Roman" w:hAnsi="Times New Roman" w:cs="Times New Roman"/>
                <w:kern w:val="0"/>
                <w:sz w:val="24"/>
                <w:szCs w:val="24"/>
              </w:rPr>
              <w:t>科学安排城市污水再生回用，在城市排水工程专项规划的基础上，编制县城中水回用专项规划，实现水资源可持续利用。</w:t>
            </w:r>
          </w:p>
        </w:tc>
        <w:tc>
          <w:tcPr>
            <w:tcW w:w="1199" w:type="dxa"/>
            <w:shd w:val="clear" w:color="auto" w:fill="auto"/>
            <w:tcMar>
              <w:left w:w="0" w:type="dxa"/>
              <w:right w:w="0" w:type="dxa"/>
            </w:tcMar>
            <w:vAlign w:val="center"/>
            <w:hideMark/>
          </w:tcPr>
          <w:p w:rsidR="00556E15" w:rsidRPr="001876B0" w:rsidRDefault="00E16FA5" w:rsidP="00556E15">
            <w:pPr>
              <w:widowControl/>
              <w:jc w:val="center"/>
              <w:rPr>
                <w:rFonts w:ascii="Times New Roman" w:hAnsi="Times New Roman" w:cs="Times New Roman"/>
                <w:kern w:val="0"/>
                <w:sz w:val="24"/>
                <w:szCs w:val="24"/>
              </w:rPr>
            </w:pPr>
            <w:r w:rsidRPr="001876B0">
              <w:rPr>
                <w:rFonts w:ascii="Times New Roman" w:hAnsi="Times New Roman" w:cs="Times New Roman"/>
                <w:kern w:val="0"/>
                <w:sz w:val="24"/>
                <w:szCs w:val="24"/>
              </w:rPr>
              <w:t>环保局</w:t>
            </w:r>
          </w:p>
        </w:tc>
      </w:tr>
      <w:tr w:rsidR="00942D7C" w:rsidRPr="001876B0" w:rsidTr="00591D2F">
        <w:trPr>
          <w:trHeight w:val="847"/>
          <w:jc w:val="center"/>
        </w:trPr>
        <w:tc>
          <w:tcPr>
            <w:tcW w:w="634" w:type="dxa"/>
            <w:shd w:val="clear" w:color="auto" w:fill="auto"/>
            <w:tcMar>
              <w:left w:w="0" w:type="dxa"/>
              <w:right w:w="0" w:type="dxa"/>
            </w:tcMar>
            <w:vAlign w:val="center"/>
            <w:hideMark/>
          </w:tcPr>
          <w:p w:rsidR="00556E15" w:rsidRPr="001876B0" w:rsidRDefault="00556E15" w:rsidP="00556E15">
            <w:pPr>
              <w:widowControl/>
              <w:jc w:val="center"/>
              <w:rPr>
                <w:rFonts w:ascii="Times New Roman" w:hAnsi="Times New Roman" w:cs="Times New Roman"/>
                <w:kern w:val="0"/>
                <w:sz w:val="24"/>
                <w:szCs w:val="24"/>
              </w:rPr>
            </w:pPr>
            <w:r w:rsidRPr="001876B0">
              <w:rPr>
                <w:rFonts w:ascii="Times New Roman" w:hAnsi="Times New Roman" w:cs="Times New Roman"/>
                <w:kern w:val="0"/>
                <w:sz w:val="24"/>
                <w:szCs w:val="24"/>
              </w:rPr>
              <w:t>16</w:t>
            </w:r>
          </w:p>
        </w:tc>
        <w:tc>
          <w:tcPr>
            <w:tcW w:w="2281" w:type="dxa"/>
            <w:shd w:val="clear" w:color="auto" w:fill="auto"/>
            <w:tcMar>
              <w:left w:w="0" w:type="dxa"/>
              <w:right w:w="0" w:type="dxa"/>
            </w:tcMar>
            <w:vAlign w:val="center"/>
            <w:hideMark/>
          </w:tcPr>
          <w:p w:rsidR="00556E15" w:rsidRPr="001876B0" w:rsidRDefault="00556E15" w:rsidP="00556E15">
            <w:pPr>
              <w:widowControl/>
              <w:jc w:val="center"/>
              <w:rPr>
                <w:rFonts w:ascii="Times New Roman" w:hAnsi="Times New Roman" w:cs="Times New Roman"/>
                <w:kern w:val="0"/>
                <w:sz w:val="24"/>
                <w:szCs w:val="24"/>
              </w:rPr>
            </w:pPr>
            <w:r w:rsidRPr="001876B0">
              <w:rPr>
                <w:rFonts w:ascii="Times New Roman" w:hAnsi="Times New Roman" w:cs="Times New Roman"/>
                <w:kern w:val="0"/>
                <w:sz w:val="24"/>
                <w:szCs w:val="24"/>
              </w:rPr>
              <w:t>县域主要出入口形</w:t>
            </w:r>
            <w:proofErr w:type="gramStart"/>
            <w:r w:rsidRPr="001876B0">
              <w:rPr>
                <w:rFonts w:ascii="Times New Roman" w:hAnsi="Times New Roman" w:cs="Times New Roman"/>
                <w:kern w:val="0"/>
                <w:sz w:val="24"/>
                <w:szCs w:val="24"/>
              </w:rPr>
              <w:t>象</w:t>
            </w:r>
            <w:proofErr w:type="gramEnd"/>
            <w:r w:rsidRPr="001876B0">
              <w:rPr>
                <w:rFonts w:ascii="Times New Roman" w:hAnsi="Times New Roman" w:cs="Times New Roman"/>
                <w:kern w:val="0"/>
                <w:sz w:val="24"/>
                <w:szCs w:val="24"/>
              </w:rPr>
              <w:t>设计规划</w:t>
            </w:r>
          </w:p>
        </w:tc>
        <w:tc>
          <w:tcPr>
            <w:tcW w:w="4643" w:type="dxa"/>
            <w:shd w:val="clear" w:color="auto" w:fill="auto"/>
            <w:tcMar>
              <w:left w:w="108" w:type="dxa"/>
              <w:right w:w="108" w:type="dxa"/>
            </w:tcMar>
            <w:vAlign w:val="center"/>
            <w:hideMark/>
          </w:tcPr>
          <w:p w:rsidR="00556E15" w:rsidRPr="001876B0" w:rsidRDefault="00556E15" w:rsidP="00556E15">
            <w:pPr>
              <w:widowControl/>
              <w:jc w:val="left"/>
              <w:rPr>
                <w:rFonts w:ascii="Times New Roman" w:hAnsi="Times New Roman" w:cs="Times New Roman"/>
                <w:kern w:val="0"/>
                <w:sz w:val="24"/>
                <w:szCs w:val="24"/>
              </w:rPr>
            </w:pPr>
            <w:r w:rsidRPr="001876B0">
              <w:rPr>
                <w:rFonts w:ascii="Times New Roman" w:hAnsi="Times New Roman" w:cs="Times New Roman"/>
                <w:kern w:val="0"/>
                <w:sz w:val="24"/>
                <w:szCs w:val="24"/>
              </w:rPr>
              <w:t>按照展示大厂发展新形象的总体要求，完成主要出入口景观、标志等设计。</w:t>
            </w:r>
          </w:p>
        </w:tc>
        <w:tc>
          <w:tcPr>
            <w:tcW w:w="1199" w:type="dxa"/>
            <w:shd w:val="clear" w:color="auto" w:fill="auto"/>
            <w:tcMar>
              <w:left w:w="0" w:type="dxa"/>
              <w:right w:w="0" w:type="dxa"/>
            </w:tcMar>
            <w:vAlign w:val="center"/>
            <w:hideMark/>
          </w:tcPr>
          <w:p w:rsidR="00556E15" w:rsidRPr="001876B0" w:rsidRDefault="00556E15" w:rsidP="00556E15">
            <w:pPr>
              <w:widowControl/>
              <w:jc w:val="center"/>
              <w:rPr>
                <w:rFonts w:ascii="Times New Roman" w:hAnsi="Times New Roman" w:cs="Times New Roman"/>
                <w:kern w:val="0"/>
                <w:sz w:val="24"/>
                <w:szCs w:val="24"/>
              </w:rPr>
            </w:pPr>
            <w:r w:rsidRPr="001876B0">
              <w:rPr>
                <w:rFonts w:ascii="Times New Roman" w:hAnsi="Times New Roman" w:cs="Times New Roman"/>
                <w:kern w:val="0"/>
                <w:sz w:val="24"/>
                <w:szCs w:val="24"/>
              </w:rPr>
              <w:t>规划局</w:t>
            </w:r>
          </w:p>
        </w:tc>
      </w:tr>
    </w:tbl>
    <w:p w:rsidR="00F415CF" w:rsidRPr="001876B0" w:rsidRDefault="00F415CF" w:rsidP="001675EB">
      <w:pPr>
        <w:tabs>
          <w:tab w:val="left" w:pos="560"/>
        </w:tabs>
        <w:spacing w:beforeLines="50" w:afterLines="50" w:line="560" w:lineRule="exact"/>
        <w:ind w:firstLineChars="200" w:firstLine="640"/>
        <w:rPr>
          <w:rFonts w:ascii="Times New Roman" w:eastAsia="仿宋_GB2312" w:hAnsi="Times New Roman" w:cs="Times New Roman"/>
          <w:sz w:val="32"/>
          <w:szCs w:val="30"/>
        </w:rPr>
      </w:pPr>
      <w:r w:rsidRPr="001876B0">
        <w:rPr>
          <w:rFonts w:ascii="Times New Roman" w:eastAsia="仿宋_GB2312" w:hAnsi="Times New Roman" w:cs="Times New Roman"/>
          <w:b/>
          <w:sz w:val="32"/>
          <w:szCs w:val="30"/>
        </w:rPr>
        <w:t>完善规划管理实施机制。</w:t>
      </w:r>
      <w:r w:rsidRPr="001876B0">
        <w:rPr>
          <w:rFonts w:ascii="Times New Roman" w:eastAsia="仿宋_GB2312" w:hAnsi="Times New Roman" w:cs="Times New Roman"/>
          <w:sz w:val="32"/>
          <w:szCs w:val="30"/>
        </w:rPr>
        <w:t>打破现行城乡分割的规划管理体制，在乡镇、园区设立规划管理机构，形成城乡一体的规划管理体系。完善规划实施机制，建立规划实施评估预警、依法管理和责任追究机制，提高规划的刚性约束力。</w:t>
      </w:r>
    </w:p>
    <w:p w:rsidR="00D06F6F" w:rsidRPr="001876B0" w:rsidRDefault="00F415CF"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47" w:name="_Toc441568720"/>
      <w:r w:rsidRPr="001876B0">
        <w:rPr>
          <w:rFonts w:ascii="Times New Roman" w:eastAsia="楷体_GB2312" w:hAnsi="Times New Roman" w:cs="Times New Roman"/>
          <w:bCs w:val="0"/>
          <w:kern w:val="0"/>
          <w:szCs w:val="28"/>
        </w:rPr>
        <w:t>二、</w:t>
      </w:r>
      <w:r w:rsidR="00F331A4" w:rsidRPr="001876B0">
        <w:rPr>
          <w:rFonts w:ascii="Times New Roman" w:eastAsia="楷体_GB2312" w:hAnsi="Times New Roman" w:cs="Times New Roman"/>
          <w:bCs w:val="0"/>
          <w:kern w:val="0"/>
          <w:szCs w:val="28"/>
        </w:rPr>
        <w:t>创新城乡管理体制机制</w:t>
      </w:r>
      <w:bookmarkEnd w:id="47"/>
    </w:p>
    <w:p w:rsidR="0041707C" w:rsidRPr="001876B0" w:rsidRDefault="0041707C" w:rsidP="001675EB">
      <w:pPr>
        <w:tabs>
          <w:tab w:val="left" w:pos="560"/>
        </w:tabs>
        <w:spacing w:beforeLines="50" w:afterLines="50" w:line="560" w:lineRule="exact"/>
        <w:ind w:firstLineChars="200" w:firstLine="640"/>
        <w:rPr>
          <w:rFonts w:ascii="Times New Roman" w:eastAsia="仿宋_GB2312" w:hAnsi="Times New Roman" w:cs="Times New Roman"/>
          <w:sz w:val="32"/>
          <w:szCs w:val="30"/>
        </w:rPr>
      </w:pPr>
      <w:r w:rsidRPr="001876B0">
        <w:rPr>
          <w:rFonts w:ascii="Times New Roman" w:eastAsia="仿宋_GB2312" w:hAnsi="Times New Roman" w:cs="Times New Roman"/>
          <w:b/>
          <w:sz w:val="32"/>
          <w:szCs w:val="30"/>
        </w:rPr>
        <w:t>改革乡镇街道管理体制。</w:t>
      </w:r>
      <w:r w:rsidRPr="001876B0">
        <w:rPr>
          <w:rFonts w:ascii="Times New Roman" w:eastAsia="仿宋_GB2312" w:hAnsi="Times New Roman" w:cs="Times New Roman"/>
          <w:sz w:val="32"/>
          <w:szCs w:val="30"/>
        </w:rPr>
        <w:t>强化属地管理原则，明确街道是区域内社会领域社会服务和城市管理的主体，对辖区内涉及跨部门的综合性工作负有组织领导、统筹协调、监督检查的职责。推进</w:t>
      </w:r>
      <w:proofErr w:type="gramStart"/>
      <w:r w:rsidRPr="001876B0">
        <w:rPr>
          <w:rFonts w:ascii="Times New Roman" w:eastAsia="仿宋_GB2312" w:hAnsi="Times New Roman" w:cs="Times New Roman"/>
          <w:sz w:val="32"/>
          <w:szCs w:val="30"/>
        </w:rPr>
        <w:t>夏垫镇、</w:t>
      </w:r>
      <w:r w:rsidR="005F2ABF" w:rsidRPr="001876B0">
        <w:rPr>
          <w:rFonts w:ascii="Times New Roman" w:eastAsia="仿宋_GB2312" w:hAnsi="Times New Roman" w:cs="Times New Roman"/>
          <w:sz w:val="32"/>
          <w:szCs w:val="30"/>
        </w:rPr>
        <w:t>祁</w:t>
      </w:r>
      <w:proofErr w:type="gramEnd"/>
      <w:r w:rsidR="005F2ABF" w:rsidRPr="001876B0">
        <w:rPr>
          <w:rFonts w:ascii="Times New Roman" w:eastAsia="仿宋_GB2312" w:hAnsi="Times New Roman" w:cs="Times New Roman"/>
          <w:sz w:val="32"/>
          <w:szCs w:val="30"/>
        </w:rPr>
        <w:t>各庄镇</w:t>
      </w:r>
      <w:r w:rsidRPr="001876B0">
        <w:rPr>
          <w:rFonts w:ascii="Times New Roman" w:eastAsia="仿宋_GB2312" w:hAnsi="Times New Roman" w:cs="Times New Roman"/>
          <w:sz w:val="32"/>
          <w:szCs w:val="30"/>
        </w:rPr>
        <w:t>等地区乡镇体制向街道管理体制的改革</w:t>
      </w:r>
      <w:r w:rsidR="005F2ABF" w:rsidRPr="001876B0">
        <w:rPr>
          <w:rFonts w:ascii="Times New Roman" w:eastAsia="仿宋_GB2312" w:hAnsi="Times New Roman" w:cs="Times New Roman"/>
          <w:sz w:val="32"/>
          <w:szCs w:val="30"/>
        </w:rPr>
        <w:t>，并在县城西部新区等城市新区增设街道办事处</w:t>
      </w:r>
      <w:r w:rsidRPr="001876B0">
        <w:rPr>
          <w:rFonts w:ascii="Times New Roman" w:eastAsia="仿宋_GB2312" w:hAnsi="Times New Roman" w:cs="Times New Roman"/>
          <w:sz w:val="32"/>
          <w:szCs w:val="30"/>
        </w:rPr>
        <w:t>。</w:t>
      </w:r>
    </w:p>
    <w:p w:rsidR="0041707C" w:rsidRPr="001876B0" w:rsidRDefault="00116EB2" w:rsidP="001675EB">
      <w:pPr>
        <w:tabs>
          <w:tab w:val="left" w:pos="560"/>
        </w:tabs>
        <w:spacing w:beforeLines="50" w:afterLines="50" w:line="560" w:lineRule="exact"/>
        <w:ind w:firstLineChars="200" w:firstLine="640"/>
        <w:rPr>
          <w:rFonts w:ascii="Times New Roman" w:eastAsia="仿宋_GB2312" w:hAnsi="Times New Roman" w:cs="Times New Roman"/>
          <w:b/>
          <w:sz w:val="32"/>
          <w:szCs w:val="32"/>
        </w:rPr>
      </w:pPr>
      <w:r w:rsidRPr="001876B0">
        <w:rPr>
          <w:rFonts w:ascii="Times New Roman" w:eastAsia="仿宋_GB2312" w:hAnsi="Times New Roman" w:cs="Times New Roman"/>
          <w:b/>
          <w:sz w:val="32"/>
          <w:szCs w:val="32"/>
        </w:rPr>
        <w:t>普遍建立社区自治组织。</w:t>
      </w:r>
      <w:r w:rsidR="005F2ABF" w:rsidRPr="001876B0">
        <w:rPr>
          <w:rFonts w:ascii="Times New Roman" w:eastAsia="仿宋_GB2312" w:hAnsi="Times New Roman" w:cs="Times New Roman"/>
          <w:sz w:val="32"/>
          <w:szCs w:val="30"/>
        </w:rPr>
        <w:t>在现有城市建成区</w:t>
      </w:r>
      <w:r w:rsidR="003A515C" w:rsidRPr="001876B0">
        <w:rPr>
          <w:rFonts w:ascii="Times New Roman" w:eastAsia="仿宋_GB2312" w:hAnsi="Times New Roman" w:cs="Times New Roman"/>
          <w:sz w:val="32"/>
          <w:szCs w:val="30"/>
        </w:rPr>
        <w:t>，</w:t>
      </w:r>
      <w:r w:rsidR="005F2ABF" w:rsidRPr="001876B0">
        <w:rPr>
          <w:rFonts w:ascii="Times New Roman" w:eastAsia="仿宋_GB2312" w:hAnsi="Times New Roman" w:cs="Times New Roman"/>
          <w:sz w:val="32"/>
          <w:szCs w:val="30"/>
        </w:rPr>
        <w:t>根据居民实际</w:t>
      </w:r>
      <w:r w:rsidR="005F2ABF" w:rsidRPr="001876B0">
        <w:rPr>
          <w:rFonts w:ascii="Times New Roman" w:eastAsia="仿宋_GB2312" w:hAnsi="Times New Roman" w:cs="Times New Roman"/>
          <w:sz w:val="32"/>
          <w:szCs w:val="30"/>
        </w:rPr>
        <w:lastRenderedPageBreak/>
        <w:t>需求，在华安路、北辰街等地区增设社区居委会，更好</w:t>
      </w:r>
      <w:r w:rsidR="009B2249" w:rsidRPr="001876B0">
        <w:rPr>
          <w:rFonts w:ascii="Times New Roman" w:eastAsia="仿宋_GB2312" w:hAnsi="Times New Roman" w:cs="Times New Roman"/>
          <w:sz w:val="32"/>
          <w:szCs w:val="30"/>
        </w:rPr>
        <w:t>地为</w:t>
      </w:r>
      <w:r w:rsidR="005F2ABF" w:rsidRPr="001876B0">
        <w:rPr>
          <w:rFonts w:ascii="Times New Roman" w:eastAsia="仿宋_GB2312" w:hAnsi="Times New Roman" w:cs="Times New Roman"/>
          <w:sz w:val="32"/>
          <w:szCs w:val="30"/>
        </w:rPr>
        <w:t>区域居民</w:t>
      </w:r>
      <w:r w:rsidR="00216C42" w:rsidRPr="001876B0">
        <w:rPr>
          <w:rFonts w:ascii="Times New Roman" w:eastAsia="仿宋_GB2312" w:hAnsi="Times New Roman" w:cs="Times New Roman"/>
          <w:sz w:val="32"/>
          <w:szCs w:val="30"/>
        </w:rPr>
        <w:t>提供服务</w:t>
      </w:r>
      <w:r w:rsidR="005F2ABF" w:rsidRPr="001876B0">
        <w:rPr>
          <w:rFonts w:ascii="Times New Roman" w:eastAsia="仿宋_GB2312" w:hAnsi="Times New Roman" w:cs="Times New Roman"/>
          <w:sz w:val="32"/>
          <w:szCs w:val="30"/>
        </w:rPr>
        <w:t>。</w:t>
      </w:r>
      <w:r w:rsidR="00F415CF" w:rsidRPr="001876B0">
        <w:rPr>
          <w:rFonts w:ascii="Times New Roman" w:eastAsia="仿宋_GB2312" w:hAnsi="Times New Roman" w:cs="Times New Roman"/>
          <w:sz w:val="32"/>
          <w:szCs w:val="30"/>
        </w:rPr>
        <w:t>在城市新区、新</w:t>
      </w:r>
      <w:r w:rsidR="001F447A" w:rsidRPr="001876B0">
        <w:rPr>
          <w:rFonts w:ascii="Times New Roman" w:eastAsia="仿宋_GB2312" w:hAnsi="Times New Roman" w:cs="Times New Roman"/>
          <w:sz w:val="32"/>
          <w:szCs w:val="30"/>
        </w:rPr>
        <w:t>型</w:t>
      </w:r>
      <w:r w:rsidR="00F415CF" w:rsidRPr="001876B0">
        <w:rPr>
          <w:rFonts w:ascii="Times New Roman" w:eastAsia="仿宋_GB2312" w:hAnsi="Times New Roman" w:cs="Times New Roman"/>
          <w:sz w:val="32"/>
          <w:szCs w:val="30"/>
        </w:rPr>
        <w:t>农村社区，加强社区党组织、社区居委会、居民自治组织</w:t>
      </w:r>
      <w:r w:rsidR="00F415CF" w:rsidRPr="001876B0">
        <w:rPr>
          <w:rFonts w:ascii="Times New Roman" w:eastAsia="仿宋_GB2312" w:hAnsi="Times New Roman" w:cs="Times New Roman"/>
          <w:sz w:val="32"/>
          <w:szCs w:val="32"/>
        </w:rPr>
        <w:t>、社区综合服务中心及各类社会组织等新型农村社区组织建设。</w:t>
      </w:r>
    </w:p>
    <w:p w:rsidR="00490FF0" w:rsidRPr="001876B0" w:rsidRDefault="00490FF0" w:rsidP="001675EB">
      <w:pPr>
        <w:tabs>
          <w:tab w:val="left" w:pos="560"/>
        </w:tabs>
        <w:spacing w:beforeLines="50" w:afterLines="50" w:line="560" w:lineRule="exact"/>
        <w:ind w:firstLineChars="200" w:firstLine="640"/>
        <w:rPr>
          <w:rFonts w:ascii="Times New Roman" w:eastAsia="仿宋_GB2312" w:hAnsi="Times New Roman" w:cs="Times New Roman"/>
          <w:sz w:val="32"/>
          <w:szCs w:val="32"/>
        </w:rPr>
      </w:pPr>
      <w:r w:rsidRPr="001876B0">
        <w:rPr>
          <w:rFonts w:ascii="Times New Roman" w:eastAsia="仿宋_GB2312" w:hAnsi="Times New Roman" w:cs="Times New Roman"/>
          <w:b/>
          <w:sz w:val="32"/>
          <w:szCs w:val="32"/>
        </w:rPr>
        <w:t>推进城乡</w:t>
      </w:r>
      <w:r w:rsidRPr="001876B0">
        <w:rPr>
          <w:rFonts w:ascii="Times New Roman" w:eastAsia="仿宋_GB2312" w:hAnsi="Times New Roman" w:cs="Times New Roman"/>
          <w:b/>
          <w:sz w:val="32"/>
          <w:szCs w:val="32"/>
        </w:rPr>
        <w:t>“</w:t>
      </w:r>
      <w:r w:rsidRPr="001876B0">
        <w:rPr>
          <w:rFonts w:ascii="Times New Roman" w:eastAsia="仿宋_GB2312" w:hAnsi="Times New Roman" w:cs="Times New Roman"/>
          <w:b/>
          <w:sz w:val="32"/>
          <w:szCs w:val="32"/>
        </w:rPr>
        <w:t>网格化</w:t>
      </w:r>
      <w:r w:rsidRPr="001876B0">
        <w:rPr>
          <w:rFonts w:ascii="Times New Roman" w:eastAsia="仿宋_GB2312" w:hAnsi="Times New Roman" w:cs="Times New Roman"/>
          <w:b/>
          <w:sz w:val="32"/>
          <w:szCs w:val="32"/>
        </w:rPr>
        <w:t>”</w:t>
      </w:r>
      <w:r w:rsidRPr="001876B0">
        <w:rPr>
          <w:rFonts w:ascii="Times New Roman" w:eastAsia="仿宋_GB2312" w:hAnsi="Times New Roman" w:cs="Times New Roman"/>
          <w:b/>
          <w:sz w:val="32"/>
          <w:szCs w:val="32"/>
        </w:rPr>
        <w:t>管理。</w:t>
      </w:r>
      <w:r w:rsidRPr="001876B0">
        <w:rPr>
          <w:rFonts w:ascii="Times New Roman" w:eastAsia="仿宋_GB2312" w:hAnsi="Times New Roman" w:cs="Times New Roman"/>
          <w:sz w:val="32"/>
          <w:szCs w:val="32"/>
        </w:rPr>
        <w:t>探索融合环保、安全生产、民政、食品药品安全等各项事业的一体化、网格化管理体制，按照</w:t>
      </w: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职责监管与属地监管相结合</w:t>
      </w: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的原则，建立</w:t>
      </w: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县</w:t>
      </w: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乡镇（街道）</w:t>
      </w: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村（社区）</w:t>
      </w: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三级网格化管理模式，健全绩效考核制度。</w:t>
      </w:r>
    </w:p>
    <w:p w:rsidR="00C25FCE" w:rsidRPr="001876B0" w:rsidRDefault="00C25FCE" w:rsidP="001675EB">
      <w:pPr>
        <w:tabs>
          <w:tab w:val="left" w:pos="560"/>
        </w:tabs>
        <w:spacing w:beforeLines="50" w:afterLines="50" w:line="560" w:lineRule="exact"/>
        <w:ind w:firstLineChars="200" w:firstLine="640"/>
        <w:rPr>
          <w:rFonts w:ascii="Times New Roman" w:eastAsia="仿宋_GB2312" w:hAnsi="Times New Roman" w:cs="Times New Roman"/>
          <w:sz w:val="32"/>
          <w:szCs w:val="32"/>
        </w:rPr>
      </w:pPr>
      <w:r w:rsidRPr="001876B0">
        <w:rPr>
          <w:rFonts w:ascii="Times New Roman" w:eastAsia="仿宋_GB2312" w:hAnsi="Times New Roman" w:cs="Times New Roman"/>
          <w:b/>
          <w:sz w:val="32"/>
          <w:szCs w:val="32"/>
        </w:rPr>
        <w:t>加强城市管理队伍建设。</w:t>
      </w:r>
      <w:r w:rsidRPr="001876B0">
        <w:rPr>
          <w:rFonts w:ascii="Times New Roman" w:eastAsia="仿宋_GB2312" w:hAnsi="Times New Roman" w:cs="Times New Roman"/>
          <w:sz w:val="32"/>
          <w:szCs w:val="32"/>
        </w:rPr>
        <w:t>加强消防、公安、食药品安全、环保、城市执法、交通执法等人员队伍力量，合理增加人员队伍编制和设备配备数量，提高管理执法水平，保障城市安全运行。</w:t>
      </w:r>
    </w:p>
    <w:p w:rsidR="00D06F6F" w:rsidRPr="001876B0" w:rsidRDefault="003846E2"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48" w:name="_Toc441568721"/>
      <w:r w:rsidRPr="001876B0">
        <w:rPr>
          <w:rFonts w:ascii="Times New Roman" w:eastAsia="楷体_GB2312" w:hAnsi="Times New Roman" w:cs="Times New Roman"/>
          <w:bCs w:val="0"/>
          <w:kern w:val="0"/>
          <w:szCs w:val="28"/>
        </w:rPr>
        <w:t>三</w:t>
      </w:r>
      <w:r w:rsidR="00D06F6F" w:rsidRPr="001876B0">
        <w:rPr>
          <w:rFonts w:ascii="Times New Roman" w:eastAsia="楷体_GB2312" w:hAnsi="Times New Roman" w:cs="Times New Roman"/>
          <w:bCs w:val="0"/>
          <w:kern w:val="0"/>
          <w:szCs w:val="28"/>
        </w:rPr>
        <w:t>、</w:t>
      </w:r>
      <w:r w:rsidR="00F331A4" w:rsidRPr="001876B0">
        <w:rPr>
          <w:rFonts w:ascii="Times New Roman" w:eastAsia="楷体_GB2312" w:hAnsi="Times New Roman" w:cs="Times New Roman"/>
          <w:bCs w:val="0"/>
          <w:kern w:val="0"/>
          <w:szCs w:val="28"/>
        </w:rPr>
        <w:t>积极建设综合执法体系</w:t>
      </w:r>
      <w:bookmarkEnd w:id="48"/>
    </w:p>
    <w:p w:rsidR="002B56CB" w:rsidRPr="001876B0" w:rsidRDefault="00DA70BC" w:rsidP="001675EB">
      <w:pPr>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sz w:val="32"/>
        </w:rPr>
        <w:t>统筹整合县级层面城市管理、专业执法和街道、园区行政管理资源，建立职责清晰、分工明确、责任到位的综合执法管理体系。探索成立街道、园区社会治理综合执法中心，建立健全</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重心下移、职能下沉</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的管理机制。严格实行行政执法人员持证上岗和资格管理制度，健全行政执法裁量权基准制度，加大对环境保护、食品药品、劳动保障等关系群众切身利益的重点领域执法力度。</w:t>
      </w:r>
    </w:p>
    <w:p w:rsidR="00D06F6F" w:rsidRPr="001876B0" w:rsidRDefault="003846E2"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49" w:name="_Toc441568722"/>
      <w:r w:rsidRPr="001876B0">
        <w:rPr>
          <w:rFonts w:ascii="Times New Roman" w:eastAsia="楷体_GB2312" w:hAnsi="Times New Roman" w:cs="Times New Roman"/>
          <w:bCs w:val="0"/>
          <w:kern w:val="0"/>
          <w:szCs w:val="28"/>
        </w:rPr>
        <w:t>四</w:t>
      </w:r>
      <w:r w:rsidR="00D06F6F" w:rsidRPr="001876B0">
        <w:rPr>
          <w:rFonts w:ascii="Times New Roman" w:eastAsia="楷体_GB2312" w:hAnsi="Times New Roman" w:cs="Times New Roman"/>
          <w:bCs w:val="0"/>
          <w:kern w:val="0"/>
          <w:szCs w:val="28"/>
        </w:rPr>
        <w:t>、</w:t>
      </w:r>
      <w:r w:rsidR="00F331A4" w:rsidRPr="001876B0">
        <w:rPr>
          <w:rFonts w:ascii="Times New Roman" w:eastAsia="楷体_GB2312" w:hAnsi="Times New Roman" w:cs="Times New Roman"/>
          <w:bCs w:val="0"/>
          <w:kern w:val="0"/>
          <w:szCs w:val="28"/>
        </w:rPr>
        <w:t>完善城市应急管理体系</w:t>
      </w:r>
      <w:bookmarkEnd w:id="49"/>
    </w:p>
    <w:p w:rsidR="005B5971" w:rsidRPr="001876B0" w:rsidRDefault="00DA70BC" w:rsidP="001675EB">
      <w:pPr>
        <w:spacing w:beforeLines="50" w:afterLines="50" w:line="560" w:lineRule="exact"/>
        <w:ind w:firstLineChars="200" w:firstLine="640"/>
        <w:rPr>
          <w:rFonts w:ascii="Times New Roman" w:hAnsi="Times New Roman" w:cs="Times New Roman"/>
        </w:rPr>
      </w:pPr>
      <w:r w:rsidRPr="001876B0">
        <w:rPr>
          <w:rFonts w:ascii="Times New Roman" w:eastAsia="仿宋_GB2312" w:hAnsi="Times New Roman" w:cs="Times New Roman"/>
          <w:sz w:val="32"/>
        </w:rPr>
        <w:t>建立健全区域防灾减灾体系、应急指挥系统和物资储备体系，加快构建高效运行、快速反应、保障有力的城市应急保障系统。积极推动大数据等先进信息技术在自然灾害、事故灾难、公共卫</w:t>
      </w:r>
      <w:r w:rsidRPr="001876B0">
        <w:rPr>
          <w:rFonts w:ascii="Times New Roman" w:eastAsia="仿宋_GB2312" w:hAnsi="Times New Roman" w:cs="Times New Roman"/>
          <w:sz w:val="32"/>
        </w:rPr>
        <w:lastRenderedPageBreak/>
        <w:t>生事件和社会安全事件等领域的应用，建立统一的应急指挥和通信系统，整合</w:t>
      </w:r>
      <w:r w:rsidRPr="001876B0">
        <w:rPr>
          <w:rFonts w:ascii="Times New Roman" w:eastAsia="仿宋_GB2312" w:hAnsi="Times New Roman" w:cs="Times New Roman"/>
          <w:sz w:val="32"/>
          <w:szCs w:val="32"/>
        </w:rPr>
        <w:t>110</w:t>
      </w:r>
      <w:r w:rsidRPr="001876B0">
        <w:rPr>
          <w:rFonts w:ascii="Times New Roman" w:eastAsia="仿宋_GB2312" w:hAnsi="Times New Roman" w:cs="Times New Roman"/>
          <w:sz w:val="32"/>
        </w:rPr>
        <w:t>、消防、交警和医疗急救各指挥中心，实现统一接报、统一指挥、联合行动、快速反应。加强专业应急队伍建设，不断加大公共安全和应急防护知识教育和技能培训力度，提高群众应对突发事件和自救互救能力。</w:t>
      </w:r>
      <w:bookmarkStart w:id="50" w:name="_Toc441568723"/>
    </w:p>
    <w:p w:rsidR="005D743D" w:rsidRPr="001876B0" w:rsidRDefault="005D743D" w:rsidP="001675EB">
      <w:pPr>
        <w:adjustRightInd w:val="0"/>
        <w:snapToGrid w:val="0"/>
        <w:spacing w:beforeLines="50" w:afterLines="50" w:line="560" w:lineRule="exact"/>
        <w:jc w:val="center"/>
        <w:outlineLvl w:val="0"/>
        <w:rPr>
          <w:rFonts w:ascii="Times New Roman" w:eastAsia="华文中宋" w:hAnsi="Times New Roman" w:cs="Times New Roman"/>
          <w:sz w:val="44"/>
        </w:rPr>
      </w:pPr>
    </w:p>
    <w:p w:rsidR="00D92432" w:rsidRPr="001876B0" w:rsidRDefault="00D92432" w:rsidP="001675EB">
      <w:pPr>
        <w:adjustRightInd w:val="0"/>
        <w:snapToGrid w:val="0"/>
        <w:spacing w:beforeLines="50" w:afterLines="50" w:line="560" w:lineRule="exact"/>
        <w:jc w:val="center"/>
        <w:outlineLvl w:val="0"/>
        <w:rPr>
          <w:rFonts w:ascii="Times New Roman" w:eastAsia="华文中宋" w:hAnsi="Times New Roman" w:cs="Times New Roman"/>
          <w:sz w:val="44"/>
        </w:rPr>
      </w:pPr>
    </w:p>
    <w:p w:rsidR="00D92432" w:rsidRPr="001876B0" w:rsidRDefault="00D92432" w:rsidP="001675EB">
      <w:pPr>
        <w:adjustRightInd w:val="0"/>
        <w:snapToGrid w:val="0"/>
        <w:spacing w:beforeLines="50" w:afterLines="50" w:line="560" w:lineRule="exact"/>
        <w:jc w:val="center"/>
        <w:outlineLvl w:val="0"/>
        <w:rPr>
          <w:rFonts w:ascii="Times New Roman" w:eastAsia="华文中宋" w:hAnsi="Times New Roman" w:cs="Times New Roman"/>
          <w:sz w:val="44"/>
        </w:rPr>
      </w:pPr>
    </w:p>
    <w:p w:rsidR="00D92432" w:rsidRPr="001876B0" w:rsidRDefault="00D92432" w:rsidP="001675EB">
      <w:pPr>
        <w:adjustRightInd w:val="0"/>
        <w:snapToGrid w:val="0"/>
        <w:spacing w:beforeLines="50" w:afterLines="50" w:line="560" w:lineRule="exact"/>
        <w:jc w:val="center"/>
        <w:outlineLvl w:val="0"/>
        <w:rPr>
          <w:rFonts w:ascii="Times New Roman" w:eastAsia="华文中宋" w:hAnsi="Times New Roman" w:cs="Times New Roman"/>
          <w:sz w:val="44"/>
        </w:rPr>
      </w:pPr>
    </w:p>
    <w:p w:rsidR="00D92432" w:rsidRPr="001876B0" w:rsidRDefault="00D92432" w:rsidP="001675EB">
      <w:pPr>
        <w:adjustRightInd w:val="0"/>
        <w:snapToGrid w:val="0"/>
        <w:spacing w:beforeLines="50" w:afterLines="50" w:line="560" w:lineRule="exact"/>
        <w:jc w:val="center"/>
        <w:outlineLvl w:val="0"/>
        <w:rPr>
          <w:rFonts w:ascii="Times New Roman" w:eastAsia="华文中宋" w:hAnsi="Times New Roman" w:cs="Times New Roman"/>
          <w:sz w:val="44"/>
        </w:rPr>
      </w:pPr>
    </w:p>
    <w:p w:rsidR="00283EBA" w:rsidRPr="001876B0" w:rsidRDefault="00283EBA" w:rsidP="001675EB">
      <w:pPr>
        <w:adjustRightInd w:val="0"/>
        <w:snapToGrid w:val="0"/>
        <w:spacing w:beforeLines="50" w:afterLines="50" w:line="560" w:lineRule="exact"/>
        <w:jc w:val="center"/>
        <w:outlineLvl w:val="0"/>
        <w:rPr>
          <w:rFonts w:ascii="Times New Roman" w:eastAsia="华文中宋" w:hAnsi="Times New Roman" w:cs="Times New Roman"/>
          <w:sz w:val="44"/>
        </w:rPr>
      </w:pPr>
    </w:p>
    <w:p w:rsidR="00331CE5" w:rsidRDefault="00331CE5">
      <w:pPr>
        <w:widowControl/>
        <w:jc w:val="left"/>
        <w:rPr>
          <w:rFonts w:ascii="Times New Roman" w:eastAsia="华文中宋" w:hAnsi="Times New Roman" w:cs="Times New Roman"/>
          <w:sz w:val="44"/>
        </w:rPr>
      </w:pPr>
      <w:r>
        <w:rPr>
          <w:rFonts w:ascii="Times New Roman" w:eastAsia="华文中宋" w:hAnsi="Times New Roman" w:cs="Times New Roman"/>
          <w:sz w:val="44"/>
        </w:rPr>
        <w:br w:type="page"/>
      </w:r>
    </w:p>
    <w:p w:rsidR="0098065E" w:rsidRPr="001876B0" w:rsidRDefault="0098065E" w:rsidP="001675EB">
      <w:pPr>
        <w:adjustRightInd w:val="0"/>
        <w:snapToGrid w:val="0"/>
        <w:spacing w:beforeLines="50" w:afterLines="50" w:line="560" w:lineRule="exact"/>
        <w:jc w:val="center"/>
        <w:outlineLvl w:val="0"/>
        <w:rPr>
          <w:rFonts w:ascii="Times New Roman" w:eastAsia="华文中宋" w:hAnsi="Times New Roman" w:cs="Times New Roman"/>
          <w:sz w:val="44"/>
        </w:rPr>
      </w:pPr>
      <w:r w:rsidRPr="001876B0">
        <w:rPr>
          <w:rFonts w:ascii="Times New Roman" w:eastAsia="华文中宋" w:hAnsi="Times New Roman" w:cs="Times New Roman"/>
          <w:sz w:val="44"/>
        </w:rPr>
        <w:lastRenderedPageBreak/>
        <w:t>第四篇</w:t>
      </w:r>
      <w:r w:rsidRPr="001876B0">
        <w:rPr>
          <w:rFonts w:ascii="Times New Roman" w:eastAsia="华文中宋" w:hAnsi="Times New Roman" w:cs="Times New Roman"/>
          <w:sz w:val="44"/>
        </w:rPr>
        <w:t xml:space="preserve"> </w:t>
      </w:r>
      <w:r w:rsidRPr="001876B0">
        <w:rPr>
          <w:rFonts w:ascii="Times New Roman" w:eastAsia="华文中宋" w:hAnsi="Times New Roman" w:cs="Times New Roman"/>
          <w:sz w:val="44"/>
        </w:rPr>
        <w:t>让人民更幸福</w:t>
      </w:r>
      <w:bookmarkEnd w:id="50"/>
    </w:p>
    <w:p w:rsidR="0098065E" w:rsidRPr="001876B0" w:rsidRDefault="0098065E" w:rsidP="001675EB">
      <w:pPr>
        <w:adjustRightInd w:val="0"/>
        <w:snapToGrid w:val="0"/>
        <w:spacing w:beforeLines="50" w:afterLines="50" w:line="540" w:lineRule="exact"/>
        <w:ind w:firstLineChars="200" w:firstLine="640"/>
        <w:rPr>
          <w:rFonts w:ascii="Times New Roman" w:eastAsia="仿宋_GB2312" w:hAnsi="Times New Roman" w:cs="Times New Roman"/>
          <w:sz w:val="32"/>
          <w:szCs w:val="30"/>
        </w:rPr>
      </w:pPr>
      <w:r w:rsidRPr="001876B0">
        <w:rPr>
          <w:rFonts w:ascii="Times New Roman" w:eastAsia="仿宋_GB2312" w:hAnsi="Times New Roman" w:cs="Times New Roman"/>
          <w:sz w:val="32"/>
          <w:szCs w:val="30"/>
        </w:rPr>
        <w:t>立足民生需求，</w:t>
      </w:r>
      <w:r w:rsidR="00AB647C" w:rsidRPr="001876B0">
        <w:rPr>
          <w:rFonts w:ascii="Times New Roman" w:eastAsia="仿宋_GB2312" w:hAnsi="Times New Roman" w:cs="Times New Roman"/>
          <w:sz w:val="32"/>
          <w:szCs w:val="32"/>
        </w:rPr>
        <w:t>坚持共享发展理念，按照人人参与、人人尽力、人人享有的要求，</w:t>
      </w:r>
      <w:r w:rsidRPr="001876B0">
        <w:rPr>
          <w:rFonts w:ascii="Times New Roman" w:eastAsia="仿宋_GB2312" w:hAnsi="Times New Roman" w:cs="Times New Roman"/>
          <w:sz w:val="32"/>
          <w:szCs w:val="30"/>
        </w:rPr>
        <w:t>通过</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外引内提</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战略补足短板，显著提高优质公共服务资源供给比例与覆盖面，实现公共服务发展质量和水平的跨域式提升</w:t>
      </w:r>
      <w:r w:rsidR="00AB647C" w:rsidRPr="001876B0">
        <w:rPr>
          <w:rFonts w:ascii="Times New Roman" w:eastAsia="仿宋_GB2312" w:hAnsi="Times New Roman" w:cs="Times New Roman"/>
          <w:sz w:val="32"/>
          <w:szCs w:val="30"/>
        </w:rPr>
        <w:t>，让广大人民群众充分享受改革发展成果</w:t>
      </w:r>
      <w:r w:rsidRPr="001876B0">
        <w:rPr>
          <w:rFonts w:ascii="Times New Roman" w:eastAsia="仿宋_GB2312" w:hAnsi="Times New Roman" w:cs="Times New Roman"/>
          <w:sz w:val="32"/>
          <w:szCs w:val="30"/>
        </w:rPr>
        <w:t>。</w:t>
      </w:r>
    </w:p>
    <w:p w:rsidR="0098065E" w:rsidRPr="001876B0" w:rsidRDefault="0098065E" w:rsidP="00331CE5">
      <w:pPr>
        <w:pStyle w:val="2"/>
        <w:adjustRightInd w:val="0"/>
        <w:snapToGrid w:val="0"/>
        <w:spacing w:before="156" w:after="156" w:line="540" w:lineRule="exact"/>
        <w:ind w:firstLineChars="0" w:firstLine="0"/>
        <w:jc w:val="center"/>
        <w:rPr>
          <w:rFonts w:ascii="Times New Roman" w:eastAsia="黑体" w:hAnsi="Times New Roman"/>
          <w:b w:val="0"/>
          <w:bCs w:val="0"/>
        </w:rPr>
      </w:pPr>
      <w:bookmarkStart w:id="51" w:name="_Toc441568724"/>
      <w:r w:rsidRPr="001876B0">
        <w:rPr>
          <w:rFonts w:ascii="Times New Roman" w:eastAsia="黑体" w:hAnsi="Times New Roman"/>
          <w:b w:val="0"/>
          <w:bCs w:val="0"/>
        </w:rPr>
        <w:t>第一章</w:t>
      </w:r>
      <w:r w:rsidRPr="001876B0">
        <w:rPr>
          <w:rFonts w:ascii="Times New Roman" w:eastAsia="黑体" w:hAnsi="Times New Roman"/>
          <w:b w:val="0"/>
          <w:bCs w:val="0"/>
        </w:rPr>
        <w:t xml:space="preserve"> </w:t>
      </w:r>
      <w:r w:rsidRPr="001876B0">
        <w:rPr>
          <w:rFonts w:ascii="Times New Roman" w:eastAsia="黑体" w:hAnsi="Times New Roman"/>
          <w:b w:val="0"/>
          <w:bCs w:val="0"/>
        </w:rPr>
        <w:t>大力发展优质教育</w:t>
      </w:r>
      <w:bookmarkEnd w:id="51"/>
    </w:p>
    <w:p w:rsidR="0098065E" w:rsidRPr="001876B0" w:rsidRDefault="0098065E" w:rsidP="001675EB">
      <w:pPr>
        <w:adjustRightInd w:val="0"/>
        <w:snapToGrid w:val="0"/>
        <w:spacing w:beforeLines="50" w:afterLines="50" w:line="540" w:lineRule="exact"/>
        <w:ind w:firstLineChars="200" w:firstLine="640"/>
        <w:rPr>
          <w:rFonts w:ascii="Times New Roman" w:eastAsia="仿宋_GB2312" w:hAnsi="Times New Roman" w:cs="Times New Roman"/>
          <w:sz w:val="32"/>
          <w:szCs w:val="30"/>
        </w:rPr>
      </w:pPr>
      <w:r w:rsidRPr="001876B0">
        <w:rPr>
          <w:rFonts w:ascii="Times New Roman" w:eastAsia="仿宋_GB2312" w:hAnsi="Times New Roman" w:cs="Times New Roman"/>
          <w:sz w:val="32"/>
          <w:szCs w:val="30"/>
        </w:rPr>
        <w:t>按照</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教育优先、适度超前</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原则，以实现城乡教育高位均衡发展为目标，以创建河北省统筹城乡教育综合改革试验区为</w:t>
      </w:r>
      <w:r w:rsidR="00457478" w:rsidRPr="001876B0">
        <w:rPr>
          <w:rFonts w:ascii="Times New Roman" w:eastAsia="仿宋_GB2312" w:hAnsi="Times New Roman" w:cs="Times New Roman"/>
          <w:sz w:val="32"/>
          <w:szCs w:val="30"/>
        </w:rPr>
        <w:t>契机</w:t>
      </w:r>
      <w:r w:rsidRPr="001876B0">
        <w:rPr>
          <w:rFonts w:ascii="Times New Roman" w:eastAsia="仿宋_GB2312" w:hAnsi="Times New Roman" w:cs="Times New Roman"/>
          <w:sz w:val="32"/>
          <w:szCs w:val="30"/>
        </w:rPr>
        <w:t>，通过提高教育投入、扩充优质教育资源、优化教育资源布局</w:t>
      </w:r>
      <w:r w:rsidR="00457D6D"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建立完备的职业教育体系，</w:t>
      </w:r>
      <w:r w:rsidR="00457478" w:rsidRPr="001876B0">
        <w:rPr>
          <w:rFonts w:ascii="Times New Roman" w:eastAsia="仿宋_GB2312" w:hAnsi="Times New Roman" w:cs="Times New Roman"/>
          <w:sz w:val="32"/>
          <w:szCs w:val="30"/>
        </w:rPr>
        <w:t>全力</w:t>
      </w:r>
      <w:r w:rsidRPr="001876B0">
        <w:rPr>
          <w:rFonts w:ascii="Times New Roman" w:eastAsia="仿宋_GB2312" w:hAnsi="Times New Roman" w:cs="Times New Roman"/>
          <w:sz w:val="32"/>
          <w:szCs w:val="30"/>
        </w:rPr>
        <w:t>打造成为民族地区先进教育强县、河北省教育高地。</w:t>
      </w:r>
    </w:p>
    <w:p w:rsidR="0098065E" w:rsidRPr="001876B0" w:rsidRDefault="0098065E" w:rsidP="001675EB">
      <w:pPr>
        <w:pStyle w:val="3"/>
        <w:adjustRightInd w:val="0"/>
        <w:snapToGrid w:val="0"/>
        <w:spacing w:beforeLines="50" w:afterLines="50" w:line="540" w:lineRule="exact"/>
        <w:ind w:firstLineChars="200" w:firstLine="640"/>
        <w:rPr>
          <w:rFonts w:ascii="Times New Roman" w:eastAsia="楷体_GB2312" w:hAnsi="Times New Roman" w:cs="Times New Roman"/>
          <w:bCs w:val="0"/>
          <w:kern w:val="0"/>
          <w:szCs w:val="28"/>
        </w:rPr>
      </w:pPr>
      <w:bookmarkStart w:id="52" w:name="_Toc441568725"/>
      <w:r w:rsidRPr="001876B0">
        <w:rPr>
          <w:rFonts w:ascii="Times New Roman" w:eastAsia="楷体_GB2312" w:hAnsi="Times New Roman" w:cs="Times New Roman"/>
          <w:bCs w:val="0"/>
          <w:kern w:val="0"/>
          <w:szCs w:val="28"/>
        </w:rPr>
        <w:t>一、优化教育资源布局</w:t>
      </w:r>
      <w:bookmarkEnd w:id="52"/>
      <w:r w:rsidRPr="001876B0">
        <w:rPr>
          <w:rFonts w:ascii="Times New Roman" w:eastAsia="楷体_GB2312" w:hAnsi="Times New Roman" w:cs="Times New Roman"/>
          <w:bCs w:val="0"/>
          <w:kern w:val="0"/>
          <w:szCs w:val="28"/>
        </w:rPr>
        <w:t xml:space="preserve"> </w:t>
      </w:r>
    </w:p>
    <w:p w:rsidR="00E9644D" w:rsidRPr="001876B0" w:rsidRDefault="00E9644D" w:rsidP="001675EB">
      <w:pPr>
        <w:adjustRightInd w:val="0"/>
        <w:snapToGrid w:val="0"/>
        <w:spacing w:beforeLines="50" w:afterLines="50" w:line="540" w:lineRule="exact"/>
        <w:ind w:firstLineChars="200" w:firstLine="640"/>
        <w:rPr>
          <w:rFonts w:ascii="Times New Roman" w:eastAsia="仿宋_GB2312" w:hAnsi="Times New Roman" w:cs="Times New Roman"/>
          <w:sz w:val="32"/>
          <w:szCs w:val="30"/>
        </w:rPr>
      </w:pPr>
      <w:r w:rsidRPr="001876B0">
        <w:rPr>
          <w:rFonts w:ascii="Times New Roman" w:eastAsia="仿宋_GB2312" w:hAnsi="Times New Roman" w:cs="Times New Roman"/>
          <w:b/>
          <w:sz w:val="32"/>
          <w:szCs w:val="30"/>
        </w:rPr>
        <w:t>科学布局基础教育设施。</w:t>
      </w:r>
      <w:r w:rsidR="0098065E" w:rsidRPr="001876B0">
        <w:rPr>
          <w:rFonts w:ascii="Times New Roman" w:eastAsia="仿宋_GB2312" w:hAnsi="Times New Roman" w:cs="Times New Roman"/>
          <w:sz w:val="32"/>
          <w:szCs w:val="30"/>
        </w:rPr>
        <w:t>结合城镇化发展和新</w:t>
      </w:r>
      <w:r w:rsidR="001F447A" w:rsidRPr="001876B0">
        <w:rPr>
          <w:rFonts w:ascii="Times New Roman" w:eastAsia="仿宋_GB2312" w:hAnsi="Times New Roman" w:cs="Times New Roman"/>
          <w:sz w:val="32"/>
          <w:szCs w:val="30"/>
        </w:rPr>
        <w:t>型</w:t>
      </w:r>
      <w:r w:rsidR="0098065E" w:rsidRPr="001876B0">
        <w:rPr>
          <w:rFonts w:ascii="Times New Roman" w:eastAsia="仿宋_GB2312" w:hAnsi="Times New Roman" w:cs="Times New Roman"/>
          <w:sz w:val="32"/>
          <w:szCs w:val="30"/>
        </w:rPr>
        <w:t>农村</w:t>
      </w:r>
      <w:r w:rsidR="003B5384" w:rsidRPr="001876B0">
        <w:rPr>
          <w:rFonts w:ascii="Times New Roman" w:eastAsia="仿宋_GB2312" w:hAnsi="Times New Roman" w:cs="Times New Roman"/>
          <w:sz w:val="32"/>
          <w:szCs w:val="30"/>
        </w:rPr>
        <w:t>社区</w:t>
      </w:r>
      <w:r w:rsidR="0098065E" w:rsidRPr="001876B0">
        <w:rPr>
          <w:rFonts w:ascii="Times New Roman" w:eastAsia="仿宋_GB2312" w:hAnsi="Times New Roman" w:cs="Times New Roman"/>
          <w:sz w:val="32"/>
          <w:szCs w:val="30"/>
        </w:rPr>
        <w:t>建设，按照</w:t>
      </w:r>
      <w:r w:rsidR="0098065E" w:rsidRPr="001876B0">
        <w:rPr>
          <w:rFonts w:ascii="Times New Roman" w:eastAsia="仿宋_GB2312" w:hAnsi="Times New Roman" w:cs="Times New Roman"/>
          <w:sz w:val="32"/>
          <w:szCs w:val="30"/>
        </w:rPr>
        <w:t>“</w:t>
      </w:r>
      <w:r w:rsidR="0098065E" w:rsidRPr="001876B0">
        <w:rPr>
          <w:rFonts w:ascii="Times New Roman" w:eastAsia="仿宋_GB2312" w:hAnsi="Times New Roman" w:cs="Times New Roman"/>
          <w:sz w:val="32"/>
          <w:szCs w:val="30"/>
        </w:rPr>
        <w:t>幼儿园小学就近、初高中相对集中</w:t>
      </w:r>
      <w:r w:rsidR="0098065E" w:rsidRPr="001876B0">
        <w:rPr>
          <w:rFonts w:ascii="Times New Roman" w:eastAsia="仿宋_GB2312" w:hAnsi="Times New Roman" w:cs="Times New Roman"/>
          <w:sz w:val="32"/>
          <w:szCs w:val="30"/>
        </w:rPr>
        <w:t>”</w:t>
      </w:r>
      <w:r w:rsidR="0098065E" w:rsidRPr="001876B0">
        <w:rPr>
          <w:rFonts w:ascii="Times New Roman" w:eastAsia="仿宋_GB2312" w:hAnsi="Times New Roman" w:cs="Times New Roman"/>
          <w:sz w:val="32"/>
          <w:szCs w:val="30"/>
        </w:rPr>
        <w:t>的原则，优化城乡教育资源布局结构。扩大公益性学前教育覆盖率，完成</w:t>
      </w:r>
      <w:proofErr w:type="gramStart"/>
      <w:r w:rsidR="0098065E" w:rsidRPr="001876B0">
        <w:rPr>
          <w:rFonts w:ascii="Times New Roman" w:eastAsia="仿宋_GB2312" w:hAnsi="Times New Roman" w:cs="Times New Roman"/>
          <w:sz w:val="32"/>
          <w:szCs w:val="30"/>
        </w:rPr>
        <w:t>夏垫中心</w:t>
      </w:r>
      <w:proofErr w:type="gramEnd"/>
      <w:r w:rsidR="0098065E" w:rsidRPr="001876B0">
        <w:rPr>
          <w:rFonts w:ascii="Times New Roman" w:eastAsia="仿宋_GB2312" w:hAnsi="Times New Roman" w:cs="Times New Roman"/>
          <w:sz w:val="32"/>
          <w:szCs w:val="30"/>
        </w:rPr>
        <w:t>幼儿园、第二幼儿园等公立幼儿园的新建改建</w:t>
      </w:r>
      <w:r w:rsidR="009B2249" w:rsidRPr="001876B0">
        <w:rPr>
          <w:rFonts w:ascii="Times New Roman" w:eastAsia="仿宋_GB2312" w:hAnsi="Times New Roman" w:cs="Times New Roman"/>
          <w:sz w:val="32"/>
          <w:szCs w:val="30"/>
        </w:rPr>
        <w:t>工程</w:t>
      </w:r>
      <w:r w:rsidRPr="001876B0">
        <w:rPr>
          <w:rFonts w:ascii="Times New Roman" w:eastAsia="仿宋_GB2312" w:hAnsi="Times New Roman" w:cs="Times New Roman"/>
          <w:sz w:val="32"/>
          <w:szCs w:val="30"/>
        </w:rPr>
        <w:t>，</w:t>
      </w:r>
      <w:r w:rsidR="0098065E" w:rsidRPr="001876B0">
        <w:rPr>
          <w:rFonts w:ascii="Times New Roman" w:eastAsia="仿宋_GB2312" w:hAnsi="Times New Roman" w:cs="Times New Roman"/>
          <w:sz w:val="32"/>
          <w:szCs w:val="30"/>
        </w:rPr>
        <w:t>积极扶持普惠性民办幼儿园建设，幼儿入园率达到</w:t>
      </w:r>
      <w:r w:rsidR="0098065E" w:rsidRPr="001876B0">
        <w:rPr>
          <w:rFonts w:ascii="Times New Roman" w:eastAsia="仿宋_GB2312" w:hAnsi="Times New Roman" w:cs="Times New Roman"/>
          <w:sz w:val="32"/>
          <w:szCs w:val="30"/>
        </w:rPr>
        <w:t>95%</w:t>
      </w:r>
      <w:r w:rsidR="0098065E" w:rsidRPr="001876B0">
        <w:rPr>
          <w:rFonts w:ascii="Times New Roman" w:eastAsia="仿宋_GB2312" w:hAnsi="Times New Roman" w:cs="Times New Roman"/>
          <w:sz w:val="32"/>
          <w:szCs w:val="30"/>
        </w:rPr>
        <w:t>以上。</w:t>
      </w:r>
      <w:r w:rsidRPr="001876B0">
        <w:rPr>
          <w:rFonts w:ascii="Times New Roman" w:eastAsia="仿宋_GB2312" w:hAnsi="Times New Roman" w:cs="Times New Roman"/>
          <w:sz w:val="32"/>
          <w:szCs w:val="30"/>
        </w:rPr>
        <w:t>推动</w:t>
      </w:r>
      <w:r w:rsidR="0098065E" w:rsidRPr="001876B0">
        <w:rPr>
          <w:rFonts w:ascii="Times New Roman" w:eastAsia="仿宋_GB2312" w:hAnsi="Times New Roman" w:cs="Times New Roman"/>
          <w:sz w:val="32"/>
          <w:szCs w:val="30"/>
        </w:rPr>
        <w:t>城乡义务教育资源均衡布局，</w:t>
      </w:r>
      <w:r w:rsidRPr="001876B0">
        <w:rPr>
          <w:rFonts w:ascii="Times New Roman" w:eastAsia="仿宋_GB2312" w:hAnsi="Times New Roman" w:cs="Times New Roman"/>
          <w:sz w:val="32"/>
          <w:szCs w:val="30"/>
        </w:rPr>
        <w:t>完成城关小学、</w:t>
      </w:r>
      <w:r w:rsidR="00AE5000" w:rsidRPr="001876B0">
        <w:rPr>
          <w:rFonts w:ascii="Times New Roman" w:eastAsia="仿宋_GB2312" w:hAnsi="Times New Roman" w:cs="Times New Roman" w:hint="eastAsia"/>
          <w:sz w:val="32"/>
          <w:szCs w:val="30"/>
        </w:rPr>
        <w:t>幸福小学</w:t>
      </w:r>
      <w:r w:rsidRPr="001876B0">
        <w:rPr>
          <w:rFonts w:ascii="Times New Roman" w:eastAsia="仿宋_GB2312" w:hAnsi="Times New Roman" w:cs="Times New Roman"/>
          <w:sz w:val="32"/>
          <w:szCs w:val="30"/>
        </w:rPr>
        <w:t>等学校的新建改建工程，慎重撤并乡村小学，积极推进各镇域内中学与中心小学整合为九年一贯制学校。普及高中阶段教育，打造特色高中，探索普通高中与中等职业学校融通，加快高级实验中学高初中分离。</w:t>
      </w:r>
      <w:r w:rsidR="007678B8" w:rsidRPr="001876B0">
        <w:rPr>
          <w:rFonts w:ascii="Times New Roman" w:eastAsia="仿宋_GB2312" w:hAnsi="Times New Roman" w:cs="Times New Roman"/>
          <w:sz w:val="32"/>
          <w:szCs w:val="30"/>
        </w:rPr>
        <w:t>积极对接京津优质教育资源，通过合作办学、集团化办学、设立分校等模式，</w:t>
      </w:r>
      <w:r w:rsidR="00962DBD" w:rsidRPr="001876B0">
        <w:rPr>
          <w:rFonts w:ascii="Times New Roman" w:eastAsia="仿宋_GB2312" w:hAnsi="Times New Roman" w:cs="Times New Roman"/>
          <w:sz w:val="32"/>
          <w:szCs w:val="30"/>
        </w:rPr>
        <w:t>在潮白新城、县城新城等区域</w:t>
      </w:r>
      <w:r w:rsidR="007678B8" w:rsidRPr="001876B0">
        <w:rPr>
          <w:rFonts w:ascii="Times New Roman" w:eastAsia="仿宋_GB2312" w:hAnsi="Times New Roman" w:cs="Times New Roman"/>
          <w:sz w:val="32"/>
          <w:szCs w:val="30"/>
        </w:rPr>
        <w:t>增加优质教育设施。</w:t>
      </w:r>
    </w:p>
    <w:p w:rsidR="00AC4938" w:rsidRPr="001876B0" w:rsidRDefault="00AC4938" w:rsidP="001675EB">
      <w:pPr>
        <w:adjustRightInd w:val="0"/>
        <w:snapToGrid w:val="0"/>
        <w:spacing w:beforeLines="50" w:afterLines="50" w:line="560" w:lineRule="exact"/>
        <w:jc w:val="center"/>
        <w:rPr>
          <w:rFonts w:asciiTheme="minorEastAsia" w:hAnsiTheme="minorEastAsia" w:cs="Times New Roman"/>
          <w:b/>
          <w:sz w:val="30"/>
          <w:szCs w:val="30"/>
        </w:rPr>
      </w:pPr>
      <w:r w:rsidRPr="001876B0">
        <w:rPr>
          <w:rFonts w:asciiTheme="minorEastAsia" w:hAnsiTheme="minorEastAsia" w:cs="Times New Roman"/>
          <w:b/>
          <w:sz w:val="30"/>
          <w:szCs w:val="30"/>
        </w:rPr>
        <w:lastRenderedPageBreak/>
        <w:t>表4-1：“十三五”期间大厂基础教育设施部分重大项目</w:t>
      </w:r>
    </w:p>
    <w:tbl>
      <w:tblPr>
        <w:tblW w:w="9169" w:type="dxa"/>
        <w:jc w:val="center"/>
        <w:tblInd w:w="3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172"/>
        <w:gridCol w:w="2890"/>
        <w:gridCol w:w="2926"/>
        <w:gridCol w:w="1181"/>
      </w:tblGrid>
      <w:tr w:rsidR="00AC4938" w:rsidRPr="001876B0" w:rsidTr="00331CE5">
        <w:trPr>
          <w:trHeight w:hRule="exact" w:val="680"/>
          <w:jc w:val="center"/>
        </w:trPr>
        <w:tc>
          <w:tcPr>
            <w:tcW w:w="2172" w:type="dxa"/>
            <w:vAlign w:val="center"/>
          </w:tcPr>
          <w:p w:rsidR="00AC4938" w:rsidRPr="001876B0" w:rsidRDefault="00AC4938"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项目名称</w:t>
            </w:r>
          </w:p>
        </w:tc>
        <w:tc>
          <w:tcPr>
            <w:tcW w:w="2890" w:type="dxa"/>
            <w:vAlign w:val="center"/>
          </w:tcPr>
          <w:p w:rsidR="00AC4938" w:rsidRPr="001876B0" w:rsidRDefault="00AC4938"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建设地点</w:t>
            </w:r>
          </w:p>
        </w:tc>
        <w:tc>
          <w:tcPr>
            <w:tcW w:w="2926" w:type="dxa"/>
            <w:vAlign w:val="center"/>
          </w:tcPr>
          <w:p w:rsidR="00AC4938" w:rsidRPr="001876B0" w:rsidRDefault="00AC4938"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建设内容及规格</w:t>
            </w:r>
          </w:p>
        </w:tc>
        <w:tc>
          <w:tcPr>
            <w:tcW w:w="1181" w:type="dxa"/>
            <w:vAlign w:val="center"/>
          </w:tcPr>
          <w:p w:rsidR="00AC4938" w:rsidRPr="001876B0" w:rsidRDefault="00AC4938"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投资规模</w:t>
            </w:r>
          </w:p>
          <w:p w:rsidR="00AC4938" w:rsidRPr="001876B0" w:rsidRDefault="00AC4938"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（亿元）</w:t>
            </w:r>
          </w:p>
        </w:tc>
      </w:tr>
      <w:tr w:rsidR="00CD07E3" w:rsidRPr="001876B0" w:rsidTr="00331CE5">
        <w:trPr>
          <w:trHeight w:val="676"/>
          <w:jc w:val="center"/>
        </w:trPr>
        <w:tc>
          <w:tcPr>
            <w:tcW w:w="2172" w:type="dxa"/>
            <w:vAlign w:val="center"/>
          </w:tcPr>
          <w:p w:rsidR="00CD07E3" w:rsidRPr="001876B0" w:rsidRDefault="00CD07E3">
            <w:pPr>
              <w:jc w:val="center"/>
              <w:rPr>
                <w:rFonts w:asciiTheme="minorEastAsia" w:hAnsiTheme="minorEastAsia" w:cs="宋体"/>
                <w:sz w:val="24"/>
                <w:szCs w:val="24"/>
              </w:rPr>
            </w:pPr>
            <w:proofErr w:type="gramStart"/>
            <w:r w:rsidRPr="001876B0">
              <w:rPr>
                <w:rFonts w:asciiTheme="minorEastAsia" w:hAnsiTheme="minorEastAsia" w:hint="eastAsia"/>
                <w:sz w:val="24"/>
                <w:szCs w:val="24"/>
              </w:rPr>
              <w:t>夏垫中心</w:t>
            </w:r>
            <w:proofErr w:type="gramEnd"/>
            <w:r w:rsidRPr="001876B0">
              <w:rPr>
                <w:rFonts w:asciiTheme="minorEastAsia" w:hAnsiTheme="minorEastAsia" w:hint="eastAsia"/>
                <w:sz w:val="24"/>
                <w:szCs w:val="24"/>
              </w:rPr>
              <w:t>幼儿园原址新建</w:t>
            </w:r>
          </w:p>
        </w:tc>
        <w:tc>
          <w:tcPr>
            <w:tcW w:w="2890" w:type="dxa"/>
            <w:vAlign w:val="center"/>
          </w:tcPr>
          <w:p w:rsidR="00CD07E3" w:rsidRPr="001876B0" w:rsidRDefault="00CD07E3">
            <w:pPr>
              <w:jc w:val="center"/>
              <w:rPr>
                <w:rFonts w:asciiTheme="minorEastAsia" w:hAnsiTheme="minorEastAsia" w:cs="宋体"/>
                <w:sz w:val="24"/>
                <w:szCs w:val="24"/>
              </w:rPr>
            </w:pPr>
            <w:proofErr w:type="gramStart"/>
            <w:r w:rsidRPr="001876B0">
              <w:rPr>
                <w:rFonts w:asciiTheme="minorEastAsia" w:hAnsiTheme="minorEastAsia" w:hint="eastAsia"/>
                <w:sz w:val="24"/>
                <w:szCs w:val="24"/>
              </w:rPr>
              <w:t>夏垫中心</w:t>
            </w:r>
            <w:proofErr w:type="gramEnd"/>
            <w:r w:rsidRPr="001876B0">
              <w:rPr>
                <w:rFonts w:asciiTheme="minorEastAsia" w:hAnsiTheme="minorEastAsia" w:hint="eastAsia"/>
                <w:sz w:val="24"/>
                <w:szCs w:val="24"/>
              </w:rPr>
              <w:t>幼儿园原址</w:t>
            </w:r>
          </w:p>
        </w:tc>
        <w:tc>
          <w:tcPr>
            <w:tcW w:w="2926" w:type="dxa"/>
            <w:vAlign w:val="center"/>
          </w:tcPr>
          <w:p w:rsidR="00CD07E3" w:rsidRPr="001876B0" w:rsidRDefault="00CD07E3">
            <w:pPr>
              <w:rPr>
                <w:rFonts w:asciiTheme="minorEastAsia" w:hAnsiTheme="minorEastAsia" w:cs="宋体"/>
                <w:sz w:val="24"/>
                <w:szCs w:val="24"/>
              </w:rPr>
            </w:pPr>
            <w:r w:rsidRPr="001876B0">
              <w:rPr>
                <w:rFonts w:asciiTheme="minorEastAsia" w:hAnsiTheme="minorEastAsia" w:hint="eastAsia"/>
                <w:sz w:val="24"/>
                <w:szCs w:val="24"/>
              </w:rPr>
              <w:t>建筑面积</w:t>
            </w:r>
            <w:r w:rsidRPr="001876B0">
              <w:rPr>
                <w:rFonts w:asciiTheme="minorEastAsia" w:hAnsiTheme="minorEastAsia" w:cs="Times New Roman"/>
                <w:sz w:val="24"/>
                <w:szCs w:val="24"/>
              </w:rPr>
              <w:t>3500</w:t>
            </w:r>
            <w:r w:rsidRPr="001876B0">
              <w:rPr>
                <w:rFonts w:asciiTheme="minorEastAsia" w:hAnsiTheme="minorEastAsia" w:hint="eastAsia"/>
                <w:sz w:val="24"/>
                <w:szCs w:val="24"/>
              </w:rPr>
              <w:t>平方米。</w:t>
            </w:r>
          </w:p>
        </w:tc>
        <w:tc>
          <w:tcPr>
            <w:tcW w:w="1181" w:type="dxa"/>
            <w:vAlign w:val="center"/>
          </w:tcPr>
          <w:p w:rsidR="00CD07E3" w:rsidRPr="001876B0" w:rsidRDefault="00CD07E3">
            <w:pPr>
              <w:jc w:val="center"/>
              <w:rPr>
                <w:rFonts w:asciiTheme="minorEastAsia" w:hAnsiTheme="minorEastAsia" w:cs="Times New Roman"/>
                <w:sz w:val="24"/>
                <w:szCs w:val="24"/>
              </w:rPr>
            </w:pPr>
            <w:r w:rsidRPr="001876B0">
              <w:rPr>
                <w:rFonts w:asciiTheme="minorEastAsia" w:hAnsiTheme="minorEastAsia" w:cs="Times New Roman"/>
                <w:sz w:val="24"/>
                <w:szCs w:val="24"/>
              </w:rPr>
              <w:t>0.1</w:t>
            </w:r>
          </w:p>
        </w:tc>
      </w:tr>
      <w:tr w:rsidR="00CD07E3" w:rsidRPr="001876B0" w:rsidTr="00331CE5">
        <w:trPr>
          <w:trHeight w:val="1021"/>
          <w:jc w:val="center"/>
        </w:trPr>
        <w:tc>
          <w:tcPr>
            <w:tcW w:w="2172" w:type="dxa"/>
            <w:vAlign w:val="center"/>
          </w:tcPr>
          <w:p w:rsidR="00CD07E3" w:rsidRPr="001876B0" w:rsidRDefault="00CD07E3">
            <w:pPr>
              <w:jc w:val="center"/>
              <w:rPr>
                <w:rFonts w:asciiTheme="minorEastAsia" w:hAnsiTheme="minorEastAsia" w:cs="宋体"/>
                <w:sz w:val="24"/>
                <w:szCs w:val="24"/>
              </w:rPr>
            </w:pPr>
            <w:r w:rsidRPr="001876B0">
              <w:rPr>
                <w:rFonts w:asciiTheme="minorEastAsia" w:hAnsiTheme="minorEastAsia" w:hint="eastAsia"/>
                <w:sz w:val="24"/>
                <w:szCs w:val="24"/>
              </w:rPr>
              <w:t>城关第一小学、第二幼儿园迁扩建</w:t>
            </w:r>
          </w:p>
        </w:tc>
        <w:tc>
          <w:tcPr>
            <w:tcW w:w="2890" w:type="dxa"/>
            <w:vAlign w:val="center"/>
          </w:tcPr>
          <w:p w:rsidR="00CD07E3" w:rsidRPr="001876B0" w:rsidRDefault="00CD07E3">
            <w:pPr>
              <w:jc w:val="center"/>
              <w:rPr>
                <w:rFonts w:asciiTheme="minorEastAsia" w:hAnsiTheme="minorEastAsia" w:cs="宋体"/>
                <w:sz w:val="24"/>
                <w:szCs w:val="24"/>
              </w:rPr>
            </w:pPr>
            <w:r w:rsidRPr="001876B0">
              <w:rPr>
                <w:rFonts w:asciiTheme="minorEastAsia" w:hAnsiTheme="minorEastAsia" w:hint="eastAsia"/>
                <w:sz w:val="24"/>
                <w:szCs w:val="24"/>
              </w:rPr>
              <w:t>北辰街南侧</w:t>
            </w:r>
          </w:p>
        </w:tc>
        <w:tc>
          <w:tcPr>
            <w:tcW w:w="2926" w:type="dxa"/>
            <w:vAlign w:val="center"/>
          </w:tcPr>
          <w:p w:rsidR="00CD07E3" w:rsidRPr="001876B0" w:rsidRDefault="00CD07E3">
            <w:pPr>
              <w:rPr>
                <w:rFonts w:asciiTheme="minorEastAsia" w:hAnsiTheme="minorEastAsia" w:cs="Times New Roman"/>
                <w:sz w:val="24"/>
                <w:szCs w:val="24"/>
              </w:rPr>
            </w:pPr>
            <w:r w:rsidRPr="001876B0">
              <w:rPr>
                <w:rFonts w:asciiTheme="minorEastAsia" w:hAnsiTheme="minorEastAsia" w:cs="Times New Roman"/>
                <w:sz w:val="24"/>
                <w:szCs w:val="24"/>
              </w:rPr>
              <w:t>2016</w:t>
            </w:r>
            <w:r w:rsidRPr="001876B0">
              <w:rPr>
                <w:rFonts w:asciiTheme="minorEastAsia" w:hAnsiTheme="minorEastAsia" w:cs="Times New Roman" w:hint="eastAsia"/>
                <w:sz w:val="24"/>
                <w:szCs w:val="24"/>
              </w:rPr>
              <w:t>年初完成外网建设，并进行相关设备购置，</w:t>
            </w:r>
            <w:r w:rsidRPr="001876B0">
              <w:rPr>
                <w:rFonts w:asciiTheme="minorEastAsia" w:hAnsiTheme="minorEastAsia" w:cs="Times New Roman"/>
                <w:sz w:val="24"/>
                <w:szCs w:val="24"/>
              </w:rPr>
              <w:t>2016</w:t>
            </w:r>
            <w:r w:rsidRPr="001876B0">
              <w:rPr>
                <w:rFonts w:asciiTheme="minorEastAsia" w:hAnsiTheme="minorEastAsia" w:cs="Times New Roman" w:hint="eastAsia"/>
                <w:sz w:val="24"/>
                <w:szCs w:val="24"/>
              </w:rPr>
              <w:t>年</w:t>
            </w:r>
            <w:r w:rsidRPr="001876B0">
              <w:rPr>
                <w:rFonts w:asciiTheme="minorEastAsia" w:hAnsiTheme="minorEastAsia" w:cs="Times New Roman"/>
                <w:sz w:val="24"/>
                <w:szCs w:val="24"/>
              </w:rPr>
              <w:t>9</w:t>
            </w:r>
            <w:r w:rsidRPr="001876B0">
              <w:rPr>
                <w:rFonts w:asciiTheme="minorEastAsia" w:hAnsiTheme="minorEastAsia" w:cs="Times New Roman" w:hint="eastAsia"/>
                <w:sz w:val="24"/>
                <w:szCs w:val="24"/>
              </w:rPr>
              <w:t>月</w:t>
            </w:r>
            <w:r w:rsidRPr="001876B0">
              <w:rPr>
                <w:rFonts w:asciiTheme="minorEastAsia" w:hAnsiTheme="minorEastAsia" w:cs="Times New Roman"/>
                <w:sz w:val="24"/>
                <w:szCs w:val="24"/>
              </w:rPr>
              <w:t>1</w:t>
            </w:r>
            <w:r w:rsidRPr="001876B0">
              <w:rPr>
                <w:rFonts w:asciiTheme="minorEastAsia" w:hAnsiTheme="minorEastAsia" w:cs="Times New Roman" w:hint="eastAsia"/>
                <w:sz w:val="24"/>
                <w:szCs w:val="24"/>
              </w:rPr>
              <w:t>日搬迁。</w:t>
            </w:r>
          </w:p>
        </w:tc>
        <w:tc>
          <w:tcPr>
            <w:tcW w:w="1181" w:type="dxa"/>
            <w:vAlign w:val="center"/>
          </w:tcPr>
          <w:p w:rsidR="00CD07E3" w:rsidRPr="001876B0" w:rsidRDefault="00CD07E3">
            <w:pPr>
              <w:jc w:val="center"/>
              <w:rPr>
                <w:rFonts w:asciiTheme="minorEastAsia" w:hAnsiTheme="minorEastAsia" w:cs="Times New Roman"/>
                <w:sz w:val="24"/>
                <w:szCs w:val="24"/>
              </w:rPr>
            </w:pPr>
            <w:r w:rsidRPr="001876B0">
              <w:rPr>
                <w:rFonts w:asciiTheme="minorEastAsia" w:hAnsiTheme="minorEastAsia" w:cs="Times New Roman"/>
                <w:sz w:val="24"/>
                <w:szCs w:val="24"/>
              </w:rPr>
              <w:t>0.69</w:t>
            </w:r>
          </w:p>
        </w:tc>
      </w:tr>
      <w:tr w:rsidR="00AC4938" w:rsidRPr="001876B0" w:rsidTr="00331CE5">
        <w:trPr>
          <w:trHeight w:val="676"/>
          <w:jc w:val="center"/>
        </w:trPr>
        <w:tc>
          <w:tcPr>
            <w:tcW w:w="2172" w:type="dxa"/>
            <w:vMerge w:val="restart"/>
            <w:vAlign w:val="center"/>
          </w:tcPr>
          <w:p w:rsidR="00AC4938" w:rsidRPr="001876B0" w:rsidRDefault="00AC4938" w:rsidP="00DB6E90">
            <w:pPr>
              <w:jc w:val="center"/>
              <w:rPr>
                <w:rFonts w:ascii="Times New Roman" w:hAnsi="Times New Roman" w:cs="Times New Roman"/>
                <w:sz w:val="24"/>
                <w:szCs w:val="24"/>
              </w:rPr>
            </w:pPr>
            <w:r w:rsidRPr="001876B0">
              <w:rPr>
                <w:rFonts w:ascii="Times New Roman" w:hAnsi="Times New Roman" w:cs="Times New Roman"/>
                <w:sz w:val="24"/>
                <w:szCs w:val="24"/>
              </w:rPr>
              <w:t>幸福小学</w:t>
            </w:r>
          </w:p>
        </w:tc>
        <w:tc>
          <w:tcPr>
            <w:tcW w:w="2890" w:type="dxa"/>
            <w:vAlign w:val="center"/>
          </w:tcPr>
          <w:p w:rsidR="00AC4938" w:rsidRPr="001876B0" w:rsidRDefault="00AC4938" w:rsidP="00DB6E90">
            <w:pPr>
              <w:adjustRightInd w:val="0"/>
              <w:snapToGrid w:val="0"/>
              <w:jc w:val="center"/>
              <w:textAlignment w:val="baseline"/>
              <w:rPr>
                <w:rFonts w:ascii="Times New Roman" w:hAnsi="Times New Roman" w:cs="Times New Roman"/>
                <w:sz w:val="24"/>
                <w:szCs w:val="24"/>
              </w:rPr>
            </w:pPr>
            <w:r w:rsidRPr="001876B0">
              <w:rPr>
                <w:rFonts w:ascii="Times New Roman" w:hAnsi="Times New Roman" w:cs="Times New Roman"/>
                <w:sz w:val="24"/>
                <w:szCs w:val="24"/>
              </w:rPr>
              <w:t>田各庄（</w:t>
            </w:r>
            <w:proofErr w:type="gramStart"/>
            <w:r w:rsidRPr="001876B0">
              <w:rPr>
                <w:rFonts w:ascii="Times New Roman" w:hAnsi="Times New Roman" w:cs="Times New Roman"/>
                <w:sz w:val="24"/>
                <w:szCs w:val="24"/>
              </w:rPr>
              <w:t>蒋</w:t>
            </w:r>
            <w:proofErr w:type="gramEnd"/>
            <w:r w:rsidRPr="001876B0">
              <w:rPr>
                <w:rFonts w:ascii="Times New Roman" w:hAnsi="Times New Roman" w:cs="Times New Roman"/>
                <w:sz w:val="24"/>
                <w:szCs w:val="24"/>
              </w:rPr>
              <w:t>谭北一路</w:t>
            </w:r>
            <w:r w:rsidRPr="001876B0">
              <w:rPr>
                <w:rFonts w:ascii="Times New Roman" w:hAnsi="Times New Roman" w:cs="Times New Roman"/>
                <w:sz w:val="24"/>
                <w:szCs w:val="24"/>
              </w:rPr>
              <w:t>-</w:t>
            </w:r>
            <w:r w:rsidRPr="001876B0">
              <w:rPr>
                <w:rFonts w:ascii="Times New Roman" w:hAnsi="Times New Roman" w:cs="Times New Roman"/>
                <w:sz w:val="24"/>
                <w:szCs w:val="24"/>
              </w:rPr>
              <w:t>滨河大道）</w:t>
            </w:r>
          </w:p>
        </w:tc>
        <w:tc>
          <w:tcPr>
            <w:tcW w:w="2926" w:type="dxa"/>
            <w:vAlign w:val="center"/>
          </w:tcPr>
          <w:p w:rsidR="00AC4938" w:rsidRPr="001876B0" w:rsidRDefault="00AC4938" w:rsidP="00DB6E90">
            <w:pPr>
              <w:rPr>
                <w:rFonts w:ascii="Times New Roman" w:hAnsi="Times New Roman" w:cs="Times New Roman"/>
                <w:sz w:val="24"/>
                <w:szCs w:val="24"/>
              </w:rPr>
            </w:pPr>
            <w:r w:rsidRPr="001876B0">
              <w:rPr>
                <w:rFonts w:ascii="Times New Roman" w:hAnsi="Times New Roman" w:cs="Times New Roman"/>
                <w:sz w:val="24"/>
                <w:szCs w:val="24"/>
              </w:rPr>
              <w:t>占地</w:t>
            </w:r>
            <w:r w:rsidRPr="001876B0">
              <w:rPr>
                <w:rFonts w:ascii="Times New Roman" w:hAnsi="Times New Roman" w:cs="Times New Roman"/>
                <w:sz w:val="24"/>
                <w:szCs w:val="24"/>
              </w:rPr>
              <w:t>25</w:t>
            </w:r>
            <w:r w:rsidRPr="001876B0">
              <w:rPr>
                <w:rFonts w:ascii="Times New Roman" w:hAnsi="Times New Roman" w:cs="Times New Roman"/>
                <w:sz w:val="24"/>
                <w:szCs w:val="24"/>
              </w:rPr>
              <w:t>亩，建筑面积</w:t>
            </w:r>
            <w:r w:rsidRPr="001876B0">
              <w:rPr>
                <w:rFonts w:ascii="Times New Roman" w:hAnsi="Times New Roman" w:cs="Times New Roman"/>
                <w:sz w:val="24"/>
                <w:szCs w:val="24"/>
              </w:rPr>
              <w:t>1</w:t>
            </w:r>
            <w:r w:rsidRPr="001876B0">
              <w:rPr>
                <w:rFonts w:ascii="Times New Roman" w:hAnsi="Times New Roman" w:cs="Times New Roman"/>
                <w:sz w:val="24"/>
                <w:szCs w:val="24"/>
              </w:rPr>
              <w:t>万平方米，</w:t>
            </w:r>
            <w:r w:rsidRPr="001876B0">
              <w:rPr>
                <w:rFonts w:ascii="Times New Roman" w:hAnsi="Times New Roman" w:cs="Times New Roman"/>
                <w:sz w:val="24"/>
                <w:szCs w:val="24"/>
              </w:rPr>
              <w:t>4</w:t>
            </w:r>
            <w:r w:rsidRPr="001876B0">
              <w:rPr>
                <w:rFonts w:ascii="Times New Roman" w:hAnsi="Times New Roman" w:cs="Times New Roman"/>
                <w:sz w:val="24"/>
                <w:szCs w:val="24"/>
              </w:rPr>
              <w:t>轨制。</w:t>
            </w:r>
          </w:p>
        </w:tc>
        <w:tc>
          <w:tcPr>
            <w:tcW w:w="1181" w:type="dxa"/>
            <w:vAlign w:val="center"/>
          </w:tcPr>
          <w:p w:rsidR="00AC4938" w:rsidRPr="001876B0" w:rsidRDefault="00AC4938" w:rsidP="00DB6E90">
            <w:pPr>
              <w:jc w:val="center"/>
              <w:rPr>
                <w:rFonts w:ascii="Times New Roman" w:hAnsi="Times New Roman" w:cs="Times New Roman"/>
                <w:sz w:val="24"/>
                <w:szCs w:val="24"/>
              </w:rPr>
            </w:pPr>
            <w:r w:rsidRPr="001876B0">
              <w:rPr>
                <w:rFonts w:ascii="Times New Roman" w:hAnsi="Times New Roman" w:cs="Times New Roman"/>
                <w:sz w:val="24"/>
                <w:szCs w:val="24"/>
              </w:rPr>
              <w:t>0.8</w:t>
            </w:r>
          </w:p>
        </w:tc>
      </w:tr>
      <w:tr w:rsidR="00AC4938" w:rsidRPr="001876B0" w:rsidTr="00331CE5">
        <w:trPr>
          <w:trHeight w:val="676"/>
          <w:jc w:val="center"/>
        </w:trPr>
        <w:tc>
          <w:tcPr>
            <w:tcW w:w="2172" w:type="dxa"/>
            <w:vMerge/>
            <w:vAlign w:val="center"/>
          </w:tcPr>
          <w:p w:rsidR="00AC4938" w:rsidRPr="001876B0" w:rsidRDefault="00AC4938" w:rsidP="00DB6E90">
            <w:pPr>
              <w:jc w:val="center"/>
              <w:rPr>
                <w:rFonts w:ascii="Times New Roman" w:hAnsi="Times New Roman" w:cs="Times New Roman"/>
                <w:sz w:val="24"/>
                <w:szCs w:val="24"/>
              </w:rPr>
            </w:pPr>
          </w:p>
        </w:tc>
        <w:tc>
          <w:tcPr>
            <w:tcW w:w="2890" w:type="dxa"/>
            <w:vAlign w:val="center"/>
          </w:tcPr>
          <w:p w:rsidR="00AC4938" w:rsidRPr="001876B0" w:rsidRDefault="00AC4938" w:rsidP="00DB6E90">
            <w:pPr>
              <w:adjustRightInd w:val="0"/>
              <w:snapToGrid w:val="0"/>
              <w:jc w:val="center"/>
              <w:textAlignment w:val="baseline"/>
              <w:rPr>
                <w:rFonts w:ascii="Times New Roman" w:hAnsi="Times New Roman" w:cs="Times New Roman"/>
                <w:sz w:val="24"/>
                <w:szCs w:val="24"/>
              </w:rPr>
            </w:pPr>
            <w:r w:rsidRPr="001876B0">
              <w:rPr>
                <w:rFonts w:ascii="Times New Roman" w:hAnsi="Times New Roman" w:cs="Times New Roman"/>
                <w:sz w:val="24"/>
                <w:szCs w:val="24"/>
              </w:rPr>
              <w:t>窄坡（中轴西路</w:t>
            </w:r>
            <w:r w:rsidRPr="001876B0">
              <w:rPr>
                <w:rFonts w:ascii="Times New Roman" w:hAnsi="Times New Roman" w:cs="Times New Roman"/>
                <w:sz w:val="24"/>
                <w:szCs w:val="24"/>
              </w:rPr>
              <w:t>-</w:t>
            </w:r>
            <w:r w:rsidRPr="001876B0">
              <w:rPr>
                <w:rFonts w:ascii="Times New Roman" w:hAnsi="Times New Roman" w:cs="Times New Roman"/>
                <w:sz w:val="24"/>
                <w:szCs w:val="24"/>
              </w:rPr>
              <w:t>迎宾西路）</w:t>
            </w:r>
          </w:p>
        </w:tc>
        <w:tc>
          <w:tcPr>
            <w:tcW w:w="2926" w:type="dxa"/>
            <w:vAlign w:val="center"/>
          </w:tcPr>
          <w:p w:rsidR="00AC4938" w:rsidRPr="001876B0" w:rsidRDefault="00AC4938" w:rsidP="00DB6E90">
            <w:pPr>
              <w:rPr>
                <w:rFonts w:ascii="Times New Roman" w:hAnsi="Times New Roman" w:cs="Times New Roman"/>
                <w:sz w:val="24"/>
                <w:szCs w:val="24"/>
              </w:rPr>
            </w:pPr>
            <w:r w:rsidRPr="001876B0">
              <w:rPr>
                <w:rFonts w:ascii="Times New Roman" w:hAnsi="Times New Roman" w:cs="Times New Roman"/>
                <w:sz w:val="24"/>
                <w:szCs w:val="24"/>
              </w:rPr>
              <w:t>建筑面积</w:t>
            </w:r>
            <w:r w:rsidRPr="001876B0">
              <w:rPr>
                <w:rFonts w:ascii="Times New Roman" w:hAnsi="Times New Roman" w:cs="Times New Roman"/>
                <w:sz w:val="24"/>
                <w:szCs w:val="24"/>
              </w:rPr>
              <w:t>1</w:t>
            </w:r>
            <w:r w:rsidRPr="001876B0">
              <w:rPr>
                <w:rFonts w:ascii="Times New Roman" w:hAnsi="Times New Roman" w:cs="Times New Roman"/>
                <w:sz w:val="24"/>
                <w:szCs w:val="24"/>
              </w:rPr>
              <w:t>万平方米。</w:t>
            </w:r>
          </w:p>
        </w:tc>
        <w:tc>
          <w:tcPr>
            <w:tcW w:w="1181" w:type="dxa"/>
            <w:vAlign w:val="center"/>
          </w:tcPr>
          <w:p w:rsidR="00AC4938" w:rsidRPr="001876B0" w:rsidRDefault="00EF3AFB" w:rsidP="00DB6E90">
            <w:pPr>
              <w:jc w:val="center"/>
              <w:rPr>
                <w:rFonts w:ascii="Times New Roman" w:hAnsi="Times New Roman" w:cs="Times New Roman"/>
                <w:sz w:val="24"/>
                <w:szCs w:val="24"/>
              </w:rPr>
            </w:pPr>
            <w:r w:rsidRPr="001876B0">
              <w:rPr>
                <w:rFonts w:ascii="Times New Roman" w:hAnsi="Times New Roman" w:cs="Times New Roman" w:hint="eastAsia"/>
                <w:sz w:val="24"/>
                <w:szCs w:val="24"/>
              </w:rPr>
              <w:t>0.8</w:t>
            </w:r>
          </w:p>
        </w:tc>
      </w:tr>
      <w:tr w:rsidR="00AC4938" w:rsidRPr="001876B0" w:rsidTr="00331CE5">
        <w:trPr>
          <w:trHeight w:val="676"/>
          <w:jc w:val="center"/>
        </w:trPr>
        <w:tc>
          <w:tcPr>
            <w:tcW w:w="2172" w:type="dxa"/>
            <w:vAlign w:val="center"/>
          </w:tcPr>
          <w:p w:rsidR="00AC4938" w:rsidRPr="001876B0" w:rsidRDefault="00473FDF" w:rsidP="00DB6E90">
            <w:pPr>
              <w:jc w:val="center"/>
              <w:rPr>
                <w:rFonts w:ascii="Times New Roman" w:hAnsi="Times New Roman" w:cs="Times New Roman"/>
                <w:sz w:val="24"/>
                <w:szCs w:val="24"/>
              </w:rPr>
            </w:pPr>
            <w:proofErr w:type="gramStart"/>
            <w:r w:rsidRPr="001876B0">
              <w:rPr>
                <w:rFonts w:ascii="Times New Roman" w:hAnsi="Times New Roman" w:cs="Times New Roman" w:hint="eastAsia"/>
                <w:sz w:val="24"/>
                <w:szCs w:val="24"/>
              </w:rPr>
              <w:t>世</w:t>
            </w:r>
            <w:proofErr w:type="gramEnd"/>
            <w:r w:rsidRPr="001876B0">
              <w:rPr>
                <w:rFonts w:ascii="Times New Roman" w:hAnsi="Times New Roman" w:cs="Times New Roman" w:hint="eastAsia"/>
                <w:sz w:val="24"/>
                <w:szCs w:val="24"/>
              </w:rPr>
              <w:t>茂</w:t>
            </w:r>
            <w:r w:rsidR="00AC4938" w:rsidRPr="001876B0">
              <w:rPr>
                <w:rFonts w:ascii="Times New Roman" w:hAnsi="Times New Roman" w:cs="Times New Roman"/>
                <w:sz w:val="24"/>
                <w:szCs w:val="24"/>
              </w:rPr>
              <w:t>学校</w:t>
            </w:r>
          </w:p>
        </w:tc>
        <w:tc>
          <w:tcPr>
            <w:tcW w:w="2890" w:type="dxa"/>
            <w:vAlign w:val="center"/>
          </w:tcPr>
          <w:p w:rsidR="00AC4938" w:rsidRPr="001876B0" w:rsidRDefault="00AC4938" w:rsidP="00DB6E90">
            <w:pPr>
              <w:adjustRightInd w:val="0"/>
              <w:snapToGrid w:val="0"/>
              <w:jc w:val="center"/>
              <w:textAlignment w:val="baseline"/>
              <w:rPr>
                <w:rFonts w:ascii="Times New Roman" w:hAnsi="Times New Roman" w:cs="Times New Roman"/>
                <w:sz w:val="24"/>
                <w:szCs w:val="24"/>
              </w:rPr>
            </w:pPr>
            <w:r w:rsidRPr="001876B0">
              <w:rPr>
                <w:rFonts w:ascii="Times New Roman" w:hAnsi="Times New Roman" w:cs="Times New Roman"/>
                <w:sz w:val="24"/>
                <w:szCs w:val="24"/>
              </w:rPr>
              <w:t>大福路北侧、三水公司西侧</w:t>
            </w:r>
          </w:p>
        </w:tc>
        <w:tc>
          <w:tcPr>
            <w:tcW w:w="2926" w:type="dxa"/>
            <w:vAlign w:val="center"/>
          </w:tcPr>
          <w:p w:rsidR="00AC4938" w:rsidRPr="001876B0" w:rsidRDefault="00AC4938" w:rsidP="000E16D7">
            <w:pPr>
              <w:rPr>
                <w:rFonts w:ascii="Times New Roman" w:hAnsi="Times New Roman" w:cs="Times New Roman"/>
                <w:sz w:val="24"/>
                <w:szCs w:val="24"/>
              </w:rPr>
            </w:pPr>
            <w:r w:rsidRPr="001876B0">
              <w:rPr>
                <w:rFonts w:ascii="Times New Roman" w:hAnsi="Times New Roman" w:cs="Times New Roman"/>
                <w:sz w:val="24"/>
                <w:szCs w:val="24"/>
              </w:rPr>
              <w:t>建筑面积约</w:t>
            </w:r>
            <w:r w:rsidRPr="001876B0">
              <w:rPr>
                <w:rFonts w:ascii="Times New Roman" w:hAnsi="Times New Roman" w:cs="Times New Roman"/>
                <w:sz w:val="24"/>
                <w:szCs w:val="24"/>
              </w:rPr>
              <w:t>4.4</w:t>
            </w:r>
            <w:r w:rsidRPr="001876B0">
              <w:rPr>
                <w:rFonts w:ascii="Times New Roman" w:hAnsi="Times New Roman" w:cs="Times New Roman"/>
                <w:sz w:val="24"/>
                <w:szCs w:val="24"/>
              </w:rPr>
              <w:t>万平米。</w:t>
            </w:r>
          </w:p>
        </w:tc>
        <w:tc>
          <w:tcPr>
            <w:tcW w:w="1181" w:type="dxa"/>
            <w:vAlign w:val="center"/>
          </w:tcPr>
          <w:p w:rsidR="00AC4938" w:rsidRPr="001876B0" w:rsidRDefault="00AC4938" w:rsidP="00DB6E90">
            <w:pPr>
              <w:jc w:val="center"/>
              <w:rPr>
                <w:rFonts w:ascii="Times New Roman" w:hAnsi="Times New Roman" w:cs="Times New Roman"/>
                <w:sz w:val="24"/>
                <w:szCs w:val="24"/>
              </w:rPr>
            </w:pPr>
            <w:r w:rsidRPr="001876B0">
              <w:rPr>
                <w:rFonts w:ascii="Times New Roman" w:hAnsi="Times New Roman" w:cs="Times New Roman"/>
                <w:sz w:val="24"/>
                <w:szCs w:val="24"/>
              </w:rPr>
              <w:t>3</w:t>
            </w:r>
          </w:p>
        </w:tc>
      </w:tr>
      <w:tr w:rsidR="005F4DB5" w:rsidRPr="001876B0" w:rsidTr="00331CE5">
        <w:trPr>
          <w:trHeight w:val="676"/>
          <w:jc w:val="center"/>
        </w:trPr>
        <w:tc>
          <w:tcPr>
            <w:tcW w:w="2172" w:type="dxa"/>
            <w:vAlign w:val="center"/>
          </w:tcPr>
          <w:p w:rsidR="005F4DB5" w:rsidRPr="001876B0" w:rsidRDefault="005F4DB5">
            <w:pPr>
              <w:jc w:val="center"/>
              <w:rPr>
                <w:rFonts w:asciiTheme="minorEastAsia" w:hAnsiTheme="minorEastAsia" w:cs="宋体"/>
                <w:sz w:val="24"/>
                <w:szCs w:val="24"/>
              </w:rPr>
            </w:pPr>
            <w:r w:rsidRPr="001876B0">
              <w:rPr>
                <w:rFonts w:asciiTheme="minorEastAsia" w:hAnsiTheme="minorEastAsia" w:hint="eastAsia"/>
                <w:sz w:val="24"/>
                <w:szCs w:val="24"/>
              </w:rPr>
              <w:t>高级实验中学初中部综合楼新建</w:t>
            </w:r>
          </w:p>
        </w:tc>
        <w:tc>
          <w:tcPr>
            <w:tcW w:w="2890" w:type="dxa"/>
            <w:vAlign w:val="center"/>
          </w:tcPr>
          <w:p w:rsidR="005F4DB5" w:rsidRPr="001876B0" w:rsidRDefault="005F4DB5">
            <w:pPr>
              <w:jc w:val="center"/>
              <w:rPr>
                <w:rFonts w:asciiTheme="minorEastAsia" w:hAnsiTheme="minorEastAsia" w:cs="宋体"/>
                <w:sz w:val="24"/>
                <w:szCs w:val="24"/>
              </w:rPr>
            </w:pPr>
            <w:r w:rsidRPr="001876B0">
              <w:rPr>
                <w:rFonts w:asciiTheme="minorEastAsia" w:hAnsiTheme="minorEastAsia" w:hint="eastAsia"/>
                <w:sz w:val="24"/>
                <w:szCs w:val="24"/>
              </w:rPr>
              <w:t>高级实验中学校内</w:t>
            </w:r>
          </w:p>
        </w:tc>
        <w:tc>
          <w:tcPr>
            <w:tcW w:w="2926" w:type="dxa"/>
            <w:vAlign w:val="center"/>
          </w:tcPr>
          <w:p w:rsidR="005F4DB5" w:rsidRPr="001876B0" w:rsidRDefault="005F4DB5">
            <w:pPr>
              <w:rPr>
                <w:rFonts w:asciiTheme="minorEastAsia" w:hAnsiTheme="minorEastAsia" w:cs="宋体"/>
                <w:sz w:val="24"/>
                <w:szCs w:val="24"/>
              </w:rPr>
            </w:pPr>
            <w:r w:rsidRPr="001876B0">
              <w:rPr>
                <w:rFonts w:asciiTheme="minorEastAsia" w:hAnsiTheme="minorEastAsia" w:hint="eastAsia"/>
                <w:sz w:val="24"/>
                <w:szCs w:val="24"/>
              </w:rPr>
              <w:t>建筑面积</w:t>
            </w:r>
            <w:r w:rsidRPr="001876B0">
              <w:rPr>
                <w:rFonts w:asciiTheme="minorEastAsia" w:hAnsiTheme="minorEastAsia" w:cs="Times New Roman"/>
                <w:sz w:val="24"/>
                <w:szCs w:val="24"/>
              </w:rPr>
              <w:t>3600</w:t>
            </w:r>
            <w:r w:rsidRPr="001876B0">
              <w:rPr>
                <w:rFonts w:asciiTheme="minorEastAsia" w:hAnsiTheme="minorEastAsia" w:hint="eastAsia"/>
                <w:sz w:val="24"/>
                <w:szCs w:val="24"/>
              </w:rPr>
              <w:t>平方米。</w:t>
            </w:r>
          </w:p>
        </w:tc>
        <w:tc>
          <w:tcPr>
            <w:tcW w:w="1181" w:type="dxa"/>
            <w:vAlign w:val="center"/>
          </w:tcPr>
          <w:p w:rsidR="005F4DB5" w:rsidRPr="001876B0" w:rsidRDefault="005F4DB5">
            <w:pPr>
              <w:jc w:val="center"/>
              <w:rPr>
                <w:rFonts w:asciiTheme="minorEastAsia" w:hAnsiTheme="minorEastAsia" w:cs="Times New Roman"/>
                <w:sz w:val="24"/>
                <w:szCs w:val="24"/>
              </w:rPr>
            </w:pPr>
            <w:r w:rsidRPr="001876B0">
              <w:rPr>
                <w:rFonts w:asciiTheme="minorEastAsia" w:hAnsiTheme="minorEastAsia" w:cs="Times New Roman"/>
                <w:sz w:val="24"/>
                <w:szCs w:val="24"/>
              </w:rPr>
              <w:t>0.1</w:t>
            </w:r>
          </w:p>
        </w:tc>
      </w:tr>
      <w:tr w:rsidR="005F4DB5" w:rsidRPr="001876B0" w:rsidTr="00331CE5">
        <w:trPr>
          <w:trHeight w:val="676"/>
          <w:jc w:val="center"/>
        </w:trPr>
        <w:tc>
          <w:tcPr>
            <w:tcW w:w="2172" w:type="dxa"/>
            <w:vAlign w:val="center"/>
          </w:tcPr>
          <w:p w:rsidR="005F4DB5" w:rsidRPr="001876B0" w:rsidRDefault="005F4DB5">
            <w:pPr>
              <w:jc w:val="center"/>
              <w:rPr>
                <w:rFonts w:asciiTheme="minorEastAsia" w:hAnsiTheme="minorEastAsia" w:cs="宋体"/>
                <w:sz w:val="24"/>
                <w:szCs w:val="24"/>
              </w:rPr>
            </w:pPr>
            <w:r w:rsidRPr="001876B0">
              <w:rPr>
                <w:rFonts w:asciiTheme="minorEastAsia" w:hAnsiTheme="minorEastAsia" w:hint="eastAsia"/>
                <w:sz w:val="24"/>
                <w:szCs w:val="24"/>
              </w:rPr>
              <w:t>陈</w:t>
            </w:r>
            <w:proofErr w:type="gramStart"/>
            <w:r w:rsidRPr="001876B0">
              <w:rPr>
                <w:rFonts w:asciiTheme="minorEastAsia" w:hAnsiTheme="minorEastAsia" w:hint="eastAsia"/>
                <w:sz w:val="24"/>
                <w:szCs w:val="24"/>
              </w:rPr>
              <w:t>府中心</w:t>
            </w:r>
            <w:proofErr w:type="gramEnd"/>
            <w:r w:rsidRPr="001876B0">
              <w:rPr>
                <w:rFonts w:asciiTheme="minorEastAsia" w:hAnsiTheme="minorEastAsia" w:hint="eastAsia"/>
                <w:sz w:val="24"/>
                <w:szCs w:val="24"/>
              </w:rPr>
              <w:t>小学风雨操场新建</w:t>
            </w:r>
          </w:p>
        </w:tc>
        <w:tc>
          <w:tcPr>
            <w:tcW w:w="2890" w:type="dxa"/>
            <w:vAlign w:val="center"/>
          </w:tcPr>
          <w:p w:rsidR="005F4DB5" w:rsidRPr="001876B0" w:rsidRDefault="005F4DB5">
            <w:pPr>
              <w:jc w:val="center"/>
              <w:rPr>
                <w:rFonts w:asciiTheme="minorEastAsia" w:hAnsiTheme="minorEastAsia" w:cs="宋体"/>
                <w:sz w:val="24"/>
                <w:szCs w:val="24"/>
              </w:rPr>
            </w:pPr>
            <w:r w:rsidRPr="001876B0">
              <w:rPr>
                <w:rFonts w:asciiTheme="minorEastAsia" w:hAnsiTheme="minorEastAsia" w:hint="eastAsia"/>
                <w:sz w:val="24"/>
                <w:szCs w:val="24"/>
              </w:rPr>
              <w:t>陈府小学校内</w:t>
            </w:r>
          </w:p>
        </w:tc>
        <w:tc>
          <w:tcPr>
            <w:tcW w:w="2926" w:type="dxa"/>
            <w:vAlign w:val="center"/>
          </w:tcPr>
          <w:p w:rsidR="005F4DB5" w:rsidRPr="001876B0" w:rsidRDefault="005F4DB5">
            <w:pPr>
              <w:rPr>
                <w:rFonts w:asciiTheme="minorEastAsia" w:hAnsiTheme="minorEastAsia" w:cs="宋体"/>
                <w:sz w:val="24"/>
                <w:szCs w:val="24"/>
              </w:rPr>
            </w:pPr>
            <w:r w:rsidRPr="001876B0">
              <w:rPr>
                <w:rFonts w:asciiTheme="minorEastAsia" w:hAnsiTheme="minorEastAsia" w:hint="eastAsia"/>
                <w:sz w:val="24"/>
                <w:szCs w:val="24"/>
              </w:rPr>
              <w:t>建筑面积820平方米。</w:t>
            </w:r>
          </w:p>
        </w:tc>
        <w:tc>
          <w:tcPr>
            <w:tcW w:w="1181" w:type="dxa"/>
            <w:vAlign w:val="center"/>
          </w:tcPr>
          <w:p w:rsidR="005F4DB5" w:rsidRPr="001876B0" w:rsidRDefault="005F4DB5" w:rsidP="00886C6C">
            <w:pPr>
              <w:jc w:val="center"/>
              <w:rPr>
                <w:rFonts w:asciiTheme="minorEastAsia" w:hAnsiTheme="minorEastAsia" w:cs="Times New Roman"/>
                <w:sz w:val="24"/>
                <w:szCs w:val="24"/>
              </w:rPr>
            </w:pPr>
            <w:r w:rsidRPr="001876B0">
              <w:rPr>
                <w:rFonts w:asciiTheme="minorEastAsia" w:hAnsiTheme="minorEastAsia" w:cs="Times New Roman"/>
                <w:sz w:val="24"/>
                <w:szCs w:val="24"/>
              </w:rPr>
              <w:t>0.02</w:t>
            </w:r>
          </w:p>
        </w:tc>
      </w:tr>
    </w:tbl>
    <w:p w:rsidR="0098065E" w:rsidRPr="001876B0" w:rsidRDefault="00E9644D"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0"/>
        </w:rPr>
      </w:pPr>
      <w:r w:rsidRPr="001876B0">
        <w:rPr>
          <w:rFonts w:ascii="Times New Roman" w:eastAsia="仿宋_GB2312" w:hAnsi="Times New Roman" w:cs="Times New Roman"/>
          <w:b/>
          <w:sz w:val="32"/>
          <w:szCs w:val="30"/>
        </w:rPr>
        <w:t>提升教育设施建设水平和设备配套水平。</w:t>
      </w:r>
      <w:r w:rsidR="0098065E" w:rsidRPr="001876B0">
        <w:rPr>
          <w:rFonts w:ascii="Times New Roman" w:eastAsia="仿宋_GB2312" w:hAnsi="Times New Roman" w:cs="Times New Roman"/>
          <w:sz w:val="32"/>
          <w:szCs w:val="30"/>
        </w:rPr>
        <w:t>开展义务教育阶段学校标准化建设工程，</w:t>
      </w:r>
      <w:r w:rsidRPr="001876B0">
        <w:rPr>
          <w:rFonts w:ascii="Times New Roman" w:eastAsia="仿宋_GB2312" w:hAnsi="Times New Roman" w:cs="Times New Roman"/>
          <w:sz w:val="32"/>
          <w:szCs w:val="30"/>
        </w:rPr>
        <w:t>实现全县域内中小学校的标准化改造和建设。不断提升中小</w:t>
      </w:r>
      <w:r w:rsidR="0098065E" w:rsidRPr="001876B0">
        <w:rPr>
          <w:rFonts w:ascii="Times New Roman" w:eastAsia="仿宋_GB2312" w:hAnsi="Times New Roman" w:cs="Times New Roman"/>
          <w:sz w:val="32"/>
          <w:szCs w:val="30"/>
        </w:rPr>
        <w:t>学校</w:t>
      </w:r>
      <w:r w:rsidRPr="001876B0">
        <w:rPr>
          <w:rFonts w:ascii="Times New Roman" w:eastAsia="仿宋_GB2312" w:hAnsi="Times New Roman" w:cs="Times New Roman"/>
          <w:sz w:val="32"/>
          <w:szCs w:val="30"/>
        </w:rPr>
        <w:t>的装备设备配套水平，实现</w:t>
      </w:r>
      <w:r w:rsidR="0098065E" w:rsidRPr="001876B0">
        <w:rPr>
          <w:rFonts w:ascii="Times New Roman" w:eastAsia="仿宋_GB2312" w:hAnsi="Times New Roman" w:cs="Times New Roman"/>
          <w:sz w:val="32"/>
          <w:szCs w:val="30"/>
        </w:rPr>
        <w:t>现代教育技术装备达标率</w:t>
      </w:r>
      <w:r w:rsidR="0098065E" w:rsidRPr="001876B0">
        <w:rPr>
          <w:rFonts w:ascii="Times New Roman" w:eastAsia="仿宋_GB2312" w:hAnsi="Times New Roman" w:cs="Times New Roman"/>
          <w:sz w:val="32"/>
          <w:szCs w:val="30"/>
        </w:rPr>
        <w:t>90%</w:t>
      </w:r>
      <w:r w:rsidR="0098065E" w:rsidRPr="001876B0">
        <w:rPr>
          <w:rFonts w:ascii="Times New Roman" w:eastAsia="仿宋_GB2312" w:hAnsi="Times New Roman" w:cs="Times New Roman"/>
          <w:sz w:val="32"/>
          <w:szCs w:val="30"/>
        </w:rPr>
        <w:t>以上。到</w:t>
      </w:r>
      <w:r w:rsidR="0098065E" w:rsidRPr="001876B0">
        <w:rPr>
          <w:rFonts w:ascii="Times New Roman" w:eastAsia="仿宋_GB2312" w:hAnsi="Times New Roman" w:cs="Times New Roman"/>
          <w:sz w:val="32"/>
          <w:szCs w:val="30"/>
        </w:rPr>
        <w:t>2020</w:t>
      </w:r>
      <w:r w:rsidR="0098065E" w:rsidRPr="001876B0">
        <w:rPr>
          <w:rFonts w:ascii="Times New Roman" w:eastAsia="仿宋_GB2312" w:hAnsi="Times New Roman" w:cs="Times New Roman"/>
          <w:sz w:val="32"/>
          <w:szCs w:val="30"/>
        </w:rPr>
        <w:t>年，县域内标准化学校全覆盖，教育设施整体达到河北省先进水平，各级各类学校充分满足需求。</w:t>
      </w:r>
    </w:p>
    <w:p w:rsidR="00AC4938" w:rsidRPr="001876B0" w:rsidRDefault="00AC4938" w:rsidP="001675EB">
      <w:pPr>
        <w:adjustRightInd w:val="0"/>
        <w:snapToGrid w:val="0"/>
        <w:spacing w:beforeLines="50" w:afterLines="50" w:line="560" w:lineRule="exact"/>
        <w:jc w:val="center"/>
        <w:rPr>
          <w:rFonts w:asciiTheme="minorEastAsia" w:hAnsiTheme="minorEastAsia" w:cs="Times New Roman"/>
          <w:b/>
          <w:sz w:val="30"/>
          <w:szCs w:val="30"/>
        </w:rPr>
      </w:pPr>
      <w:r w:rsidRPr="001876B0">
        <w:rPr>
          <w:rFonts w:asciiTheme="minorEastAsia" w:hAnsiTheme="minorEastAsia" w:cs="Times New Roman"/>
          <w:b/>
          <w:sz w:val="30"/>
          <w:szCs w:val="30"/>
        </w:rPr>
        <w:t>表4-2：“十三五”期间大厂基础教育设备部分重大项目</w:t>
      </w:r>
    </w:p>
    <w:tbl>
      <w:tblPr>
        <w:tblW w:w="0" w:type="auto"/>
        <w:jc w:val="center"/>
        <w:tblInd w:w="-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459"/>
        <w:gridCol w:w="5137"/>
        <w:gridCol w:w="1356"/>
      </w:tblGrid>
      <w:tr w:rsidR="00AC4938" w:rsidRPr="001876B0" w:rsidTr="00331CE5">
        <w:trPr>
          <w:trHeight w:hRule="exact" w:val="680"/>
          <w:jc w:val="center"/>
        </w:trPr>
        <w:tc>
          <w:tcPr>
            <w:tcW w:w="2459" w:type="dxa"/>
            <w:vAlign w:val="center"/>
          </w:tcPr>
          <w:p w:rsidR="00AC4938" w:rsidRPr="001876B0" w:rsidRDefault="00AC4938"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项目名称</w:t>
            </w:r>
          </w:p>
        </w:tc>
        <w:tc>
          <w:tcPr>
            <w:tcW w:w="5137" w:type="dxa"/>
            <w:vAlign w:val="center"/>
          </w:tcPr>
          <w:p w:rsidR="00AC4938" w:rsidRPr="001876B0" w:rsidRDefault="00AC4938"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建设内容及规格</w:t>
            </w:r>
          </w:p>
        </w:tc>
        <w:tc>
          <w:tcPr>
            <w:tcW w:w="1356" w:type="dxa"/>
          </w:tcPr>
          <w:p w:rsidR="00AC4938" w:rsidRPr="001876B0" w:rsidRDefault="00AC4938"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投资规模</w:t>
            </w:r>
          </w:p>
          <w:p w:rsidR="00AC4938" w:rsidRPr="001876B0" w:rsidRDefault="00AC4938"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（亿元）</w:t>
            </w:r>
          </w:p>
        </w:tc>
      </w:tr>
      <w:tr w:rsidR="004E3290" w:rsidRPr="001876B0" w:rsidTr="00331CE5">
        <w:trPr>
          <w:trHeight w:val="1116"/>
          <w:jc w:val="center"/>
        </w:trPr>
        <w:tc>
          <w:tcPr>
            <w:tcW w:w="2459" w:type="dxa"/>
            <w:vAlign w:val="center"/>
          </w:tcPr>
          <w:p w:rsidR="004E3290" w:rsidRPr="001876B0" w:rsidRDefault="004E3290">
            <w:pPr>
              <w:jc w:val="center"/>
              <w:rPr>
                <w:rFonts w:asciiTheme="majorEastAsia" w:eastAsiaTheme="majorEastAsia" w:hAnsiTheme="majorEastAsia" w:cs="宋体"/>
                <w:sz w:val="24"/>
                <w:szCs w:val="24"/>
              </w:rPr>
            </w:pPr>
            <w:r w:rsidRPr="001876B0">
              <w:rPr>
                <w:rFonts w:asciiTheme="majorEastAsia" w:eastAsiaTheme="majorEastAsia" w:hAnsiTheme="majorEastAsia" w:hint="eastAsia"/>
                <w:sz w:val="24"/>
                <w:szCs w:val="24"/>
              </w:rPr>
              <w:t>义务教育薄弱学校改造计划</w:t>
            </w:r>
          </w:p>
        </w:tc>
        <w:tc>
          <w:tcPr>
            <w:tcW w:w="5137" w:type="dxa"/>
            <w:vAlign w:val="center"/>
          </w:tcPr>
          <w:p w:rsidR="004E3290" w:rsidRPr="001876B0" w:rsidRDefault="004E3290">
            <w:pPr>
              <w:rPr>
                <w:rFonts w:asciiTheme="majorEastAsia" w:eastAsiaTheme="majorEastAsia" w:hAnsiTheme="majorEastAsia" w:cs="宋体"/>
                <w:sz w:val="24"/>
                <w:szCs w:val="24"/>
              </w:rPr>
            </w:pPr>
            <w:r w:rsidRPr="001876B0">
              <w:rPr>
                <w:rFonts w:asciiTheme="majorEastAsia" w:eastAsiaTheme="majorEastAsia" w:hAnsiTheme="majorEastAsia" w:hint="eastAsia"/>
                <w:sz w:val="24"/>
                <w:szCs w:val="24"/>
              </w:rPr>
              <w:t>启动实施改善义务阶段薄弱学校基本办学条件工作，购置生活设施、图书、数字教育资源、课桌凳、计算机、教学仪器设备。</w:t>
            </w:r>
          </w:p>
        </w:tc>
        <w:tc>
          <w:tcPr>
            <w:tcW w:w="1356" w:type="dxa"/>
            <w:vAlign w:val="center"/>
          </w:tcPr>
          <w:p w:rsidR="004E3290" w:rsidRPr="001876B0" w:rsidRDefault="004E3290" w:rsidP="004E3290">
            <w:pPr>
              <w:jc w:val="center"/>
              <w:rPr>
                <w:rFonts w:asciiTheme="majorEastAsia" w:eastAsiaTheme="majorEastAsia" w:hAnsiTheme="majorEastAsia" w:cs="Times New Roman"/>
                <w:sz w:val="24"/>
                <w:szCs w:val="24"/>
              </w:rPr>
            </w:pPr>
            <w:r w:rsidRPr="001876B0">
              <w:rPr>
                <w:rFonts w:asciiTheme="majorEastAsia" w:eastAsiaTheme="majorEastAsia" w:hAnsiTheme="majorEastAsia" w:cs="Times New Roman"/>
                <w:sz w:val="24"/>
                <w:szCs w:val="24"/>
              </w:rPr>
              <w:t>0.1</w:t>
            </w:r>
            <w:r w:rsidRPr="001876B0">
              <w:rPr>
                <w:rFonts w:asciiTheme="majorEastAsia" w:eastAsiaTheme="majorEastAsia" w:hAnsiTheme="majorEastAsia" w:cs="Times New Roman" w:hint="eastAsia"/>
                <w:sz w:val="24"/>
                <w:szCs w:val="24"/>
              </w:rPr>
              <w:t>5</w:t>
            </w:r>
          </w:p>
        </w:tc>
      </w:tr>
      <w:tr w:rsidR="004E3290" w:rsidRPr="001876B0" w:rsidTr="00331CE5">
        <w:trPr>
          <w:trHeight w:val="1216"/>
          <w:jc w:val="center"/>
        </w:trPr>
        <w:tc>
          <w:tcPr>
            <w:tcW w:w="2459" w:type="dxa"/>
            <w:vAlign w:val="center"/>
          </w:tcPr>
          <w:p w:rsidR="004E3290" w:rsidRPr="001876B0" w:rsidRDefault="004E3290">
            <w:pPr>
              <w:jc w:val="center"/>
              <w:rPr>
                <w:rFonts w:asciiTheme="majorEastAsia" w:eastAsiaTheme="majorEastAsia" w:hAnsiTheme="majorEastAsia" w:cs="宋体"/>
                <w:sz w:val="24"/>
                <w:szCs w:val="24"/>
              </w:rPr>
            </w:pPr>
            <w:r w:rsidRPr="001876B0">
              <w:rPr>
                <w:rFonts w:asciiTheme="majorEastAsia" w:eastAsiaTheme="majorEastAsia" w:hAnsiTheme="majorEastAsia" w:hint="eastAsia"/>
                <w:sz w:val="24"/>
                <w:szCs w:val="24"/>
              </w:rPr>
              <w:t>教育信息化工程</w:t>
            </w:r>
          </w:p>
        </w:tc>
        <w:tc>
          <w:tcPr>
            <w:tcW w:w="5137" w:type="dxa"/>
            <w:vAlign w:val="center"/>
          </w:tcPr>
          <w:p w:rsidR="004E3290" w:rsidRPr="001876B0" w:rsidRDefault="004E3290">
            <w:pPr>
              <w:rPr>
                <w:rFonts w:asciiTheme="majorEastAsia" w:eastAsiaTheme="majorEastAsia" w:hAnsiTheme="majorEastAsia" w:cs="宋体"/>
                <w:sz w:val="24"/>
                <w:szCs w:val="24"/>
              </w:rPr>
            </w:pPr>
            <w:r w:rsidRPr="001876B0">
              <w:rPr>
                <w:rFonts w:asciiTheme="majorEastAsia" w:eastAsiaTheme="majorEastAsia" w:hAnsiTheme="majorEastAsia" w:hint="eastAsia"/>
                <w:sz w:val="24"/>
                <w:szCs w:val="24"/>
              </w:rPr>
              <w:t>搭建大厂教育系统城域网，建设大厂教育资源公共服务平台和教育资源管理平台，提升师生的信息化素养和应用能力。</w:t>
            </w:r>
          </w:p>
        </w:tc>
        <w:tc>
          <w:tcPr>
            <w:tcW w:w="1356" w:type="dxa"/>
            <w:vAlign w:val="center"/>
          </w:tcPr>
          <w:p w:rsidR="004E3290" w:rsidRPr="001876B0" w:rsidRDefault="004E3290" w:rsidP="004E3290">
            <w:pPr>
              <w:jc w:val="center"/>
              <w:rPr>
                <w:rFonts w:asciiTheme="majorEastAsia" w:eastAsiaTheme="majorEastAsia" w:hAnsiTheme="majorEastAsia" w:cs="Times New Roman"/>
                <w:sz w:val="24"/>
                <w:szCs w:val="24"/>
              </w:rPr>
            </w:pPr>
            <w:r w:rsidRPr="001876B0">
              <w:rPr>
                <w:rFonts w:asciiTheme="majorEastAsia" w:eastAsiaTheme="majorEastAsia" w:hAnsiTheme="majorEastAsia" w:cs="Times New Roman"/>
                <w:sz w:val="24"/>
                <w:szCs w:val="24"/>
              </w:rPr>
              <w:t>0.4</w:t>
            </w:r>
            <w:r w:rsidRPr="001876B0">
              <w:rPr>
                <w:rFonts w:asciiTheme="majorEastAsia" w:eastAsiaTheme="majorEastAsia" w:hAnsiTheme="majorEastAsia" w:cs="Times New Roman" w:hint="eastAsia"/>
                <w:sz w:val="24"/>
                <w:szCs w:val="24"/>
              </w:rPr>
              <w:t>1</w:t>
            </w:r>
          </w:p>
        </w:tc>
      </w:tr>
    </w:tbl>
    <w:p w:rsidR="0098065E" w:rsidRPr="001876B0" w:rsidRDefault="0098065E"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53" w:name="_Toc441568726"/>
      <w:r w:rsidRPr="001876B0">
        <w:rPr>
          <w:rFonts w:ascii="Times New Roman" w:eastAsia="楷体_GB2312" w:hAnsi="Times New Roman" w:cs="Times New Roman"/>
          <w:bCs w:val="0"/>
          <w:kern w:val="0"/>
          <w:szCs w:val="28"/>
        </w:rPr>
        <w:lastRenderedPageBreak/>
        <w:t>二、推进基础教育优质均等发展</w:t>
      </w:r>
      <w:bookmarkEnd w:id="53"/>
    </w:p>
    <w:p w:rsidR="0098065E" w:rsidRPr="001876B0" w:rsidRDefault="0098065E"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2"/>
        </w:rPr>
      </w:pPr>
      <w:r w:rsidRPr="001876B0">
        <w:rPr>
          <w:rFonts w:ascii="Times New Roman" w:eastAsia="仿宋_GB2312" w:hAnsi="Times New Roman" w:cs="Times New Roman"/>
          <w:b/>
          <w:sz w:val="32"/>
          <w:szCs w:val="32"/>
        </w:rPr>
        <w:t>创新教育办学方式。</w:t>
      </w:r>
      <w:r w:rsidRPr="001876B0">
        <w:rPr>
          <w:rFonts w:ascii="Times New Roman" w:eastAsia="仿宋_GB2312" w:hAnsi="Times New Roman" w:cs="Times New Roman"/>
          <w:sz w:val="32"/>
          <w:szCs w:val="32"/>
        </w:rPr>
        <w:t>健全民间资本参与教育发展的政策，积极鼓励、大力支持社会力量以独立、联合等多种形式兴办优质中小学，构建布局合理、管理规范、质量较高、能满足不同层次需求的民办教育体系。稳步提升以教育信息化为核心的教育</w:t>
      </w:r>
      <w:r w:rsidR="009945A9" w:rsidRPr="001876B0">
        <w:rPr>
          <w:rFonts w:ascii="Times New Roman" w:eastAsia="仿宋_GB2312" w:hAnsi="Times New Roman" w:cs="Times New Roman"/>
          <w:sz w:val="32"/>
          <w:szCs w:val="32"/>
        </w:rPr>
        <w:t>教学</w:t>
      </w:r>
      <w:r w:rsidRPr="001876B0">
        <w:rPr>
          <w:rFonts w:ascii="Times New Roman" w:eastAsia="仿宋_GB2312" w:hAnsi="Times New Roman" w:cs="Times New Roman"/>
          <w:sz w:val="32"/>
          <w:szCs w:val="32"/>
        </w:rPr>
        <w:t>水平，建立以教育信息化推动城乡教育一体化机制。</w:t>
      </w:r>
    </w:p>
    <w:p w:rsidR="0011010D" w:rsidRPr="001876B0" w:rsidRDefault="0098065E"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2"/>
        </w:rPr>
      </w:pPr>
      <w:r w:rsidRPr="001876B0">
        <w:rPr>
          <w:rFonts w:ascii="Times New Roman" w:eastAsia="仿宋_GB2312" w:hAnsi="Times New Roman" w:cs="Times New Roman"/>
          <w:b/>
          <w:sz w:val="32"/>
          <w:szCs w:val="32"/>
        </w:rPr>
        <w:t>创新师资队伍建设机制。</w:t>
      </w:r>
      <w:r w:rsidRPr="001876B0">
        <w:rPr>
          <w:rFonts w:ascii="Times New Roman" w:eastAsia="仿宋_GB2312" w:hAnsi="Times New Roman" w:cs="Times New Roman"/>
          <w:sz w:val="32"/>
          <w:szCs w:val="32"/>
        </w:rPr>
        <w:t>逐步实现城乡统一的中小学教师编制标准，完善教师准入机制和新教师补充机制。探索推进校园长和教师双向交流新机制，推行</w:t>
      </w: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县管校用</w:t>
      </w: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教师管理体制，实现教师资源由县级统筹</w:t>
      </w:r>
      <w:r w:rsidR="0011010D"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动态调整</w:t>
      </w:r>
      <w:r w:rsidR="0011010D"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合理流动。</w:t>
      </w:r>
      <w:r w:rsidR="0011010D" w:rsidRPr="001876B0">
        <w:rPr>
          <w:rFonts w:ascii="Times New Roman" w:eastAsia="仿宋_GB2312" w:hAnsi="Times New Roman" w:cs="Times New Roman"/>
          <w:sz w:val="32"/>
          <w:szCs w:val="32"/>
        </w:rPr>
        <w:t>创新高中绩效奖励制度和农村教师待遇提高制度。</w:t>
      </w:r>
    </w:p>
    <w:p w:rsidR="0098065E" w:rsidRPr="001876B0" w:rsidRDefault="0011010D"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2"/>
        </w:rPr>
      </w:pPr>
      <w:r w:rsidRPr="001876B0">
        <w:rPr>
          <w:rFonts w:ascii="Times New Roman" w:eastAsia="仿宋_GB2312" w:hAnsi="Times New Roman" w:cs="Times New Roman"/>
          <w:b/>
          <w:sz w:val="32"/>
          <w:szCs w:val="32"/>
        </w:rPr>
        <w:t>建立长效教师培训机制。</w:t>
      </w:r>
      <w:r w:rsidR="0098065E" w:rsidRPr="001876B0">
        <w:rPr>
          <w:rFonts w:ascii="Times New Roman" w:eastAsia="仿宋_GB2312" w:hAnsi="Times New Roman" w:cs="Times New Roman"/>
          <w:sz w:val="32"/>
          <w:szCs w:val="32"/>
        </w:rPr>
        <w:t>建立小学全学科教师定向培养计划，补充</w:t>
      </w:r>
      <w:r w:rsidR="0098065E" w:rsidRPr="001876B0">
        <w:rPr>
          <w:rFonts w:ascii="Times New Roman" w:eastAsia="仿宋_GB2312" w:hAnsi="Times New Roman" w:cs="Times New Roman"/>
          <w:sz w:val="32"/>
          <w:szCs w:val="32"/>
        </w:rPr>
        <w:t>“</w:t>
      </w:r>
      <w:r w:rsidR="0098065E" w:rsidRPr="001876B0">
        <w:rPr>
          <w:rFonts w:ascii="Times New Roman" w:eastAsia="仿宋_GB2312" w:hAnsi="Times New Roman" w:cs="Times New Roman"/>
          <w:sz w:val="32"/>
          <w:szCs w:val="32"/>
        </w:rPr>
        <w:t>下得去、留得住、干得好</w:t>
      </w:r>
      <w:r w:rsidR="0098065E" w:rsidRPr="001876B0">
        <w:rPr>
          <w:rFonts w:ascii="Times New Roman" w:eastAsia="仿宋_GB2312" w:hAnsi="Times New Roman" w:cs="Times New Roman"/>
          <w:sz w:val="32"/>
          <w:szCs w:val="32"/>
        </w:rPr>
        <w:t>”</w:t>
      </w:r>
      <w:r w:rsidR="0098065E" w:rsidRPr="001876B0">
        <w:rPr>
          <w:rFonts w:ascii="Times New Roman" w:eastAsia="仿宋_GB2312" w:hAnsi="Times New Roman" w:cs="Times New Roman"/>
          <w:sz w:val="32"/>
          <w:szCs w:val="32"/>
        </w:rPr>
        <w:t>的高素质教师。组织骨干教师建立</w:t>
      </w:r>
      <w:r w:rsidR="0098065E" w:rsidRPr="001876B0">
        <w:rPr>
          <w:rFonts w:ascii="Times New Roman" w:eastAsia="仿宋_GB2312" w:hAnsi="Times New Roman" w:cs="Times New Roman"/>
          <w:sz w:val="32"/>
          <w:szCs w:val="32"/>
        </w:rPr>
        <w:t>“</w:t>
      </w:r>
      <w:r w:rsidR="0098065E" w:rsidRPr="001876B0">
        <w:rPr>
          <w:rFonts w:ascii="Times New Roman" w:eastAsia="仿宋_GB2312" w:hAnsi="Times New Roman" w:cs="Times New Roman"/>
          <w:sz w:val="32"/>
          <w:szCs w:val="32"/>
        </w:rPr>
        <w:t>名师工作室</w:t>
      </w:r>
      <w:r w:rsidR="0098065E" w:rsidRPr="001876B0">
        <w:rPr>
          <w:rFonts w:ascii="Times New Roman" w:eastAsia="仿宋_GB2312" w:hAnsi="Times New Roman" w:cs="Times New Roman"/>
          <w:sz w:val="32"/>
          <w:szCs w:val="32"/>
        </w:rPr>
        <w:t>”</w:t>
      </w:r>
      <w:r w:rsidR="0098065E" w:rsidRPr="001876B0">
        <w:rPr>
          <w:rFonts w:ascii="Times New Roman" w:eastAsia="仿宋_GB2312" w:hAnsi="Times New Roman" w:cs="Times New Roman"/>
          <w:sz w:val="32"/>
          <w:szCs w:val="32"/>
        </w:rPr>
        <w:t>，为青年教师提供专业教学能力培训。设立教师培训专项经费和教师学历提高专项经费，健全教师培养培训计划。</w:t>
      </w:r>
      <w:r w:rsidR="00262A02" w:rsidRPr="001876B0">
        <w:rPr>
          <w:rFonts w:ascii="Times New Roman" w:eastAsia="仿宋_GB2312" w:hAnsi="Times New Roman" w:cs="Times New Roman"/>
          <w:sz w:val="32"/>
          <w:szCs w:val="32"/>
        </w:rPr>
        <w:t>利用京津优质教师资源、培训资源，建立固定的定向教师培训制度和柔性的外部教师人才利用机制。</w:t>
      </w:r>
    </w:p>
    <w:p w:rsidR="0098065E" w:rsidRPr="001876B0" w:rsidRDefault="0098065E"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54" w:name="_Toc441568727"/>
      <w:r w:rsidRPr="001876B0">
        <w:rPr>
          <w:rFonts w:ascii="Times New Roman" w:eastAsia="楷体_GB2312" w:hAnsi="Times New Roman" w:cs="Times New Roman"/>
          <w:bCs w:val="0"/>
          <w:kern w:val="0"/>
          <w:szCs w:val="28"/>
        </w:rPr>
        <w:t>三、大力发展职业教育</w:t>
      </w:r>
      <w:bookmarkEnd w:id="54"/>
    </w:p>
    <w:p w:rsidR="0098065E" w:rsidRPr="001876B0" w:rsidRDefault="0098065E"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2"/>
        </w:rPr>
      </w:pPr>
      <w:r w:rsidRPr="001876B0">
        <w:rPr>
          <w:rFonts w:ascii="Times New Roman" w:eastAsia="仿宋_GB2312" w:hAnsi="Times New Roman" w:cs="Times New Roman"/>
          <w:sz w:val="32"/>
          <w:szCs w:val="30"/>
        </w:rPr>
        <w:t>加强职业教育</w:t>
      </w:r>
      <w:r w:rsidR="009B2249" w:rsidRPr="001876B0">
        <w:rPr>
          <w:rFonts w:ascii="Times New Roman" w:eastAsia="仿宋_GB2312" w:hAnsi="Times New Roman" w:cs="Times New Roman"/>
          <w:sz w:val="32"/>
          <w:szCs w:val="30"/>
        </w:rPr>
        <w:t>设施</w:t>
      </w:r>
      <w:r w:rsidRPr="001876B0">
        <w:rPr>
          <w:rFonts w:ascii="Times New Roman" w:eastAsia="仿宋_GB2312" w:hAnsi="Times New Roman" w:cs="Times New Roman"/>
          <w:sz w:val="32"/>
          <w:szCs w:val="30"/>
        </w:rPr>
        <w:t>建设，高标准完成县职教中心和配套实训基地建设。推进职业教育办学模式改革，不断深化与政府、企业、行业协会等的合作交流，大力开展委托培养、定向培养、订单式培养，提高中职毕业生就业率。紧密结合大厂县产业布局和行业</w:t>
      </w:r>
      <w:r w:rsidRPr="001876B0">
        <w:rPr>
          <w:rFonts w:ascii="Times New Roman" w:eastAsia="仿宋_GB2312" w:hAnsi="Times New Roman" w:cs="Times New Roman"/>
          <w:sz w:val="32"/>
          <w:szCs w:val="30"/>
        </w:rPr>
        <w:lastRenderedPageBreak/>
        <w:t>需求，建设技能人才培养中心，</w:t>
      </w:r>
      <w:r w:rsidR="009B2249" w:rsidRPr="001876B0">
        <w:rPr>
          <w:rFonts w:ascii="Times New Roman" w:eastAsia="仿宋_GB2312" w:hAnsi="Times New Roman" w:cs="Times New Roman"/>
          <w:sz w:val="32"/>
          <w:szCs w:val="30"/>
        </w:rPr>
        <w:t>开展在职员工技能提升培训，</w:t>
      </w:r>
      <w:r w:rsidR="00511921" w:rsidRPr="001876B0">
        <w:rPr>
          <w:rFonts w:ascii="Times New Roman" w:eastAsia="仿宋_GB2312" w:hAnsi="Times New Roman" w:cs="Times New Roman"/>
          <w:sz w:val="32"/>
          <w:szCs w:val="30"/>
        </w:rPr>
        <w:t>加紧培养实用技能人才、紧缺人才、管理营销人才等各类人才</w:t>
      </w:r>
      <w:r w:rsidRPr="001876B0">
        <w:rPr>
          <w:rFonts w:ascii="Times New Roman" w:eastAsia="仿宋_GB2312" w:hAnsi="Times New Roman" w:cs="Times New Roman"/>
          <w:sz w:val="32"/>
          <w:szCs w:val="30"/>
        </w:rPr>
        <w:t>。探索中等职业教育紧缺专业教师</w:t>
      </w:r>
      <w:proofErr w:type="gramStart"/>
      <w:r w:rsidRPr="001876B0">
        <w:rPr>
          <w:rFonts w:ascii="Times New Roman" w:eastAsia="仿宋_GB2312" w:hAnsi="Times New Roman" w:cs="Times New Roman"/>
          <w:sz w:val="32"/>
          <w:szCs w:val="32"/>
        </w:rPr>
        <w:t>特</w:t>
      </w:r>
      <w:proofErr w:type="gramEnd"/>
      <w:r w:rsidRPr="001876B0">
        <w:rPr>
          <w:rFonts w:ascii="Times New Roman" w:eastAsia="仿宋_GB2312" w:hAnsi="Times New Roman" w:cs="Times New Roman"/>
          <w:sz w:val="32"/>
          <w:szCs w:val="32"/>
        </w:rPr>
        <w:t>岗特聘及购买学时制度。</w:t>
      </w:r>
    </w:p>
    <w:p w:rsidR="00973984" w:rsidRPr="001876B0" w:rsidRDefault="00973984" w:rsidP="001675EB">
      <w:pPr>
        <w:adjustRightInd w:val="0"/>
        <w:snapToGrid w:val="0"/>
        <w:spacing w:beforeLines="50" w:afterLines="50" w:line="560" w:lineRule="exact"/>
        <w:jc w:val="center"/>
        <w:rPr>
          <w:rFonts w:asciiTheme="minorEastAsia" w:hAnsiTheme="minorEastAsia" w:cs="Times New Roman"/>
          <w:b/>
          <w:sz w:val="30"/>
          <w:szCs w:val="30"/>
        </w:rPr>
      </w:pPr>
      <w:r w:rsidRPr="001876B0">
        <w:rPr>
          <w:rFonts w:asciiTheme="minorEastAsia" w:hAnsiTheme="minorEastAsia" w:cs="Times New Roman"/>
          <w:b/>
          <w:sz w:val="30"/>
          <w:szCs w:val="30"/>
        </w:rPr>
        <w:t>表4-3：“十三五”期间大厂职业教育部分重大项目</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892"/>
        <w:gridCol w:w="1276"/>
        <w:gridCol w:w="4383"/>
        <w:gridCol w:w="1276"/>
      </w:tblGrid>
      <w:tr w:rsidR="00973984" w:rsidRPr="001876B0" w:rsidTr="00DB6E90">
        <w:trPr>
          <w:trHeight w:hRule="exact" w:val="680"/>
          <w:jc w:val="center"/>
        </w:trPr>
        <w:tc>
          <w:tcPr>
            <w:tcW w:w="1892" w:type="dxa"/>
            <w:vAlign w:val="center"/>
          </w:tcPr>
          <w:p w:rsidR="00973984" w:rsidRPr="001876B0" w:rsidRDefault="00973984"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项目名称</w:t>
            </w:r>
          </w:p>
        </w:tc>
        <w:tc>
          <w:tcPr>
            <w:tcW w:w="1276" w:type="dxa"/>
            <w:vAlign w:val="center"/>
          </w:tcPr>
          <w:p w:rsidR="00973984" w:rsidRPr="001876B0" w:rsidRDefault="00973984"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建设地点</w:t>
            </w:r>
          </w:p>
        </w:tc>
        <w:tc>
          <w:tcPr>
            <w:tcW w:w="4383" w:type="dxa"/>
            <w:vAlign w:val="center"/>
          </w:tcPr>
          <w:p w:rsidR="00973984" w:rsidRPr="001876B0" w:rsidRDefault="00973984"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建设内容及规格</w:t>
            </w:r>
          </w:p>
        </w:tc>
        <w:tc>
          <w:tcPr>
            <w:tcW w:w="1276" w:type="dxa"/>
            <w:vAlign w:val="center"/>
          </w:tcPr>
          <w:p w:rsidR="00973984" w:rsidRPr="001876B0" w:rsidRDefault="00973984"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投资规模</w:t>
            </w:r>
          </w:p>
          <w:p w:rsidR="00973984" w:rsidRPr="001876B0" w:rsidRDefault="00973984"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（亿元）</w:t>
            </w:r>
          </w:p>
        </w:tc>
      </w:tr>
      <w:tr w:rsidR="00973984" w:rsidRPr="001876B0" w:rsidTr="00DB6E90">
        <w:trPr>
          <w:trHeight w:hRule="exact" w:val="680"/>
          <w:jc w:val="center"/>
        </w:trPr>
        <w:tc>
          <w:tcPr>
            <w:tcW w:w="1892" w:type="dxa"/>
            <w:vAlign w:val="center"/>
          </w:tcPr>
          <w:p w:rsidR="00973984" w:rsidRPr="001876B0" w:rsidRDefault="00973984" w:rsidP="00BE3FA8">
            <w:pPr>
              <w:jc w:val="center"/>
              <w:rPr>
                <w:rFonts w:ascii="Times New Roman" w:hAnsi="Times New Roman" w:cs="Times New Roman"/>
                <w:sz w:val="24"/>
                <w:szCs w:val="24"/>
              </w:rPr>
            </w:pPr>
            <w:r w:rsidRPr="001876B0">
              <w:rPr>
                <w:rFonts w:ascii="Times New Roman" w:hAnsi="Times New Roman" w:cs="Times New Roman"/>
                <w:sz w:val="24"/>
                <w:szCs w:val="24"/>
              </w:rPr>
              <w:t>职教中心迁建工程</w:t>
            </w:r>
          </w:p>
        </w:tc>
        <w:tc>
          <w:tcPr>
            <w:tcW w:w="1276" w:type="dxa"/>
            <w:vAlign w:val="center"/>
          </w:tcPr>
          <w:p w:rsidR="00973984" w:rsidRPr="001876B0" w:rsidRDefault="00973984" w:rsidP="00DB6E90">
            <w:pPr>
              <w:jc w:val="center"/>
              <w:rPr>
                <w:rFonts w:ascii="Times New Roman" w:hAnsi="Times New Roman" w:cs="Times New Roman"/>
                <w:sz w:val="24"/>
                <w:szCs w:val="24"/>
              </w:rPr>
            </w:pPr>
            <w:proofErr w:type="gramStart"/>
            <w:r w:rsidRPr="001876B0">
              <w:rPr>
                <w:rFonts w:ascii="Times New Roman" w:hAnsi="Times New Roman" w:cs="Times New Roman"/>
                <w:sz w:val="24"/>
                <w:szCs w:val="24"/>
              </w:rPr>
              <w:t>夏垫镇</w:t>
            </w:r>
            <w:proofErr w:type="gramEnd"/>
          </w:p>
        </w:tc>
        <w:tc>
          <w:tcPr>
            <w:tcW w:w="4383" w:type="dxa"/>
            <w:vAlign w:val="center"/>
          </w:tcPr>
          <w:p w:rsidR="00973984" w:rsidRPr="001876B0" w:rsidRDefault="00973984" w:rsidP="00DB6E90">
            <w:pPr>
              <w:rPr>
                <w:rFonts w:ascii="Times New Roman" w:hAnsi="Times New Roman" w:cs="Times New Roman"/>
                <w:sz w:val="24"/>
                <w:szCs w:val="24"/>
              </w:rPr>
            </w:pPr>
            <w:r w:rsidRPr="001876B0">
              <w:rPr>
                <w:rFonts w:ascii="Times New Roman" w:hAnsi="Times New Roman" w:cs="Times New Roman"/>
                <w:sz w:val="24"/>
                <w:szCs w:val="24"/>
              </w:rPr>
              <w:t>完成主体、外网、绿化、弱电、设备采购及安装等工程。</w:t>
            </w:r>
          </w:p>
        </w:tc>
        <w:tc>
          <w:tcPr>
            <w:tcW w:w="1276" w:type="dxa"/>
            <w:vAlign w:val="center"/>
          </w:tcPr>
          <w:p w:rsidR="00973984" w:rsidRPr="001876B0" w:rsidRDefault="00973984" w:rsidP="00DB6E90">
            <w:pPr>
              <w:jc w:val="center"/>
              <w:rPr>
                <w:rFonts w:ascii="Times New Roman" w:hAnsi="Times New Roman" w:cs="Times New Roman"/>
                <w:sz w:val="24"/>
                <w:szCs w:val="24"/>
              </w:rPr>
            </w:pPr>
            <w:r w:rsidRPr="001876B0">
              <w:rPr>
                <w:rFonts w:ascii="Times New Roman" w:hAnsi="Times New Roman" w:cs="Times New Roman"/>
                <w:sz w:val="24"/>
                <w:szCs w:val="24"/>
              </w:rPr>
              <w:t>2.6</w:t>
            </w:r>
          </w:p>
        </w:tc>
      </w:tr>
      <w:tr w:rsidR="00973984" w:rsidRPr="001876B0" w:rsidTr="00DB6E90">
        <w:trPr>
          <w:trHeight w:val="1923"/>
          <w:jc w:val="center"/>
        </w:trPr>
        <w:tc>
          <w:tcPr>
            <w:tcW w:w="1892" w:type="dxa"/>
            <w:vAlign w:val="center"/>
          </w:tcPr>
          <w:p w:rsidR="00973984" w:rsidRPr="001876B0" w:rsidRDefault="00973984" w:rsidP="00DB6E90">
            <w:pPr>
              <w:jc w:val="center"/>
              <w:rPr>
                <w:rFonts w:ascii="Times New Roman" w:hAnsi="Times New Roman" w:cs="Times New Roman"/>
                <w:sz w:val="24"/>
                <w:szCs w:val="24"/>
              </w:rPr>
            </w:pPr>
            <w:r w:rsidRPr="001876B0">
              <w:rPr>
                <w:rFonts w:ascii="Times New Roman" w:hAnsi="Times New Roman" w:cs="Times New Roman"/>
                <w:sz w:val="24"/>
                <w:szCs w:val="24"/>
              </w:rPr>
              <w:t>政府购买服务引进高水平职业技术培训团队</w:t>
            </w:r>
          </w:p>
        </w:tc>
        <w:tc>
          <w:tcPr>
            <w:tcW w:w="1276" w:type="dxa"/>
            <w:vAlign w:val="center"/>
          </w:tcPr>
          <w:p w:rsidR="00973984" w:rsidRPr="001876B0" w:rsidRDefault="00973984" w:rsidP="00DB6E90">
            <w:pPr>
              <w:jc w:val="center"/>
              <w:rPr>
                <w:rFonts w:ascii="Times New Roman" w:hAnsi="Times New Roman" w:cs="Times New Roman"/>
                <w:sz w:val="24"/>
                <w:szCs w:val="24"/>
              </w:rPr>
            </w:pPr>
            <w:r w:rsidRPr="001876B0">
              <w:rPr>
                <w:rFonts w:ascii="Times New Roman" w:hAnsi="Times New Roman" w:cs="Times New Roman"/>
                <w:sz w:val="24"/>
                <w:szCs w:val="24"/>
              </w:rPr>
              <w:t>全县域</w:t>
            </w:r>
          </w:p>
        </w:tc>
        <w:tc>
          <w:tcPr>
            <w:tcW w:w="4383" w:type="dxa"/>
            <w:vAlign w:val="center"/>
          </w:tcPr>
          <w:p w:rsidR="00973984" w:rsidRPr="001876B0" w:rsidRDefault="00973984" w:rsidP="00DB6E90">
            <w:pPr>
              <w:rPr>
                <w:rFonts w:ascii="Times New Roman" w:hAnsi="Times New Roman" w:cs="Times New Roman"/>
                <w:sz w:val="24"/>
                <w:szCs w:val="24"/>
              </w:rPr>
            </w:pPr>
            <w:r w:rsidRPr="001876B0">
              <w:rPr>
                <w:rFonts w:ascii="Times New Roman" w:hAnsi="Times New Roman" w:cs="Times New Roman"/>
                <w:sz w:val="24"/>
                <w:szCs w:val="24"/>
              </w:rPr>
              <w:t>以职业教育改革为切入点，以提高质量、促进就业、服务发展为导向，依托新职中建设加大与企业的对接合作力度，探索通过政府购买服务的方式引进高水平职业技术合作团队，形成多元化职业教育发展格局。</w:t>
            </w:r>
          </w:p>
        </w:tc>
        <w:tc>
          <w:tcPr>
            <w:tcW w:w="1276" w:type="dxa"/>
            <w:vAlign w:val="center"/>
          </w:tcPr>
          <w:p w:rsidR="00973984" w:rsidRPr="001876B0" w:rsidRDefault="00973984" w:rsidP="00DB6E90">
            <w:pPr>
              <w:jc w:val="center"/>
              <w:rPr>
                <w:rFonts w:ascii="Times New Roman" w:hAnsi="Times New Roman" w:cs="Times New Roman"/>
                <w:sz w:val="24"/>
                <w:szCs w:val="24"/>
              </w:rPr>
            </w:pPr>
            <w:r w:rsidRPr="001876B0">
              <w:rPr>
                <w:rFonts w:ascii="Times New Roman" w:hAnsi="Times New Roman" w:cs="Times New Roman"/>
                <w:sz w:val="24"/>
                <w:szCs w:val="24"/>
              </w:rPr>
              <w:t>0.03</w:t>
            </w:r>
          </w:p>
        </w:tc>
      </w:tr>
      <w:tr w:rsidR="00973984" w:rsidRPr="001876B0" w:rsidTr="00DB6E90">
        <w:trPr>
          <w:trHeight w:val="1312"/>
          <w:jc w:val="center"/>
        </w:trPr>
        <w:tc>
          <w:tcPr>
            <w:tcW w:w="1892" w:type="dxa"/>
            <w:vAlign w:val="center"/>
          </w:tcPr>
          <w:p w:rsidR="00973984" w:rsidRPr="001876B0" w:rsidRDefault="00973984" w:rsidP="00DB6E90">
            <w:pPr>
              <w:jc w:val="center"/>
              <w:rPr>
                <w:rFonts w:ascii="Times New Roman" w:hAnsi="Times New Roman" w:cs="Times New Roman"/>
                <w:sz w:val="24"/>
                <w:szCs w:val="24"/>
              </w:rPr>
            </w:pPr>
            <w:r w:rsidRPr="001876B0">
              <w:rPr>
                <w:rFonts w:ascii="Times New Roman" w:hAnsi="Times New Roman" w:cs="Times New Roman"/>
                <w:sz w:val="24"/>
                <w:szCs w:val="24"/>
              </w:rPr>
              <w:t>职教中心</w:t>
            </w:r>
            <w:r w:rsidRPr="001876B0">
              <w:rPr>
                <w:rFonts w:ascii="Times New Roman" w:hAnsi="Times New Roman" w:cs="Times New Roman"/>
                <w:sz w:val="24"/>
                <w:szCs w:val="24"/>
              </w:rPr>
              <w:t>“</w:t>
            </w:r>
            <w:r w:rsidRPr="001876B0">
              <w:rPr>
                <w:rFonts w:ascii="Times New Roman" w:hAnsi="Times New Roman" w:cs="Times New Roman"/>
                <w:sz w:val="24"/>
                <w:szCs w:val="24"/>
              </w:rPr>
              <w:t>众创空间</w:t>
            </w:r>
            <w:r w:rsidRPr="001876B0">
              <w:rPr>
                <w:rFonts w:ascii="Times New Roman" w:hAnsi="Times New Roman" w:cs="Times New Roman"/>
                <w:sz w:val="24"/>
                <w:szCs w:val="24"/>
              </w:rPr>
              <w:t>”</w:t>
            </w:r>
            <w:r w:rsidRPr="001876B0">
              <w:rPr>
                <w:rFonts w:ascii="Times New Roman" w:hAnsi="Times New Roman" w:cs="Times New Roman"/>
                <w:sz w:val="24"/>
                <w:szCs w:val="24"/>
              </w:rPr>
              <w:t>建设</w:t>
            </w:r>
          </w:p>
        </w:tc>
        <w:tc>
          <w:tcPr>
            <w:tcW w:w="1276" w:type="dxa"/>
            <w:vAlign w:val="center"/>
          </w:tcPr>
          <w:p w:rsidR="00973984" w:rsidRPr="001876B0" w:rsidRDefault="00973984" w:rsidP="00DB6E90">
            <w:pPr>
              <w:jc w:val="center"/>
              <w:rPr>
                <w:rFonts w:ascii="Times New Roman" w:hAnsi="Times New Roman" w:cs="Times New Roman"/>
                <w:sz w:val="24"/>
                <w:szCs w:val="24"/>
              </w:rPr>
            </w:pPr>
            <w:r w:rsidRPr="001876B0">
              <w:rPr>
                <w:rFonts w:ascii="Times New Roman" w:hAnsi="Times New Roman" w:cs="Times New Roman"/>
                <w:sz w:val="24"/>
                <w:szCs w:val="24"/>
              </w:rPr>
              <w:t>职教中心</w:t>
            </w:r>
          </w:p>
          <w:p w:rsidR="00973984" w:rsidRPr="001876B0" w:rsidRDefault="00973984" w:rsidP="00DB6E90">
            <w:pPr>
              <w:jc w:val="center"/>
              <w:rPr>
                <w:rFonts w:ascii="Times New Roman" w:hAnsi="Times New Roman" w:cs="Times New Roman"/>
                <w:sz w:val="24"/>
                <w:szCs w:val="24"/>
              </w:rPr>
            </w:pPr>
            <w:r w:rsidRPr="001876B0">
              <w:rPr>
                <w:rFonts w:ascii="Times New Roman" w:hAnsi="Times New Roman" w:cs="Times New Roman"/>
                <w:sz w:val="24"/>
                <w:szCs w:val="24"/>
              </w:rPr>
              <w:t>新址</w:t>
            </w:r>
          </w:p>
        </w:tc>
        <w:tc>
          <w:tcPr>
            <w:tcW w:w="4383" w:type="dxa"/>
            <w:vAlign w:val="center"/>
          </w:tcPr>
          <w:p w:rsidR="00973984" w:rsidRPr="001876B0" w:rsidRDefault="00973984" w:rsidP="00DB6E90">
            <w:pPr>
              <w:rPr>
                <w:rFonts w:ascii="Times New Roman" w:hAnsi="Times New Roman" w:cs="Times New Roman"/>
                <w:sz w:val="24"/>
                <w:szCs w:val="24"/>
              </w:rPr>
            </w:pPr>
            <w:r w:rsidRPr="001876B0">
              <w:rPr>
                <w:rFonts w:ascii="Times New Roman" w:hAnsi="Times New Roman" w:cs="Times New Roman"/>
                <w:sz w:val="24"/>
                <w:szCs w:val="24"/>
              </w:rPr>
              <w:t>占地</w:t>
            </w:r>
            <w:r w:rsidRPr="001876B0">
              <w:rPr>
                <w:rFonts w:ascii="Times New Roman" w:hAnsi="Times New Roman" w:cs="Times New Roman"/>
                <w:sz w:val="24"/>
                <w:szCs w:val="24"/>
              </w:rPr>
              <w:t>1000</w:t>
            </w:r>
            <w:r w:rsidRPr="001876B0">
              <w:rPr>
                <w:rFonts w:ascii="Times New Roman" w:hAnsi="Times New Roman" w:cs="Times New Roman"/>
                <w:sz w:val="24"/>
                <w:szCs w:val="24"/>
              </w:rPr>
              <w:t>平米左右，为热衷于研发创新的群体搭建</w:t>
            </w:r>
            <w:r w:rsidRPr="001876B0">
              <w:rPr>
                <w:rFonts w:ascii="Times New Roman" w:hAnsi="Times New Roman" w:cs="Times New Roman"/>
                <w:sz w:val="24"/>
                <w:szCs w:val="24"/>
              </w:rPr>
              <w:t>“</w:t>
            </w:r>
            <w:r w:rsidRPr="001876B0">
              <w:rPr>
                <w:rFonts w:ascii="Times New Roman" w:hAnsi="Times New Roman" w:cs="Times New Roman"/>
                <w:sz w:val="24"/>
                <w:szCs w:val="24"/>
              </w:rPr>
              <w:t>创客平台</w:t>
            </w:r>
            <w:r w:rsidRPr="001876B0">
              <w:rPr>
                <w:rFonts w:ascii="Times New Roman" w:hAnsi="Times New Roman" w:cs="Times New Roman"/>
                <w:sz w:val="24"/>
                <w:szCs w:val="24"/>
              </w:rPr>
              <w:t>”</w:t>
            </w:r>
            <w:r w:rsidRPr="001876B0">
              <w:rPr>
                <w:rFonts w:ascii="Times New Roman" w:hAnsi="Times New Roman" w:cs="Times New Roman"/>
                <w:sz w:val="24"/>
                <w:szCs w:val="24"/>
              </w:rPr>
              <w:t>，购置桌椅、计算机、投影仪等研发设备，建立创业扶持基金。</w:t>
            </w:r>
          </w:p>
        </w:tc>
        <w:tc>
          <w:tcPr>
            <w:tcW w:w="1276" w:type="dxa"/>
            <w:vAlign w:val="center"/>
          </w:tcPr>
          <w:p w:rsidR="00973984" w:rsidRPr="001876B0" w:rsidRDefault="00973984" w:rsidP="00DB6E90">
            <w:pPr>
              <w:jc w:val="center"/>
              <w:rPr>
                <w:rFonts w:ascii="Times New Roman" w:hAnsi="Times New Roman" w:cs="Times New Roman"/>
                <w:sz w:val="24"/>
                <w:szCs w:val="24"/>
              </w:rPr>
            </w:pPr>
            <w:r w:rsidRPr="001876B0">
              <w:rPr>
                <w:rFonts w:ascii="Times New Roman" w:hAnsi="Times New Roman" w:cs="Times New Roman"/>
                <w:sz w:val="24"/>
                <w:szCs w:val="24"/>
              </w:rPr>
              <w:t>0.1</w:t>
            </w:r>
          </w:p>
        </w:tc>
      </w:tr>
    </w:tbl>
    <w:p w:rsidR="0098065E" w:rsidRPr="001876B0" w:rsidRDefault="0098065E" w:rsidP="00B60BBF">
      <w:pPr>
        <w:pStyle w:val="2"/>
        <w:adjustRightInd w:val="0"/>
        <w:snapToGrid w:val="0"/>
        <w:spacing w:before="156" w:after="156"/>
        <w:ind w:firstLineChars="0" w:firstLine="0"/>
        <w:jc w:val="center"/>
        <w:rPr>
          <w:rFonts w:ascii="Times New Roman" w:eastAsia="黑体" w:hAnsi="Times New Roman"/>
          <w:b w:val="0"/>
          <w:bCs w:val="0"/>
        </w:rPr>
      </w:pPr>
      <w:bookmarkStart w:id="55" w:name="_Toc441568728"/>
      <w:r w:rsidRPr="001876B0">
        <w:rPr>
          <w:rFonts w:ascii="Times New Roman" w:eastAsia="黑体" w:hAnsi="Times New Roman"/>
          <w:b w:val="0"/>
          <w:bCs w:val="0"/>
        </w:rPr>
        <w:t>第二章</w:t>
      </w:r>
      <w:r w:rsidRPr="001876B0">
        <w:rPr>
          <w:rFonts w:ascii="Times New Roman" w:eastAsia="黑体" w:hAnsi="Times New Roman"/>
          <w:b w:val="0"/>
          <w:bCs w:val="0"/>
        </w:rPr>
        <w:t xml:space="preserve"> </w:t>
      </w:r>
      <w:r w:rsidRPr="001876B0">
        <w:rPr>
          <w:rFonts w:ascii="Times New Roman" w:eastAsia="黑体" w:hAnsi="Times New Roman"/>
          <w:b w:val="0"/>
          <w:bCs w:val="0"/>
        </w:rPr>
        <w:t>着力提升医疗卫生服务水平</w:t>
      </w:r>
      <w:bookmarkEnd w:id="55"/>
    </w:p>
    <w:p w:rsidR="0098065E" w:rsidRPr="001876B0" w:rsidRDefault="0098065E"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0"/>
        </w:rPr>
      </w:pPr>
      <w:r w:rsidRPr="001876B0">
        <w:rPr>
          <w:rFonts w:ascii="Times New Roman" w:eastAsia="仿宋_GB2312" w:hAnsi="Times New Roman" w:cs="Times New Roman"/>
          <w:sz w:val="32"/>
          <w:szCs w:val="30"/>
        </w:rPr>
        <w:t>坚持公共医疗卫生的公益性，加快区域医疗卫生软硬件建设，着力提升医疗卫生服务水平，逐步实现公共卫生与基本医疗服务均等化。</w:t>
      </w:r>
    </w:p>
    <w:p w:rsidR="0098065E" w:rsidRPr="001876B0" w:rsidRDefault="0098065E"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56" w:name="_Toc441568729"/>
      <w:r w:rsidRPr="001876B0">
        <w:rPr>
          <w:rFonts w:ascii="Times New Roman" w:eastAsia="楷体_GB2312" w:hAnsi="Times New Roman" w:cs="Times New Roman"/>
          <w:bCs w:val="0"/>
          <w:kern w:val="0"/>
          <w:szCs w:val="28"/>
        </w:rPr>
        <w:t>一、健全医疗服务体系</w:t>
      </w:r>
      <w:bookmarkEnd w:id="56"/>
    </w:p>
    <w:p w:rsidR="0098065E" w:rsidRPr="001876B0" w:rsidRDefault="0098065E"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0"/>
        </w:rPr>
      </w:pPr>
      <w:r w:rsidRPr="001876B0">
        <w:rPr>
          <w:rFonts w:ascii="Times New Roman" w:eastAsia="仿宋_GB2312" w:hAnsi="Times New Roman" w:cs="Times New Roman"/>
          <w:b/>
          <w:sz w:val="32"/>
          <w:szCs w:val="30"/>
        </w:rPr>
        <w:t>扩充优质医疗资源。</w:t>
      </w:r>
      <w:r w:rsidRPr="001876B0">
        <w:rPr>
          <w:rFonts w:ascii="Times New Roman" w:eastAsia="仿宋_GB2312" w:hAnsi="Times New Roman" w:cs="Times New Roman"/>
          <w:sz w:val="32"/>
          <w:szCs w:val="30"/>
        </w:rPr>
        <w:t>完善以县级医院为龙头、乡镇卫生院为骨干、社区卫生服务中心和村卫生所为基础的三级医疗卫生服务网络，实现每个乡镇拥有一所优质的卫生院，社区卫生服务中心和村级卫生所覆盖率达到</w:t>
      </w:r>
      <w:r w:rsidRPr="001876B0">
        <w:rPr>
          <w:rFonts w:ascii="Times New Roman" w:eastAsia="仿宋_GB2312" w:hAnsi="Times New Roman" w:cs="Times New Roman"/>
          <w:sz w:val="32"/>
          <w:szCs w:val="30"/>
        </w:rPr>
        <w:t>100%</w:t>
      </w:r>
      <w:r w:rsidRPr="001876B0">
        <w:rPr>
          <w:rFonts w:ascii="Times New Roman" w:eastAsia="仿宋_GB2312" w:hAnsi="Times New Roman" w:cs="Times New Roman"/>
          <w:sz w:val="32"/>
          <w:szCs w:val="30"/>
        </w:rPr>
        <w:t>。加快建设达标乡镇卫生院、社区卫生服务中心和县急救中心，继续推进县中医医院扩建等重点项</w:t>
      </w:r>
      <w:r w:rsidRPr="001876B0">
        <w:rPr>
          <w:rFonts w:ascii="Times New Roman" w:eastAsia="仿宋_GB2312" w:hAnsi="Times New Roman" w:cs="Times New Roman"/>
          <w:sz w:val="32"/>
          <w:szCs w:val="30"/>
        </w:rPr>
        <w:lastRenderedPageBreak/>
        <w:t>目建设，合理布局急救分站。</w:t>
      </w:r>
      <w:r w:rsidR="00B01050" w:rsidRPr="001876B0">
        <w:rPr>
          <w:rFonts w:ascii="Times New Roman" w:eastAsia="仿宋_GB2312" w:hAnsi="Times New Roman" w:cs="Times New Roman"/>
          <w:sz w:val="32"/>
          <w:szCs w:val="30"/>
        </w:rPr>
        <w:t>大力引进国内外高端医疗资源，重点对接京津大型专科医院、著名综合医院和医疗集团，以多种合作方式和多样优惠措施，推动其在本地设立专科医院、疗养基地、小型综合医院、分院等医疗设施，满足不同人群的医疗需求。</w:t>
      </w:r>
    </w:p>
    <w:p w:rsidR="00DB6E90" w:rsidRPr="001876B0" w:rsidRDefault="00DB6E90" w:rsidP="001675EB">
      <w:pPr>
        <w:adjustRightInd w:val="0"/>
        <w:snapToGrid w:val="0"/>
        <w:spacing w:beforeLines="50" w:afterLines="50" w:line="560" w:lineRule="exact"/>
        <w:jc w:val="center"/>
        <w:rPr>
          <w:rFonts w:asciiTheme="minorEastAsia" w:hAnsiTheme="minorEastAsia" w:cs="Times New Roman"/>
          <w:b/>
          <w:sz w:val="30"/>
          <w:szCs w:val="30"/>
        </w:rPr>
      </w:pPr>
      <w:r w:rsidRPr="001876B0">
        <w:rPr>
          <w:rFonts w:asciiTheme="minorEastAsia" w:hAnsiTheme="minorEastAsia" w:cs="Times New Roman"/>
          <w:b/>
          <w:sz w:val="30"/>
          <w:szCs w:val="30"/>
        </w:rPr>
        <w:t>表4-4：“十三五”期间大厂医疗设施重大项目</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508"/>
        <w:gridCol w:w="2320"/>
        <w:gridCol w:w="3717"/>
        <w:gridCol w:w="1305"/>
      </w:tblGrid>
      <w:tr w:rsidR="00DB6E90" w:rsidRPr="001876B0" w:rsidTr="00331CE5">
        <w:trPr>
          <w:trHeight w:hRule="exact" w:val="680"/>
          <w:jc w:val="center"/>
        </w:trPr>
        <w:tc>
          <w:tcPr>
            <w:tcW w:w="1508" w:type="dxa"/>
            <w:vAlign w:val="center"/>
          </w:tcPr>
          <w:p w:rsidR="00DB6E90" w:rsidRPr="001876B0" w:rsidRDefault="00DB6E90"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项目名称</w:t>
            </w:r>
          </w:p>
        </w:tc>
        <w:tc>
          <w:tcPr>
            <w:tcW w:w="2320" w:type="dxa"/>
            <w:vAlign w:val="center"/>
          </w:tcPr>
          <w:p w:rsidR="00DB6E90" w:rsidRPr="001876B0" w:rsidRDefault="00DB6E90"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建设地点</w:t>
            </w:r>
          </w:p>
        </w:tc>
        <w:tc>
          <w:tcPr>
            <w:tcW w:w="3717" w:type="dxa"/>
            <w:vAlign w:val="center"/>
          </w:tcPr>
          <w:p w:rsidR="00DB6E90" w:rsidRPr="001876B0" w:rsidRDefault="00DB6E90"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建设内容及规格</w:t>
            </w:r>
          </w:p>
        </w:tc>
        <w:tc>
          <w:tcPr>
            <w:tcW w:w="1305" w:type="dxa"/>
          </w:tcPr>
          <w:p w:rsidR="00DB6E90" w:rsidRPr="001876B0" w:rsidRDefault="00DB6E90"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投资规模</w:t>
            </w:r>
          </w:p>
          <w:p w:rsidR="00DB6E90" w:rsidRPr="001876B0" w:rsidRDefault="00DB6E90"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（亿元）</w:t>
            </w:r>
          </w:p>
        </w:tc>
      </w:tr>
      <w:tr w:rsidR="00DB6E90" w:rsidRPr="001876B0" w:rsidTr="00331CE5">
        <w:trPr>
          <w:trHeight w:hRule="exact" w:val="680"/>
          <w:jc w:val="center"/>
        </w:trPr>
        <w:tc>
          <w:tcPr>
            <w:tcW w:w="1508" w:type="dxa"/>
            <w:vAlign w:val="center"/>
          </w:tcPr>
          <w:p w:rsidR="00DB6E90" w:rsidRPr="001876B0" w:rsidRDefault="00DB6E90" w:rsidP="00DB6E90">
            <w:pPr>
              <w:jc w:val="center"/>
              <w:rPr>
                <w:rFonts w:ascii="Times New Roman" w:hAnsi="Times New Roman" w:cs="Times New Roman"/>
                <w:sz w:val="24"/>
                <w:szCs w:val="24"/>
              </w:rPr>
            </w:pPr>
            <w:r w:rsidRPr="001876B0">
              <w:rPr>
                <w:rFonts w:ascii="Times New Roman" w:hAnsi="Times New Roman" w:cs="Times New Roman"/>
                <w:sz w:val="24"/>
                <w:szCs w:val="24"/>
              </w:rPr>
              <w:t>幸福医院</w:t>
            </w:r>
          </w:p>
        </w:tc>
        <w:tc>
          <w:tcPr>
            <w:tcW w:w="2320" w:type="dxa"/>
            <w:vAlign w:val="center"/>
          </w:tcPr>
          <w:p w:rsidR="00DB6E90" w:rsidRPr="001876B0" w:rsidRDefault="00DB6E90" w:rsidP="005D743D">
            <w:pPr>
              <w:jc w:val="center"/>
              <w:rPr>
                <w:rFonts w:ascii="Times New Roman" w:hAnsi="Times New Roman" w:cs="Times New Roman"/>
                <w:sz w:val="24"/>
                <w:szCs w:val="24"/>
              </w:rPr>
            </w:pPr>
            <w:r w:rsidRPr="001876B0">
              <w:rPr>
                <w:rFonts w:ascii="Times New Roman" w:hAnsi="Times New Roman" w:cs="Times New Roman"/>
                <w:sz w:val="24"/>
                <w:szCs w:val="24"/>
              </w:rPr>
              <w:t>迎宾大道</w:t>
            </w:r>
            <w:r w:rsidR="007D12A1" w:rsidRPr="001876B0">
              <w:rPr>
                <w:rFonts w:ascii="Times New Roman" w:hAnsi="Times New Roman" w:cs="Times New Roman" w:hint="eastAsia"/>
                <w:sz w:val="24"/>
                <w:szCs w:val="24"/>
              </w:rPr>
              <w:t>南侧</w:t>
            </w:r>
            <w:r w:rsidR="005D743D" w:rsidRPr="001876B0">
              <w:rPr>
                <w:rFonts w:ascii="Times New Roman" w:hAnsi="Times New Roman" w:cs="Times New Roman" w:hint="eastAsia"/>
                <w:sz w:val="24"/>
                <w:szCs w:val="24"/>
              </w:rPr>
              <w:t>，</w:t>
            </w:r>
            <w:r w:rsidRPr="001876B0">
              <w:rPr>
                <w:rFonts w:ascii="Times New Roman" w:hAnsi="Times New Roman" w:cs="Times New Roman"/>
                <w:sz w:val="24"/>
                <w:szCs w:val="24"/>
              </w:rPr>
              <w:t>西燕路</w:t>
            </w:r>
            <w:r w:rsidR="007D12A1" w:rsidRPr="001876B0">
              <w:rPr>
                <w:rFonts w:ascii="Times New Roman" w:hAnsi="Times New Roman" w:cs="Times New Roman" w:hint="eastAsia"/>
                <w:sz w:val="24"/>
                <w:szCs w:val="24"/>
              </w:rPr>
              <w:t>西侧</w:t>
            </w:r>
          </w:p>
        </w:tc>
        <w:tc>
          <w:tcPr>
            <w:tcW w:w="3717" w:type="dxa"/>
            <w:vAlign w:val="center"/>
          </w:tcPr>
          <w:p w:rsidR="00DB6E90" w:rsidRPr="001876B0" w:rsidRDefault="00DB6E90" w:rsidP="00DB6E90">
            <w:pPr>
              <w:jc w:val="left"/>
              <w:rPr>
                <w:rFonts w:ascii="Times New Roman" w:hAnsi="Times New Roman" w:cs="Times New Roman"/>
                <w:sz w:val="24"/>
                <w:szCs w:val="24"/>
              </w:rPr>
            </w:pPr>
            <w:r w:rsidRPr="001876B0">
              <w:rPr>
                <w:rFonts w:ascii="Times New Roman" w:hAnsi="Times New Roman" w:cs="Times New Roman"/>
                <w:sz w:val="24"/>
                <w:szCs w:val="24"/>
              </w:rPr>
              <w:t>建筑面积</w:t>
            </w:r>
            <w:r w:rsidRPr="001876B0">
              <w:rPr>
                <w:rFonts w:ascii="Times New Roman" w:hAnsi="Times New Roman" w:cs="Times New Roman"/>
                <w:sz w:val="24"/>
                <w:szCs w:val="24"/>
              </w:rPr>
              <w:t>6</w:t>
            </w:r>
            <w:r w:rsidRPr="001876B0">
              <w:rPr>
                <w:rFonts w:ascii="Times New Roman" w:hAnsi="Times New Roman" w:cs="Times New Roman"/>
                <w:sz w:val="24"/>
                <w:szCs w:val="24"/>
              </w:rPr>
              <w:t>万平米。</w:t>
            </w:r>
          </w:p>
        </w:tc>
        <w:tc>
          <w:tcPr>
            <w:tcW w:w="1305" w:type="dxa"/>
            <w:vAlign w:val="center"/>
          </w:tcPr>
          <w:p w:rsidR="00DB6E90" w:rsidRPr="001876B0" w:rsidRDefault="00DB6E90" w:rsidP="00DB6E90">
            <w:pPr>
              <w:jc w:val="center"/>
              <w:rPr>
                <w:rFonts w:ascii="Times New Roman" w:hAnsi="Times New Roman" w:cs="Times New Roman"/>
              </w:rPr>
            </w:pPr>
            <w:r w:rsidRPr="001876B0">
              <w:rPr>
                <w:rFonts w:ascii="Times New Roman" w:hAnsi="Times New Roman" w:cs="Times New Roman"/>
                <w:sz w:val="24"/>
                <w:szCs w:val="24"/>
              </w:rPr>
              <w:t>5.5</w:t>
            </w:r>
          </w:p>
        </w:tc>
      </w:tr>
      <w:tr w:rsidR="00484D32" w:rsidRPr="001876B0" w:rsidTr="00331CE5">
        <w:trPr>
          <w:trHeight w:val="1076"/>
          <w:jc w:val="center"/>
        </w:trPr>
        <w:tc>
          <w:tcPr>
            <w:tcW w:w="1508" w:type="dxa"/>
            <w:vAlign w:val="center"/>
          </w:tcPr>
          <w:p w:rsidR="00484D32" w:rsidRPr="001876B0" w:rsidRDefault="00484D32">
            <w:pPr>
              <w:jc w:val="center"/>
              <w:rPr>
                <w:rFonts w:asciiTheme="minorEastAsia" w:hAnsiTheme="minorEastAsia" w:cs="宋体"/>
                <w:sz w:val="24"/>
                <w:szCs w:val="24"/>
              </w:rPr>
            </w:pPr>
            <w:r w:rsidRPr="001876B0">
              <w:rPr>
                <w:rFonts w:asciiTheme="minorEastAsia" w:hAnsiTheme="minorEastAsia" w:hint="eastAsia"/>
                <w:sz w:val="24"/>
                <w:szCs w:val="24"/>
              </w:rPr>
              <w:t>中医院扩建工程</w:t>
            </w:r>
          </w:p>
        </w:tc>
        <w:tc>
          <w:tcPr>
            <w:tcW w:w="2320" w:type="dxa"/>
            <w:vAlign w:val="center"/>
          </w:tcPr>
          <w:p w:rsidR="00484D32" w:rsidRPr="001876B0" w:rsidRDefault="00484D32">
            <w:pPr>
              <w:jc w:val="center"/>
              <w:rPr>
                <w:rFonts w:asciiTheme="minorEastAsia" w:hAnsiTheme="minorEastAsia" w:cs="宋体"/>
                <w:sz w:val="24"/>
                <w:szCs w:val="24"/>
              </w:rPr>
            </w:pPr>
            <w:r w:rsidRPr="001876B0">
              <w:rPr>
                <w:rFonts w:asciiTheme="minorEastAsia" w:hAnsiTheme="minorEastAsia" w:hint="eastAsia"/>
                <w:sz w:val="24"/>
                <w:szCs w:val="24"/>
              </w:rPr>
              <w:t>县中医院</w:t>
            </w:r>
          </w:p>
        </w:tc>
        <w:tc>
          <w:tcPr>
            <w:tcW w:w="3717" w:type="dxa"/>
            <w:vAlign w:val="center"/>
          </w:tcPr>
          <w:p w:rsidR="00484D32" w:rsidRPr="001876B0" w:rsidRDefault="00484D32">
            <w:pPr>
              <w:rPr>
                <w:rFonts w:asciiTheme="minorEastAsia" w:hAnsiTheme="minorEastAsia" w:cs="宋体"/>
                <w:sz w:val="24"/>
                <w:szCs w:val="24"/>
              </w:rPr>
            </w:pPr>
            <w:r w:rsidRPr="001876B0">
              <w:rPr>
                <w:rFonts w:asciiTheme="minorEastAsia" w:hAnsiTheme="minorEastAsia" w:hint="eastAsia"/>
                <w:sz w:val="24"/>
                <w:szCs w:val="24"/>
              </w:rPr>
              <w:t>占地约</w:t>
            </w:r>
            <w:r w:rsidRPr="001876B0">
              <w:rPr>
                <w:rFonts w:asciiTheme="minorEastAsia" w:hAnsiTheme="minorEastAsia" w:cs="Times New Roman"/>
                <w:sz w:val="24"/>
                <w:szCs w:val="24"/>
              </w:rPr>
              <w:t>14.58</w:t>
            </w:r>
            <w:r w:rsidRPr="001876B0">
              <w:rPr>
                <w:rFonts w:asciiTheme="minorEastAsia" w:hAnsiTheme="minorEastAsia" w:hint="eastAsia"/>
                <w:sz w:val="24"/>
                <w:szCs w:val="24"/>
              </w:rPr>
              <w:t>亩，总建筑面积</w:t>
            </w:r>
            <w:r w:rsidRPr="001876B0">
              <w:rPr>
                <w:rFonts w:asciiTheme="minorEastAsia" w:hAnsiTheme="minorEastAsia" w:cs="Times New Roman"/>
                <w:sz w:val="24"/>
                <w:szCs w:val="24"/>
              </w:rPr>
              <w:t>10063</w:t>
            </w:r>
            <w:r w:rsidRPr="001876B0">
              <w:rPr>
                <w:rFonts w:asciiTheme="minorEastAsia" w:hAnsiTheme="minorEastAsia" w:hint="eastAsia"/>
                <w:sz w:val="24"/>
                <w:szCs w:val="24"/>
              </w:rPr>
              <w:t>平方米，通过</w:t>
            </w:r>
            <w:proofErr w:type="gramStart"/>
            <w:r w:rsidRPr="001876B0">
              <w:rPr>
                <w:rFonts w:asciiTheme="minorEastAsia" w:hAnsiTheme="minorEastAsia" w:hint="eastAsia"/>
                <w:sz w:val="24"/>
                <w:szCs w:val="24"/>
              </w:rPr>
              <w:t>连廊与门诊</w:t>
            </w:r>
            <w:proofErr w:type="gramEnd"/>
            <w:r w:rsidRPr="001876B0">
              <w:rPr>
                <w:rFonts w:asciiTheme="minorEastAsia" w:hAnsiTheme="minorEastAsia" w:hint="eastAsia"/>
                <w:sz w:val="24"/>
                <w:szCs w:val="24"/>
              </w:rPr>
              <w:t>楼连接，床位</w:t>
            </w:r>
            <w:r w:rsidRPr="001876B0">
              <w:rPr>
                <w:rFonts w:asciiTheme="minorEastAsia" w:hAnsiTheme="minorEastAsia" w:cs="Times New Roman"/>
                <w:sz w:val="24"/>
                <w:szCs w:val="24"/>
              </w:rPr>
              <w:t>180</w:t>
            </w:r>
            <w:r w:rsidRPr="001876B0">
              <w:rPr>
                <w:rFonts w:asciiTheme="minorEastAsia" w:hAnsiTheme="minorEastAsia" w:hint="eastAsia"/>
                <w:sz w:val="24"/>
                <w:szCs w:val="24"/>
              </w:rPr>
              <w:t>张。</w:t>
            </w:r>
          </w:p>
        </w:tc>
        <w:tc>
          <w:tcPr>
            <w:tcW w:w="1305" w:type="dxa"/>
            <w:vAlign w:val="center"/>
          </w:tcPr>
          <w:p w:rsidR="00484D32" w:rsidRPr="001876B0" w:rsidRDefault="00484D32">
            <w:pPr>
              <w:jc w:val="center"/>
              <w:rPr>
                <w:rFonts w:asciiTheme="minorEastAsia" w:hAnsiTheme="minorEastAsia" w:cs="宋体"/>
                <w:sz w:val="24"/>
                <w:szCs w:val="24"/>
              </w:rPr>
            </w:pPr>
            <w:r w:rsidRPr="001876B0">
              <w:rPr>
                <w:rFonts w:asciiTheme="minorEastAsia" w:hAnsiTheme="minorEastAsia" w:hint="eastAsia"/>
                <w:sz w:val="24"/>
                <w:szCs w:val="24"/>
              </w:rPr>
              <w:t>0.53</w:t>
            </w:r>
          </w:p>
        </w:tc>
      </w:tr>
      <w:tr w:rsidR="00484D32" w:rsidRPr="001876B0" w:rsidTr="00331CE5">
        <w:trPr>
          <w:trHeight w:val="2058"/>
          <w:jc w:val="center"/>
        </w:trPr>
        <w:tc>
          <w:tcPr>
            <w:tcW w:w="1508" w:type="dxa"/>
            <w:vAlign w:val="center"/>
          </w:tcPr>
          <w:p w:rsidR="00484D32" w:rsidRPr="001876B0" w:rsidRDefault="00484D32">
            <w:pPr>
              <w:jc w:val="center"/>
              <w:rPr>
                <w:rFonts w:asciiTheme="minorEastAsia" w:hAnsiTheme="minorEastAsia" w:cs="宋体"/>
                <w:sz w:val="24"/>
                <w:szCs w:val="24"/>
              </w:rPr>
            </w:pPr>
            <w:r w:rsidRPr="001876B0">
              <w:rPr>
                <w:rFonts w:asciiTheme="minorEastAsia" w:hAnsiTheme="minorEastAsia" w:hint="eastAsia"/>
                <w:sz w:val="24"/>
                <w:szCs w:val="24"/>
              </w:rPr>
              <w:t>急救中心新建工程</w:t>
            </w:r>
          </w:p>
        </w:tc>
        <w:tc>
          <w:tcPr>
            <w:tcW w:w="2320" w:type="dxa"/>
            <w:vAlign w:val="center"/>
          </w:tcPr>
          <w:p w:rsidR="00484D32" w:rsidRPr="001876B0" w:rsidRDefault="00484D32">
            <w:pPr>
              <w:jc w:val="center"/>
              <w:rPr>
                <w:rFonts w:asciiTheme="minorEastAsia" w:hAnsiTheme="minorEastAsia" w:cs="宋体"/>
                <w:sz w:val="24"/>
                <w:szCs w:val="24"/>
              </w:rPr>
            </w:pPr>
            <w:r w:rsidRPr="001876B0">
              <w:rPr>
                <w:rFonts w:asciiTheme="minorEastAsia" w:hAnsiTheme="minorEastAsia" w:hint="eastAsia"/>
                <w:sz w:val="24"/>
                <w:szCs w:val="24"/>
              </w:rPr>
              <w:t>县卫生局、县人民医院、县中医医院、</w:t>
            </w:r>
            <w:proofErr w:type="gramStart"/>
            <w:r w:rsidRPr="001876B0">
              <w:rPr>
                <w:rFonts w:asciiTheme="minorEastAsia" w:hAnsiTheme="minorEastAsia" w:hint="eastAsia"/>
                <w:sz w:val="24"/>
                <w:szCs w:val="24"/>
              </w:rPr>
              <w:t>夏垫中心</w:t>
            </w:r>
            <w:proofErr w:type="gramEnd"/>
            <w:r w:rsidRPr="001876B0">
              <w:rPr>
                <w:rFonts w:asciiTheme="minorEastAsia" w:hAnsiTheme="minorEastAsia" w:hint="eastAsia"/>
                <w:sz w:val="24"/>
                <w:szCs w:val="24"/>
              </w:rPr>
              <w:t>卫生院、</w:t>
            </w:r>
            <w:proofErr w:type="gramStart"/>
            <w:r w:rsidRPr="001876B0">
              <w:rPr>
                <w:rFonts w:asciiTheme="minorEastAsia" w:hAnsiTheme="minorEastAsia" w:hint="eastAsia"/>
                <w:sz w:val="24"/>
                <w:szCs w:val="24"/>
              </w:rPr>
              <w:t>祁</w:t>
            </w:r>
            <w:proofErr w:type="gramEnd"/>
            <w:r w:rsidRPr="001876B0">
              <w:rPr>
                <w:rFonts w:asciiTheme="minorEastAsia" w:hAnsiTheme="minorEastAsia" w:hint="eastAsia"/>
                <w:sz w:val="24"/>
                <w:szCs w:val="24"/>
              </w:rPr>
              <w:t>各</w:t>
            </w:r>
            <w:proofErr w:type="gramStart"/>
            <w:r w:rsidRPr="001876B0">
              <w:rPr>
                <w:rFonts w:asciiTheme="minorEastAsia" w:hAnsiTheme="minorEastAsia" w:hint="eastAsia"/>
                <w:sz w:val="24"/>
                <w:szCs w:val="24"/>
              </w:rPr>
              <w:t>庄中心</w:t>
            </w:r>
            <w:proofErr w:type="gramEnd"/>
            <w:r w:rsidRPr="001876B0">
              <w:rPr>
                <w:rFonts w:asciiTheme="minorEastAsia" w:hAnsiTheme="minorEastAsia" w:hint="eastAsia"/>
                <w:sz w:val="24"/>
                <w:szCs w:val="24"/>
              </w:rPr>
              <w:t>卫生院和陈府镇卫生院</w:t>
            </w:r>
          </w:p>
        </w:tc>
        <w:tc>
          <w:tcPr>
            <w:tcW w:w="3717" w:type="dxa"/>
            <w:vAlign w:val="center"/>
          </w:tcPr>
          <w:p w:rsidR="00484D32" w:rsidRPr="001876B0" w:rsidRDefault="00484D32">
            <w:pPr>
              <w:rPr>
                <w:rFonts w:asciiTheme="minorEastAsia" w:hAnsiTheme="minorEastAsia" w:cs="宋体"/>
                <w:sz w:val="24"/>
                <w:szCs w:val="24"/>
              </w:rPr>
            </w:pPr>
            <w:r w:rsidRPr="001876B0">
              <w:rPr>
                <w:rFonts w:asciiTheme="minorEastAsia" w:hAnsiTheme="minorEastAsia" w:hint="eastAsia"/>
                <w:sz w:val="24"/>
                <w:szCs w:val="24"/>
              </w:rPr>
              <w:t>启动实施急救中心新建工程，下设五个急救分站，地点分别设在县人民医院、县中医医院、</w:t>
            </w:r>
            <w:proofErr w:type="gramStart"/>
            <w:r w:rsidRPr="001876B0">
              <w:rPr>
                <w:rFonts w:asciiTheme="minorEastAsia" w:hAnsiTheme="minorEastAsia" w:hint="eastAsia"/>
                <w:sz w:val="24"/>
                <w:szCs w:val="24"/>
              </w:rPr>
              <w:t>夏垫中心</w:t>
            </w:r>
            <w:proofErr w:type="gramEnd"/>
            <w:r w:rsidRPr="001876B0">
              <w:rPr>
                <w:rFonts w:asciiTheme="minorEastAsia" w:hAnsiTheme="minorEastAsia" w:hint="eastAsia"/>
                <w:sz w:val="24"/>
                <w:szCs w:val="24"/>
              </w:rPr>
              <w:t>卫生院、</w:t>
            </w:r>
            <w:proofErr w:type="gramStart"/>
            <w:r w:rsidRPr="001876B0">
              <w:rPr>
                <w:rFonts w:asciiTheme="minorEastAsia" w:hAnsiTheme="minorEastAsia" w:hint="eastAsia"/>
                <w:sz w:val="24"/>
                <w:szCs w:val="24"/>
              </w:rPr>
              <w:t>祁</w:t>
            </w:r>
            <w:proofErr w:type="gramEnd"/>
            <w:r w:rsidRPr="001876B0">
              <w:rPr>
                <w:rFonts w:asciiTheme="minorEastAsia" w:hAnsiTheme="minorEastAsia" w:hint="eastAsia"/>
                <w:sz w:val="24"/>
                <w:szCs w:val="24"/>
              </w:rPr>
              <w:t>各</w:t>
            </w:r>
            <w:proofErr w:type="gramStart"/>
            <w:r w:rsidRPr="001876B0">
              <w:rPr>
                <w:rFonts w:asciiTheme="minorEastAsia" w:hAnsiTheme="minorEastAsia" w:hint="eastAsia"/>
                <w:sz w:val="24"/>
                <w:szCs w:val="24"/>
              </w:rPr>
              <w:t>庄中心</w:t>
            </w:r>
            <w:proofErr w:type="gramEnd"/>
            <w:r w:rsidRPr="001876B0">
              <w:rPr>
                <w:rFonts w:asciiTheme="minorEastAsia" w:hAnsiTheme="minorEastAsia" w:hint="eastAsia"/>
                <w:sz w:val="24"/>
                <w:szCs w:val="24"/>
              </w:rPr>
              <w:t>卫生院和陈府镇卫生院，经费支出纳入县政府预算，县卫生局设指挥中心。</w:t>
            </w:r>
          </w:p>
        </w:tc>
        <w:tc>
          <w:tcPr>
            <w:tcW w:w="1305" w:type="dxa"/>
            <w:vAlign w:val="center"/>
          </w:tcPr>
          <w:p w:rsidR="00484D32" w:rsidRPr="001876B0" w:rsidRDefault="00484D32" w:rsidP="00B03EE1">
            <w:pPr>
              <w:jc w:val="center"/>
              <w:rPr>
                <w:rFonts w:asciiTheme="minorEastAsia" w:hAnsiTheme="minorEastAsia" w:cs="宋体"/>
                <w:sz w:val="24"/>
                <w:szCs w:val="24"/>
              </w:rPr>
            </w:pPr>
            <w:r w:rsidRPr="001876B0">
              <w:rPr>
                <w:rFonts w:asciiTheme="minorEastAsia" w:hAnsiTheme="minorEastAsia" w:hint="eastAsia"/>
                <w:sz w:val="24"/>
                <w:szCs w:val="24"/>
              </w:rPr>
              <w:t>0.0</w:t>
            </w:r>
            <w:r w:rsidR="00B03EE1" w:rsidRPr="001876B0">
              <w:rPr>
                <w:rFonts w:asciiTheme="minorEastAsia" w:hAnsiTheme="minorEastAsia" w:hint="eastAsia"/>
                <w:sz w:val="24"/>
                <w:szCs w:val="24"/>
              </w:rPr>
              <w:t>6</w:t>
            </w:r>
          </w:p>
        </w:tc>
      </w:tr>
    </w:tbl>
    <w:p w:rsidR="0098065E" w:rsidRPr="001876B0" w:rsidRDefault="0098065E"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0"/>
        </w:rPr>
      </w:pPr>
      <w:r w:rsidRPr="001876B0">
        <w:rPr>
          <w:rFonts w:ascii="Times New Roman" w:eastAsia="仿宋_GB2312" w:hAnsi="Times New Roman" w:cs="Times New Roman"/>
          <w:b/>
          <w:sz w:val="32"/>
          <w:szCs w:val="30"/>
        </w:rPr>
        <w:t>全面提升医疗服务水平。</w:t>
      </w:r>
      <w:r w:rsidRPr="001876B0">
        <w:rPr>
          <w:rFonts w:ascii="Times New Roman" w:eastAsia="仿宋_GB2312" w:hAnsi="Times New Roman" w:cs="Times New Roman"/>
          <w:sz w:val="32"/>
          <w:szCs w:val="30"/>
        </w:rPr>
        <w:t>进一步深化县级公立医院改革，全面落实法人治理模式，积极探索医院托管模式。鼓励大厂县</w:t>
      </w:r>
      <w:r w:rsidRPr="001876B0">
        <w:rPr>
          <w:rFonts w:ascii="Times New Roman" w:eastAsia="仿宋_GB2312" w:hAnsi="Times New Roman" w:cs="Times New Roman"/>
          <w:bCs/>
          <w:kern w:val="0"/>
          <w:sz w:val="32"/>
          <w:szCs w:val="32"/>
        </w:rPr>
        <w:t>医疗机构与京津等地</w:t>
      </w:r>
      <w:r w:rsidRPr="001876B0">
        <w:rPr>
          <w:rFonts w:ascii="Times New Roman" w:eastAsia="仿宋_GB2312" w:hAnsi="Times New Roman" w:cs="Times New Roman"/>
          <w:sz w:val="32"/>
          <w:szCs w:val="30"/>
        </w:rPr>
        <w:t>医疗卫生机构、医学科研院所</w:t>
      </w:r>
      <w:r w:rsidRPr="001876B0">
        <w:rPr>
          <w:rFonts w:ascii="Times New Roman" w:eastAsia="仿宋_GB2312" w:hAnsi="Times New Roman" w:cs="Times New Roman"/>
          <w:bCs/>
          <w:kern w:val="0"/>
          <w:sz w:val="32"/>
          <w:szCs w:val="32"/>
        </w:rPr>
        <w:t>加强技术协作、组建医疗联合体、建立双向转诊和疑难杂症会诊制度。</w:t>
      </w:r>
      <w:r w:rsidRPr="001876B0">
        <w:rPr>
          <w:rFonts w:ascii="Times New Roman" w:eastAsia="仿宋_GB2312" w:hAnsi="Times New Roman" w:cs="Times New Roman"/>
          <w:sz w:val="32"/>
          <w:szCs w:val="30"/>
        </w:rPr>
        <w:t>推动建立</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小病在基层、大病到医院、康复回基层</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的分级诊疗制度。</w:t>
      </w:r>
      <w:r w:rsidRPr="001876B0">
        <w:rPr>
          <w:rFonts w:ascii="Times New Roman" w:eastAsia="仿宋_GB2312" w:hAnsi="Times New Roman" w:cs="Times New Roman"/>
          <w:bCs/>
          <w:kern w:val="0"/>
          <w:sz w:val="32"/>
          <w:szCs w:val="32"/>
        </w:rPr>
        <w:t>推行</w:t>
      </w:r>
      <w:r w:rsidRPr="001876B0">
        <w:rPr>
          <w:rFonts w:ascii="Times New Roman" w:eastAsia="仿宋_GB2312" w:hAnsi="Times New Roman" w:cs="Times New Roman"/>
          <w:bCs/>
          <w:kern w:val="0"/>
          <w:sz w:val="32"/>
          <w:szCs w:val="32"/>
        </w:rPr>
        <w:t>“</w:t>
      </w:r>
      <w:r w:rsidRPr="001876B0">
        <w:rPr>
          <w:rFonts w:ascii="Times New Roman" w:eastAsia="仿宋_GB2312" w:hAnsi="Times New Roman" w:cs="Times New Roman"/>
          <w:bCs/>
          <w:kern w:val="0"/>
          <w:sz w:val="32"/>
          <w:szCs w:val="32"/>
        </w:rPr>
        <w:t>引进来、走出去</w:t>
      </w:r>
      <w:r w:rsidRPr="001876B0">
        <w:rPr>
          <w:rFonts w:ascii="Times New Roman" w:eastAsia="仿宋_GB2312" w:hAnsi="Times New Roman" w:cs="Times New Roman"/>
          <w:bCs/>
          <w:kern w:val="0"/>
          <w:sz w:val="32"/>
          <w:szCs w:val="32"/>
        </w:rPr>
        <w:t>”</w:t>
      </w:r>
      <w:r w:rsidRPr="001876B0">
        <w:rPr>
          <w:rFonts w:ascii="Times New Roman" w:eastAsia="仿宋_GB2312" w:hAnsi="Times New Roman" w:cs="Times New Roman"/>
          <w:bCs/>
          <w:kern w:val="0"/>
          <w:sz w:val="32"/>
          <w:szCs w:val="32"/>
        </w:rPr>
        <w:t>战略，多渠道多层次培养引进人才</w:t>
      </w:r>
      <w:r w:rsidR="009B2249" w:rsidRPr="001876B0">
        <w:rPr>
          <w:rFonts w:ascii="Times New Roman" w:eastAsia="仿宋_GB2312" w:hAnsi="Times New Roman" w:cs="Times New Roman"/>
          <w:bCs/>
          <w:kern w:val="0"/>
          <w:sz w:val="32"/>
          <w:szCs w:val="32"/>
        </w:rPr>
        <w:t>，</w:t>
      </w:r>
      <w:r w:rsidRPr="001876B0">
        <w:rPr>
          <w:rFonts w:ascii="Times New Roman" w:eastAsia="仿宋_GB2312" w:hAnsi="Times New Roman" w:cs="Times New Roman"/>
          <w:sz w:val="32"/>
          <w:szCs w:val="30"/>
        </w:rPr>
        <w:t>加强以全科医师配备为重点的基层医疗卫生技术人才队伍建设。</w:t>
      </w:r>
    </w:p>
    <w:p w:rsidR="0098065E" w:rsidRPr="001876B0" w:rsidRDefault="0098065E"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57" w:name="_Toc441568730"/>
      <w:r w:rsidRPr="001876B0">
        <w:rPr>
          <w:rFonts w:ascii="Times New Roman" w:eastAsia="楷体_GB2312" w:hAnsi="Times New Roman" w:cs="Times New Roman"/>
          <w:bCs w:val="0"/>
          <w:kern w:val="0"/>
          <w:szCs w:val="28"/>
        </w:rPr>
        <w:t>二、完善公共卫生服务体系</w:t>
      </w:r>
      <w:bookmarkEnd w:id="57"/>
    </w:p>
    <w:p w:rsidR="00B01050" w:rsidRPr="001876B0" w:rsidRDefault="00B01050"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2"/>
        </w:rPr>
      </w:pPr>
      <w:r w:rsidRPr="001876B0">
        <w:rPr>
          <w:rFonts w:ascii="Times New Roman" w:eastAsia="仿宋_GB2312" w:hAnsi="Times New Roman" w:cs="Times New Roman"/>
          <w:b/>
          <w:sz w:val="32"/>
          <w:szCs w:val="30"/>
        </w:rPr>
        <w:t>完善公共卫生服务网络。</w:t>
      </w:r>
      <w:r w:rsidR="0098065E" w:rsidRPr="001876B0">
        <w:rPr>
          <w:rFonts w:ascii="Times New Roman" w:eastAsia="仿宋_GB2312" w:hAnsi="Times New Roman" w:cs="Times New Roman"/>
          <w:sz w:val="32"/>
          <w:szCs w:val="30"/>
        </w:rPr>
        <w:t>完善应急处置、疾病预防控制、妇</w:t>
      </w:r>
      <w:r w:rsidR="0098065E" w:rsidRPr="001876B0">
        <w:rPr>
          <w:rFonts w:ascii="Times New Roman" w:eastAsia="仿宋_GB2312" w:hAnsi="Times New Roman" w:cs="Times New Roman"/>
          <w:sz w:val="32"/>
          <w:szCs w:val="30"/>
        </w:rPr>
        <w:lastRenderedPageBreak/>
        <w:t>幼保健、卫生监督等公共卫生服务网络，建立覆盖城乡、分工明确、信息互通、资源共享、协调互动的公共卫生服务体系，提高应对突发公共卫生事件和预防控制疾病能力。</w:t>
      </w:r>
      <w:r w:rsidRPr="001876B0">
        <w:rPr>
          <w:rFonts w:ascii="Times New Roman" w:eastAsia="仿宋_GB2312" w:hAnsi="Times New Roman" w:cs="Times New Roman"/>
          <w:sz w:val="32"/>
          <w:szCs w:val="32"/>
        </w:rPr>
        <w:t>建立公共卫生信息网络，</w:t>
      </w:r>
      <w:r w:rsidR="0098065E" w:rsidRPr="001876B0">
        <w:rPr>
          <w:rFonts w:ascii="Times New Roman" w:eastAsia="仿宋_GB2312" w:hAnsi="Times New Roman" w:cs="Times New Roman"/>
          <w:sz w:val="32"/>
          <w:szCs w:val="30"/>
        </w:rPr>
        <w:t>重点建设</w:t>
      </w:r>
      <w:r w:rsidR="0098065E" w:rsidRPr="001876B0">
        <w:rPr>
          <w:rFonts w:ascii="Times New Roman" w:eastAsia="仿宋_GB2312" w:hAnsi="Times New Roman" w:cs="Times New Roman"/>
          <w:sz w:val="32"/>
          <w:szCs w:val="32"/>
        </w:rPr>
        <w:t>以居民健康档案为核心</w:t>
      </w:r>
      <w:r w:rsidRPr="001876B0">
        <w:rPr>
          <w:rFonts w:ascii="Times New Roman" w:eastAsia="仿宋_GB2312" w:hAnsi="Times New Roman" w:cs="Times New Roman"/>
          <w:sz w:val="32"/>
          <w:szCs w:val="32"/>
        </w:rPr>
        <w:t>的</w:t>
      </w:r>
      <w:r w:rsidR="0098065E" w:rsidRPr="001876B0">
        <w:rPr>
          <w:rFonts w:ascii="Times New Roman" w:eastAsia="仿宋_GB2312" w:hAnsi="Times New Roman" w:cs="Times New Roman"/>
          <w:sz w:val="32"/>
          <w:szCs w:val="32"/>
        </w:rPr>
        <w:t>区域卫生信息平台和以电子病历为基础</w:t>
      </w:r>
      <w:r w:rsidRPr="001876B0">
        <w:rPr>
          <w:rFonts w:ascii="Times New Roman" w:eastAsia="仿宋_GB2312" w:hAnsi="Times New Roman" w:cs="Times New Roman"/>
          <w:sz w:val="32"/>
          <w:szCs w:val="32"/>
        </w:rPr>
        <w:t>的</w:t>
      </w:r>
      <w:r w:rsidR="0098065E" w:rsidRPr="001876B0">
        <w:rPr>
          <w:rFonts w:ascii="Times New Roman" w:eastAsia="仿宋_GB2312" w:hAnsi="Times New Roman" w:cs="Times New Roman"/>
          <w:sz w:val="32"/>
          <w:szCs w:val="32"/>
        </w:rPr>
        <w:t>数字化医院。</w:t>
      </w:r>
    </w:p>
    <w:p w:rsidR="00DB6E90" w:rsidRPr="001876B0" w:rsidRDefault="00DB6E90" w:rsidP="001675EB">
      <w:pPr>
        <w:adjustRightInd w:val="0"/>
        <w:snapToGrid w:val="0"/>
        <w:spacing w:beforeLines="50" w:afterLines="50" w:line="560" w:lineRule="exact"/>
        <w:jc w:val="center"/>
        <w:rPr>
          <w:rFonts w:asciiTheme="minorEastAsia" w:hAnsiTheme="minorEastAsia" w:cs="Times New Roman"/>
          <w:b/>
          <w:sz w:val="30"/>
          <w:szCs w:val="30"/>
        </w:rPr>
      </w:pPr>
      <w:r w:rsidRPr="001876B0">
        <w:rPr>
          <w:rFonts w:asciiTheme="minorEastAsia" w:hAnsiTheme="minorEastAsia" w:cs="Times New Roman"/>
          <w:b/>
          <w:sz w:val="30"/>
          <w:szCs w:val="30"/>
        </w:rPr>
        <w:t>表4-5：“十三五”期间大厂公共卫生重大项目</w:t>
      </w:r>
    </w:p>
    <w:tbl>
      <w:tblPr>
        <w:tblW w:w="8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741"/>
        <w:gridCol w:w="5528"/>
        <w:gridCol w:w="1257"/>
      </w:tblGrid>
      <w:tr w:rsidR="00DB6E90" w:rsidRPr="001876B0" w:rsidTr="00DB6E90">
        <w:trPr>
          <w:trHeight w:hRule="exact" w:val="680"/>
          <w:jc w:val="center"/>
        </w:trPr>
        <w:tc>
          <w:tcPr>
            <w:tcW w:w="1741" w:type="dxa"/>
            <w:vAlign w:val="center"/>
          </w:tcPr>
          <w:p w:rsidR="00DB6E90" w:rsidRPr="001876B0" w:rsidRDefault="00DB6E90"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项目名称</w:t>
            </w:r>
          </w:p>
        </w:tc>
        <w:tc>
          <w:tcPr>
            <w:tcW w:w="5528" w:type="dxa"/>
            <w:vAlign w:val="center"/>
          </w:tcPr>
          <w:p w:rsidR="00DB6E90" w:rsidRPr="001876B0" w:rsidRDefault="00DB6E90"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建设内容及规格</w:t>
            </w:r>
          </w:p>
        </w:tc>
        <w:tc>
          <w:tcPr>
            <w:tcW w:w="1257" w:type="dxa"/>
          </w:tcPr>
          <w:p w:rsidR="00DB6E90" w:rsidRPr="001876B0" w:rsidRDefault="00DB6E90"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投资规模</w:t>
            </w:r>
          </w:p>
          <w:p w:rsidR="00DB6E90" w:rsidRPr="001876B0" w:rsidRDefault="00DB6E90"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（亿元）</w:t>
            </w:r>
          </w:p>
        </w:tc>
      </w:tr>
      <w:tr w:rsidR="00AA4A25" w:rsidRPr="001876B0" w:rsidTr="00DB6E90">
        <w:trPr>
          <w:trHeight w:val="1769"/>
          <w:jc w:val="center"/>
        </w:trPr>
        <w:tc>
          <w:tcPr>
            <w:tcW w:w="1741" w:type="dxa"/>
            <w:vAlign w:val="center"/>
          </w:tcPr>
          <w:p w:rsidR="00AA4A25" w:rsidRPr="001876B0" w:rsidRDefault="00AA4A25">
            <w:pPr>
              <w:jc w:val="center"/>
              <w:rPr>
                <w:rFonts w:asciiTheme="minorEastAsia" w:hAnsiTheme="minorEastAsia" w:cs="宋体"/>
                <w:sz w:val="24"/>
                <w:szCs w:val="24"/>
              </w:rPr>
            </w:pPr>
            <w:r w:rsidRPr="001876B0">
              <w:rPr>
                <w:rFonts w:asciiTheme="minorEastAsia" w:hAnsiTheme="minorEastAsia" w:hint="eastAsia"/>
                <w:sz w:val="24"/>
                <w:szCs w:val="24"/>
              </w:rPr>
              <w:t>县人民医院体检中心建设</w:t>
            </w:r>
          </w:p>
        </w:tc>
        <w:tc>
          <w:tcPr>
            <w:tcW w:w="5528" w:type="dxa"/>
            <w:vAlign w:val="center"/>
          </w:tcPr>
          <w:p w:rsidR="00AA4A25" w:rsidRPr="001876B0" w:rsidRDefault="00AA4A25">
            <w:pPr>
              <w:rPr>
                <w:rFonts w:asciiTheme="minorEastAsia" w:hAnsiTheme="minorEastAsia" w:cs="宋体"/>
                <w:sz w:val="24"/>
                <w:szCs w:val="24"/>
              </w:rPr>
            </w:pPr>
            <w:r w:rsidRPr="001876B0">
              <w:rPr>
                <w:rFonts w:asciiTheme="minorEastAsia" w:hAnsiTheme="minorEastAsia" w:hint="eastAsia"/>
                <w:sz w:val="24"/>
                <w:szCs w:val="24"/>
              </w:rPr>
              <w:t>主要建设内容为新建体检楼，购置CT、DRX、彩超机等大型医疗设备以及</w:t>
            </w:r>
            <w:proofErr w:type="gramStart"/>
            <w:r w:rsidRPr="001876B0">
              <w:rPr>
                <w:rFonts w:asciiTheme="minorEastAsia" w:hAnsiTheme="minorEastAsia" w:hint="eastAsia"/>
                <w:sz w:val="24"/>
                <w:szCs w:val="24"/>
              </w:rPr>
              <w:t>体检车</w:t>
            </w:r>
            <w:proofErr w:type="gramEnd"/>
            <w:r w:rsidRPr="001876B0">
              <w:rPr>
                <w:rFonts w:asciiTheme="minorEastAsia" w:hAnsiTheme="minorEastAsia" w:hint="eastAsia"/>
                <w:sz w:val="24"/>
                <w:szCs w:val="24"/>
              </w:rPr>
              <w:t>等。具体负责全县60岁以上老人健康体检和全县社会各界人员健康体检。通过新建</w:t>
            </w:r>
            <w:proofErr w:type="gramStart"/>
            <w:r w:rsidRPr="001876B0">
              <w:rPr>
                <w:rFonts w:asciiTheme="minorEastAsia" w:hAnsiTheme="minorEastAsia" w:hint="eastAsia"/>
                <w:sz w:val="24"/>
                <w:szCs w:val="24"/>
              </w:rPr>
              <w:t>体检楼</w:t>
            </w:r>
            <w:proofErr w:type="gramEnd"/>
            <w:r w:rsidRPr="001876B0">
              <w:rPr>
                <w:rFonts w:asciiTheme="minorEastAsia" w:hAnsiTheme="minorEastAsia" w:hint="eastAsia"/>
                <w:sz w:val="24"/>
                <w:szCs w:val="24"/>
              </w:rPr>
              <w:t>和购置设备，彻底解决当前体检与诊疗相交叉问题，年体检能力达到1万人以上。</w:t>
            </w:r>
          </w:p>
        </w:tc>
        <w:tc>
          <w:tcPr>
            <w:tcW w:w="1257" w:type="dxa"/>
            <w:vAlign w:val="center"/>
          </w:tcPr>
          <w:p w:rsidR="00AA4A25" w:rsidRPr="001876B0" w:rsidRDefault="00AA4A25">
            <w:pPr>
              <w:jc w:val="center"/>
              <w:rPr>
                <w:rFonts w:asciiTheme="minorEastAsia" w:hAnsiTheme="minorEastAsia" w:cs="Times New Roman"/>
                <w:sz w:val="24"/>
                <w:szCs w:val="24"/>
              </w:rPr>
            </w:pPr>
            <w:r w:rsidRPr="001876B0">
              <w:rPr>
                <w:rFonts w:asciiTheme="minorEastAsia" w:hAnsiTheme="minorEastAsia" w:cs="Times New Roman"/>
                <w:sz w:val="24"/>
                <w:szCs w:val="24"/>
              </w:rPr>
              <w:t>0.14</w:t>
            </w:r>
          </w:p>
        </w:tc>
      </w:tr>
    </w:tbl>
    <w:p w:rsidR="0098065E" w:rsidRPr="001876B0" w:rsidRDefault="00B01050"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0"/>
        </w:rPr>
      </w:pPr>
      <w:r w:rsidRPr="001876B0">
        <w:rPr>
          <w:rFonts w:ascii="Times New Roman" w:eastAsia="仿宋_GB2312" w:hAnsi="Times New Roman" w:cs="Times New Roman"/>
          <w:b/>
          <w:sz w:val="32"/>
          <w:szCs w:val="30"/>
        </w:rPr>
        <w:t>加强健康教育和疾病预防。</w:t>
      </w:r>
      <w:r w:rsidRPr="001876B0">
        <w:rPr>
          <w:rFonts w:ascii="Times New Roman" w:eastAsia="仿宋_GB2312" w:hAnsi="Times New Roman" w:cs="Times New Roman"/>
          <w:sz w:val="32"/>
          <w:szCs w:val="30"/>
        </w:rPr>
        <w:t>加强健康教育，提高群众的健康意识和自我保健能力。</w:t>
      </w:r>
      <w:r w:rsidR="0098065E" w:rsidRPr="001876B0">
        <w:rPr>
          <w:rFonts w:ascii="Times New Roman" w:eastAsia="仿宋_GB2312" w:hAnsi="Times New Roman" w:cs="Times New Roman"/>
          <w:sz w:val="32"/>
          <w:szCs w:val="32"/>
        </w:rPr>
        <w:t>坚持预防为主、防治结合的原则，积极防治重大传染病、慢性病、职业病和出生缺陷等疾病。</w:t>
      </w:r>
      <w:r w:rsidRPr="001876B0">
        <w:rPr>
          <w:rFonts w:ascii="Times New Roman" w:eastAsia="仿宋_GB2312" w:hAnsi="Times New Roman" w:cs="Times New Roman"/>
          <w:sz w:val="32"/>
        </w:rPr>
        <w:t>提高人均基本公共卫生服务经费财政补助标准，</w:t>
      </w:r>
      <w:r w:rsidRPr="001876B0">
        <w:rPr>
          <w:rFonts w:ascii="Times New Roman" w:eastAsia="仿宋_GB2312" w:hAnsi="Times New Roman" w:cs="Times New Roman"/>
          <w:sz w:val="32"/>
          <w:szCs w:val="30"/>
        </w:rPr>
        <w:t>探索以购买服务方式拨付资金的激励机制。</w:t>
      </w:r>
    </w:p>
    <w:p w:rsidR="0098065E" w:rsidRPr="001876B0" w:rsidRDefault="0098065E" w:rsidP="00B60BBF">
      <w:pPr>
        <w:pStyle w:val="2"/>
        <w:adjustRightInd w:val="0"/>
        <w:snapToGrid w:val="0"/>
        <w:spacing w:before="156" w:after="156"/>
        <w:ind w:firstLineChars="0" w:firstLine="0"/>
        <w:jc w:val="center"/>
        <w:rPr>
          <w:rFonts w:ascii="Times New Roman" w:eastAsia="黑体" w:hAnsi="Times New Roman"/>
          <w:b w:val="0"/>
          <w:bCs w:val="0"/>
        </w:rPr>
      </w:pPr>
      <w:bookmarkStart w:id="58" w:name="_Toc441568731"/>
      <w:r w:rsidRPr="001876B0">
        <w:rPr>
          <w:rFonts w:ascii="Times New Roman" w:eastAsia="黑体" w:hAnsi="Times New Roman"/>
          <w:b w:val="0"/>
          <w:bCs w:val="0"/>
        </w:rPr>
        <w:t>第三章</w:t>
      </w:r>
      <w:r w:rsidRPr="001876B0">
        <w:rPr>
          <w:rFonts w:ascii="Times New Roman" w:eastAsia="黑体" w:hAnsi="Times New Roman"/>
          <w:b w:val="0"/>
          <w:bCs w:val="0"/>
        </w:rPr>
        <w:t xml:space="preserve"> </w:t>
      </w:r>
      <w:r w:rsidRPr="001876B0">
        <w:rPr>
          <w:rFonts w:ascii="Times New Roman" w:eastAsia="黑体" w:hAnsi="Times New Roman"/>
          <w:b w:val="0"/>
          <w:bCs w:val="0"/>
        </w:rPr>
        <w:t>健全就业和社会保障体系</w:t>
      </w:r>
      <w:bookmarkEnd w:id="58"/>
    </w:p>
    <w:p w:rsidR="0098065E" w:rsidRPr="001876B0" w:rsidRDefault="0098065E"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0"/>
        </w:rPr>
      </w:pPr>
      <w:r w:rsidRPr="001876B0">
        <w:rPr>
          <w:rFonts w:ascii="Times New Roman" w:eastAsia="仿宋_GB2312" w:hAnsi="Times New Roman" w:cs="Times New Roman"/>
          <w:sz w:val="32"/>
          <w:szCs w:val="30"/>
        </w:rPr>
        <w:t>实施就业优先战略和更加积极的就业创业政策，加快构建城乡</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大保障</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大救助</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体系，提高就业和社会保障水平。</w:t>
      </w:r>
    </w:p>
    <w:p w:rsidR="0098065E" w:rsidRPr="001876B0" w:rsidRDefault="0098065E"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59" w:name="_Toc441568732"/>
      <w:r w:rsidRPr="001876B0">
        <w:rPr>
          <w:rFonts w:ascii="Times New Roman" w:eastAsia="楷体_GB2312" w:hAnsi="Times New Roman" w:cs="Times New Roman"/>
          <w:bCs w:val="0"/>
          <w:kern w:val="0"/>
          <w:szCs w:val="28"/>
        </w:rPr>
        <w:t>一、健全就业服务体系</w:t>
      </w:r>
      <w:bookmarkEnd w:id="59"/>
    </w:p>
    <w:p w:rsidR="0098065E" w:rsidRPr="001876B0" w:rsidRDefault="0098065E" w:rsidP="001675EB">
      <w:pPr>
        <w:adjustRightInd w:val="0"/>
        <w:snapToGrid w:val="0"/>
        <w:spacing w:beforeLines="50" w:afterLines="50" w:line="560" w:lineRule="exact"/>
        <w:ind w:firstLineChars="200" w:firstLine="640"/>
        <w:rPr>
          <w:rFonts w:ascii="Times New Roman" w:eastAsia="仿宋_GB2312" w:hAnsi="Times New Roman" w:cs="Times New Roman"/>
          <w:b/>
          <w:sz w:val="32"/>
          <w:szCs w:val="30"/>
        </w:rPr>
      </w:pPr>
      <w:r w:rsidRPr="001876B0">
        <w:rPr>
          <w:rFonts w:ascii="Times New Roman" w:eastAsia="仿宋_GB2312" w:hAnsi="Times New Roman" w:cs="Times New Roman"/>
          <w:b/>
          <w:sz w:val="32"/>
          <w:szCs w:val="30"/>
        </w:rPr>
        <w:t>多渠道开发就业岗位。</w:t>
      </w:r>
      <w:r w:rsidRPr="001876B0">
        <w:rPr>
          <w:rFonts w:ascii="Times New Roman" w:eastAsia="仿宋_GB2312" w:hAnsi="Times New Roman" w:cs="Times New Roman"/>
          <w:sz w:val="32"/>
          <w:szCs w:val="32"/>
          <w:shd w:val="clear" w:color="auto" w:fill="FFFFFF"/>
        </w:rPr>
        <w:t>健全完善政府投资和重大项目建设带动就业机制。</w:t>
      </w:r>
      <w:r w:rsidRPr="001876B0">
        <w:rPr>
          <w:rFonts w:ascii="Times New Roman" w:eastAsia="仿宋_GB2312" w:hAnsi="Times New Roman" w:cs="Times New Roman"/>
          <w:sz w:val="32"/>
          <w:szCs w:val="30"/>
        </w:rPr>
        <w:t>发挥企业作为扩大就业重要载体的作用，大力发展</w:t>
      </w:r>
      <w:r w:rsidRPr="001876B0">
        <w:rPr>
          <w:rFonts w:ascii="Times New Roman" w:eastAsia="仿宋_GB2312" w:hAnsi="Times New Roman" w:cs="Times New Roman"/>
          <w:sz w:val="32"/>
          <w:szCs w:val="30"/>
        </w:rPr>
        <w:lastRenderedPageBreak/>
        <w:t>小微企业、现代服务业、家庭服务业，鼓励企业吸纳本地劳动力就业。完善就业援助政策，多渠道开发护林员、保洁员等公益性岗位，形成及时有效帮助城镇就业困难人员和</w:t>
      </w:r>
      <w:proofErr w:type="gramStart"/>
      <w:r w:rsidRPr="001876B0">
        <w:rPr>
          <w:rFonts w:ascii="Times New Roman" w:eastAsia="仿宋_GB2312" w:hAnsi="Times New Roman" w:cs="Times New Roman"/>
          <w:sz w:val="32"/>
          <w:szCs w:val="30"/>
        </w:rPr>
        <w:t>零就业</w:t>
      </w:r>
      <w:proofErr w:type="gramEnd"/>
      <w:r w:rsidRPr="001876B0">
        <w:rPr>
          <w:rFonts w:ascii="Times New Roman" w:eastAsia="仿宋_GB2312" w:hAnsi="Times New Roman" w:cs="Times New Roman"/>
          <w:sz w:val="32"/>
          <w:szCs w:val="30"/>
        </w:rPr>
        <w:t>家庭就业的长效机制。</w:t>
      </w:r>
    </w:p>
    <w:p w:rsidR="0098065E" w:rsidRPr="001876B0" w:rsidRDefault="0098065E"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0"/>
        </w:rPr>
      </w:pPr>
      <w:r w:rsidRPr="001876B0">
        <w:rPr>
          <w:rFonts w:ascii="Times New Roman" w:eastAsia="仿宋_GB2312" w:hAnsi="Times New Roman" w:cs="Times New Roman"/>
          <w:b/>
          <w:sz w:val="32"/>
          <w:szCs w:val="30"/>
        </w:rPr>
        <w:t>完善公共服务就业体系。</w:t>
      </w:r>
      <w:r w:rsidRPr="001876B0">
        <w:rPr>
          <w:rFonts w:ascii="Times New Roman" w:eastAsia="仿宋_GB2312" w:hAnsi="Times New Roman" w:cs="Times New Roman"/>
          <w:sz w:val="32"/>
          <w:szCs w:val="30"/>
        </w:rPr>
        <w:t>建立健全就业创业扶持优惠政策，实施创业带动就业工程，制定大学生创业引领计划、城镇失业人员创业促进计划和农村创业富民计划。建立城乡统一开放、竞争有序的劳动力市场，加快与北京、天津等地建立劳务对接、就业协作机制，推动建立人力资源信息交流渠道。加强劳动争议调处和劳动保障监察执法力度，切实维护劳动关系双方的合法权益。</w:t>
      </w:r>
    </w:p>
    <w:p w:rsidR="0098065E" w:rsidRPr="001876B0" w:rsidRDefault="0098065E" w:rsidP="001675EB">
      <w:pPr>
        <w:pStyle w:val="aa"/>
        <w:shd w:val="clear" w:color="auto" w:fill="FFFFFF"/>
        <w:adjustRightInd w:val="0"/>
        <w:snapToGrid w:val="0"/>
        <w:spacing w:before="50" w:beforeAutospacing="0" w:after="50" w:afterAutospacing="0" w:line="560" w:lineRule="exact"/>
        <w:ind w:firstLineChars="200" w:firstLine="640"/>
        <w:jc w:val="both"/>
        <w:rPr>
          <w:rFonts w:ascii="Times New Roman" w:eastAsia="仿宋_GB2312" w:hAnsi="Times New Roman" w:cs="Times New Roman"/>
          <w:sz w:val="32"/>
          <w:szCs w:val="32"/>
          <w:shd w:val="clear" w:color="auto" w:fill="FFFFFF"/>
        </w:rPr>
      </w:pPr>
      <w:r w:rsidRPr="001876B0">
        <w:rPr>
          <w:rFonts w:ascii="Times New Roman" w:eastAsia="仿宋_GB2312" w:hAnsi="Times New Roman" w:cs="Times New Roman"/>
          <w:b/>
          <w:sz w:val="32"/>
          <w:szCs w:val="30"/>
        </w:rPr>
        <w:t>强化就业技能培训。</w:t>
      </w:r>
      <w:r w:rsidRPr="001876B0">
        <w:rPr>
          <w:rFonts w:ascii="Times New Roman" w:eastAsia="仿宋_GB2312" w:hAnsi="Times New Roman" w:cs="Times New Roman"/>
          <w:kern w:val="2"/>
          <w:sz w:val="32"/>
          <w:szCs w:val="30"/>
        </w:rPr>
        <w:t>整合大厂就业训练中心、人力资源社会保障综合服务中心等培训资源，大力开展</w:t>
      </w:r>
      <w:r w:rsidR="009B2249" w:rsidRPr="001876B0">
        <w:rPr>
          <w:rFonts w:ascii="Times New Roman" w:eastAsia="仿宋_GB2312" w:hAnsi="Times New Roman" w:cs="Times New Roman"/>
          <w:kern w:val="2"/>
          <w:sz w:val="32"/>
          <w:szCs w:val="30"/>
        </w:rPr>
        <w:t>技能</w:t>
      </w:r>
      <w:r w:rsidRPr="001876B0">
        <w:rPr>
          <w:rFonts w:ascii="Times New Roman" w:eastAsia="仿宋_GB2312" w:hAnsi="Times New Roman" w:cs="Times New Roman"/>
          <w:kern w:val="2"/>
          <w:sz w:val="32"/>
          <w:szCs w:val="30"/>
        </w:rPr>
        <w:t>培训、创业培训等，逐步形成覆盖城乡的多渠道、多层次劳动力职业技能培训体系。大力开展农民职业技能培训和引导性培训，推行</w:t>
      </w:r>
      <w:r w:rsidRPr="001876B0">
        <w:rPr>
          <w:rFonts w:ascii="Times New Roman" w:eastAsia="仿宋_GB2312" w:hAnsi="Times New Roman" w:cs="Times New Roman"/>
          <w:kern w:val="2"/>
          <w:sz w:val="32"/>
          <w:szCs w:val="30"/>
        </w:rPr>
        <w:t>“</w:t>
      </w:r>
      <w:r w:rsidRPr="001876B0">
        <w:rPr>
          <w:rFonts w:ascii="Times New Roman" w:eastAsia="仿宋_GB2312" w:hAnsi="Times New Roman" w:cs="Times New Roman"/>
          <w:kern w:val="2"/>
          <w:sz w:val="32"/>
          <w:szCs w:val="30"/>
        </w:rPr>
        <w:t>阳光工程</w:t>
      </w:r>
      <w:r w:rsidRPr="001876B0">
        <w:rPr>
          <w:rFonts w:ascii="Times New Roman" w:eastAsia="仿宋_GB2312" w:hAnsi="Times New Roman" w:cs="Times New Roman"/>
          <w:kern w:val="2"/>
          <w:sz w:val="32"/>
          <w:szCs w:val="30"/>
        </w:rPr>
        <w:t>”</w:t>
      </w:r>
      <w:r w:rsidRPr="001876B0">
        <w:rPr>
          <w:rFonts w:ascii="Times New Roman" w:eastAsia="仿宋_GB2312" w:hAnsi="Times New Roman" w:cs="Times New Roman"/>
          <w:kern w:val="2"/>
          <w:sz w:val="32"/>
          <w:szCs w:val="30"/>
        </w:rPr>
        <w:t>农村劳动力就业培训工作，提高农民职业技能、转移就业能力和外出适应能力。</w:t>
      </w:r>
    </w:p>
    <w:p w:rsidR="0098065E" w:rsidRPr="001876B0" w:rsidRDefault="0098065E"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60" w:name="_Toc441568733"/>
      <w:r w:rsidRPr="001876B0">
        <w:rPr>
          <w:rFonts w:ascii="Times New Roman" w:eastAsia="楷体_GB2312" w:hAnsi="Times New Roman" w:cs="Times New Roman"/>
          <w:bCs w:val="0"/>
          <w:kern w:val="0"/>
          <w:szCs w:val="28"/>
        </w:rPr>
        <w:t>二、</w:t>
      </w:r>
      <w:r w:rsidR="00794C54" w:rsidRPr="001876B0">
        <w:rPr>
          <w:rFonts w:ascii="Times New Roman" w:eastAsia="楷体_GB2312" w:hAnsi="Times New Roman" w:cs="Times New Roman"/>
          <w:bCs w:val="0"/>
          <w:kern w:val="0"/>
          <w:szCs w:val="28"/>
        </w:rPr>
        <w:t>建立健全</w:t>
      </w:r>
      <w:r w:rsidRPr="001876B0">
        <w:rPr>
          <w:rFonts w:ascii="Times New Roman" w:eastAsia="楷体_GB2312" w:hAnsi="Times New Roman" w:cs="Times New Roman"/>
          <w:bCs w:val="0"/>
          <w:kern w:val="0"/>
          <w:szCs w:val="28"/>
        </w:rPr>
        <w:t>城乡</w:t>
      </w:r>
      <w:r w:rsidRPr="001876B0">
        <w:rPr>
          <w:rFonts w:ascii="Times New Roman" w:eastAsia="楷体_GB2312" w:hAnsi="Times New Roman" w:cs="Times New Roman"/>
          <w:bCs w:val="0"/>
          <w:kern w:val="0"/>
          <w:szCs w:val="28"/>
        </w:rPr>
        <w:t>“</w:t>
      </w:r>
      <w:r w:rsidRPr="001876B0">
        <w:rPr>
          <w:rFonts w:ascii="Times New Roman" w:eastAsia="楷体_GB2312" w:hAnsi="Times New Roman" w:cs="Times New Roman"/>
          <w:bCs w:val="0"/>
          <w:kern w:val="0"/>
          <w:szCs w:val="28"/>
        </w:rPr>
        <w:t>大保障</w:t>
      </w:r>
      <w:r w:rsidRPr="001876B0">
        <w:rPr>
          <w:rFonts w:ascii="Times New Roman" w:eastAsia="楷体_GB2312" w:hAnsi="Times New Roman" w:cs="Times New Roman"/>
          <w:bCs w:val="0"/>
          <w:kern w:val="0"/>
          <w:szCs w:val="28"/>
        </w:rPr>
        <w:t>”</w:t>
      </w:r>
      <w:r w:rsidRPr="001876B0">
        <w:rPr>
          <w:rFonts w:ascii="Times New Roman" w:eastAsia="楷体_GB2312" w:hAnsi="Times New Roman" w:cs="Times New Roman"/>
          <w:bCs w:val="0"/>
          <w:kern w:val="0"/>
          <w:szCs w:val="28"/>
        </w:rPr>
        <w:t>体系</w:t>
      </w:r>
      <w:bookmarkEnd w:id="60"/>
    </w:p>
    <w:p w:rsidR="00CB5548" w:rsidRPr="001876B0" w:rsidRDefault="00CB5548" w:rsidP="001675EB">
      <w:pPr>
        <w:pStyle w:val="10"/>
        <w:adjustRightInd w:val="0"/>
        <w:snapToGrid w:val="0"/>
        <w:spacing w:beforeLines="50" w:afterLines="50" w:line="560" w:lineRule="exact"/>
        <w:ind w:firstLine="640"/>
        <w:rPr>
          <w:rFonts w:ascii="Times New Roman" w:eastAsia="仿宋_GB2312" w:hAnsi="Times New Roman" w:cs="Times New Roman"/>
          <w:sz w:val="32"/>
          <w:szCs w:val="32"/>
        </w:rPr>
      </w:pPr>
      <w:r w:rsidRPr="001876B0">
        <w:rPr>
          <w:rFonts w:ascii="Times New Roman" w:eastAsia="仿宋_GB2312" w:hAnsi="Times New Roman" w:cs="Times New Roman"/>
          <w:b/>
          <w:sz w:val="32"/>
          <w:szCs w:val="30"/>
        </w:rPr>
        <w:t>健全完善医疗养老保障制度。</w:t>
      </w:r>
      <w:r w:rsidRPr="001876B0">
        <w:rPr>
          <w:rFonts w:ascii="Times New Roman" w:eastAsia="仿宋_GB2312" w:hAnsi="Times New Roman" w:cs="Times New Roman"/>
          <w:sz w:val="32"/>
          <w:szCs w:val="30"/>
        </w:rPr>
        <w:t>加快实施以养老保险、医疗保险为重点的全民参保登记计划，继续扩大各项社会保险覆盖面，力争养老保险覆盖率达到</w:t>
      </w:r>
      <w:r w:rsidRPr="001876B0">
        <w:rPr>
          <w:rFonts w:ascii="Times New Roman" w:eastAsia="仿宋_GB2312" w:hAnsi="Times New Roman" w:cs="Times New Roman"/>
          <w:sz w:val="32"/>
          <w:szCs w:val="30"/>
        </w:rPr>
        <w:t>95%</w:t>
      </w:r>
      <w:r w:rsidRPr="001876B0">
        <w:rPr>
          <w:rFonts w:ascii="Times New Roman" w:eastAsia="仿宋_GB2312" w:hAnsi="Times New Roman" w:cs="Times New Roman"/>
          <w:sz w:val="32"/>
          <w:szCs w:val="30"/>
        </w:rPr>
        <w:t>以上、城镇医疗保险参保率达到</w:t>
      </w:r>
      <w:r w:rsidRPr="001876B0">
        <w:rPr>
          <w:rFonts w:ascii="Times New Roman" w:eastAsia="仿宋_GB2312" w:hAnsi="Times New Roman" w:cs="Times New Roman"/>
          <w:sz w:val="32"/>
          <w:szCs w:val="30"/>
        </w:rPr>
        <w:t>98%</w:t>
      </w:r>
      <w:r w:rsidRPr="001876B0">
        <w:rPr>
          <w:rFonts w:ascii="Times New Roman" w:eastAsia="仿宋_GB2312" w:hAnsi="Times New Roman" w:cs="Times New Roman"/>
          <w:sz w:val="32"/>
          <w:szCs w:val="30"/>
        </w:rPr>
        <w:t>以上。构建基本医疗保险、大病保险、医疗救助、补充保险、商业健康保险和慈善救助等多元医疗保障体系</w:t>
      </w:r>
      <w:r w:rsidRPr="001876B0">
        <w:rPr>
          <w:rFonts w:ascii="Times New Roman" w:eastAsia="仿宋_GB2312" w:hAnsi="Times New Roman" w:cs="Times New Roman"/>
          <w:sz w:val="32"/>
          <w:szCs w:val="32"/>
        </w:rPr>
        <w:t>，避免因病致贫、因</w:t>
      </w:r>
      <w:r w:rsidRPr="001876B0">
        <w:rPr>
          <w:rFonts w:ascii="Times New Roman" w:eastAsia="仿宋_GB2312" w:hAnsi="Times New Roman" w:cs="Times New Roman"/>
          <w:sz w:val="32"/>
          <w:szCs w:val="32"/>
        </w:rPr>
        <w:lastRenderedPageBreak/>
        <w:t>病返贫</w:t>
      </w:r>
      <w:r w:rsidRPr="001876B0">
        <w:rPr>
          <w:rFonts w:ascii="Times New Roman" w:eastAsia="仿宋_GB2312" w:hAnsi="Times New Roman" w:cs="Times New Roman"/>
          <w:sz w:val="32"/>
          <w:szCs w:val="30"/>
        </w:rPr>
        <w:t>。积极推广社区养老和农村互助养老模式，探索建立</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医养结合</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社会化养老</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新模式，</w:t>
      </w:r>
      <w:r w:rsidRPr="001876B0">
        <w:rPr>
          <w:rFonts w:ascii="Times New Roman" w:eastAsia="仿宋_GB2312" w:hAnsi="Times New Roman" w:cs="Times New Roman"/>
          <w:sz w:val="32"/>
          <w:szCs w:val="32"/>
        </w:rPr>
        <w:t>着力构建以居家养老为基础、社区服务为依托、机构养老为补充的社会化养老服务体系。</w:t>
      </w:r>
    </w:p>
    <w:p w:rsidR="00DB6E90" w:rsidRPr="001876B0" w:rsidRDefault="00DB6E90" w:rsidP="001675EB">
      <w:pPr>
        <w:adjustRightInd w:val="0"/>
        <w:snapToGrid w:val="0"/>
        <w:spacing w:beforeLines="50" w:afterLines="50" w:line="560" w:lineRule="exact"/>
        <w:jc w:val="center"/>
        <w:rPr>
          <w:rFonts w:asciiTheme="minorEastAsia" w:hAnsiTheme="minorEastAsia" w:cs="Times New Roman"/>
          <w:b/>
          <w:sz w:val="30"/>
          <w:szCs w:val="30"/>
        </w:rPr>
      </w:pPr>
      <w:r w:rsidRPr="001876B0">
        <w:rPr>
          <w:rFonts w:asciiTheme="minorEastAsia" w:hAnsiTheme="minorEastAsia" w:cs="Times New Roman"/>
          <w:b/>
          <w:sz w:val="30"/>
          <w:szCs w:val="30"/>
        </w:rPr>
        <w:t>表4-6：“十三五”期间大厂养老服务重大项目</w:t>
      </w:r>
    </w:p>
    <w:tbl>
      <w:tblPr>
        <w:tblW w:w="8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379"/>
        <w:gridCol w:w="4709"/>
        <w:gridCol w:w="1295"/>
      </w:tblGrid>
      <w:tr w:rsidR="00DB6E90" w:rsidRPr="001876B0" w:rsidTr="00DB6E90">
        <w:trPr>
          <w:trHeight w:hRule="exact" w:val="680"/>
          <w:jc w:val="center"/>
        </w:trPr>
        <w:tc>
          <w:tcPr>
            <w:tcW w:w="2379" w:type="dxa"/>
            <w:vAlign w:val="center"/>
          </w:tcPr>
          <w:p w:rsidR="00DB6E90" w:rsidRPr="001876B0" w:rsidRDefault="00DB6E90"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项目名称</w:t>
            </w:r>
          </w:p>
        </w:tc>
        <w:tc>
          <w:tcPr>
            <w:tcW w:w="4709" w:type="dxa"/>
            <w:vAlign w:val="center"/>
          </w:tcPr>
          <w:p w:rsidR="00DB6E90" w:rsidRPr="001876B0" w:rsidRDefault="00DB6E90"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建设内容及规格</w:t>
            </w:r>
          </w:p>
        </w:tc>
        <w:tc>
          <w:tcPr>
            <w:tcW w:w="1295" w:type="dxa"/>
            <w:vAlign w:val="center"/>
          </w:tcPr>
          <w:p w:rsidR="00DB6E90" w:rsidRPr="001876B0" w:rsidRDefault="00DB6E90"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投资规模</w:t>
            </w:r>
          </w:p>
          <w:p w:rsidR="00DB6E90" w:rsidRPr="001876B0" w:rsidRDefault="00DB6E90"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（亿元）</w:t>
            </w:r>
          </w:p>
        </w:tc>
      </w:tr>
      <w:tr w:rsidR="00DB6E90" w:rsidRPr="001876B0" w:rsidTr="00DB6E90">
        <w:trPr>
          <w:trHeight w:val="1291"/>
          <w:jc w:val="center"/>
        </w:trPr>
        <w:tc>
          <w:tcPr>
            <w:tcW w:w="2379" w:type="dxa"/>
            <w:vAlign w:val="center"/>
          </w:tcPr>
          <w:p w:rsidR="00DB6E90" w:rsidRPr="001876B0" w:rsidRDefault="00C4458F" w:rsidP="00DB6E90">
            <w:pPr>
              <w:jc w:val="center"/>
              <w:rPr>
                <w:rFonts w:ascii="Times New Roman" w:hAnsi="Times New Roman" w:cs="Times New Roman"/>
                <w:sz w:val="24"/>
                <w:szCs w:val="24"/>
              </w:rPr>
            </w:pPr>
            <w:r w:rsidRPr="001876B0">
              <w:rPr>
                <w:rFonts w:ascii="Times New Roman" w:hAnsi="Times New Roman" w:cs="Times New Roman" w:hint="eastAsia"/>
                <w:sz w:val="24"/>
                <w:szCs w:val="24"/>
              </w:rPr>
              <w:t>康怡园养老项目</w:t>
            </w:r>
          </w:p>
        </w:tc>
        <w:tc>
          <w:tcPr>
            <w:tcW w:w="4709" w:type="dxa"/>
            <w:vAlign w:val="center"/>
          </w:tcPr>
          <w:p w:rsidR="00DB6E90" w:rsidRPr="001876B0" w:rsidRDefault="00DB6E90" w:rsidP="00DB6E90">
            <w:pPr>
              <w:adjustRightInd w:val="0"/>
              <w:snapToGrid w:val="0"/>
              <w:textAlignment w:val="baseline"/>
              <w:rPr>
                <w:rFonts w:ascii="Times New Roman" w:hAnsi="Times New Roman" w:cs="Times New Roman"/>
                <w:sz w:val="24"/>
                <w:szCs w:val="24"/>
              </w:rPr>
            </w:pPr>
            <w:r w:rsidRPr="001876B0">
              <w:rPr>
                <w:rFonts w:ascii="Times New Roman" w:hAnsi="Times New Roman" w:cs="Times New Roman"/>
                <w:sz w:val="24"/>
                <w:szCs w:val="24"/>
              </w:rPr>
              <w:t>依托中医院启动</w:t>
            </w:r>
            <w:proofErr w:type="gramStart"/>
            <w:r w:rsidRPr="001876B0">
              <w:rPr>
                <w:rFonts w:ascii="Times New Roman" w:hAnsi="Times New Roman" w:cs="Times New Roman"/>
                <w:sz w:val="24"/>
                <w:szCs w:val="24"/>
              </w:rPr>
              <w:t>医康养</w:t>
            </w:r>
            <w:proofErr w:type="gramEnd"/>
            <w:r w:rsidRPr="001876B0">
              <w:rPr>
                <w:rFonts w:ascii="Times New Roman" w:hAnsi="Times New Roman" w:cs="Times New Roman"/>
                <w:sz w:val="24"/>
                <w:szCs w:val="24"/>
              </w:rPr>
              <w:t>项目，通过撬动社会化资金，建设中药种植、老年人康复、健康养老、常见病中医特色诊疗为一体的养老基地。</w:t>
            </w:r>
          </w:p>
        </w:tc>
        <w:tc>
          <w:tcPr>
            <w:tcW w:w="1295" w:type="dxa"/>
            <w:vAlign w:val="center"/>
          </w:tcPr>
          <w:p w:rsidR="00DB6E90" w:rsidRPr="001876B0" w:rsidRDefault="00DB6E90" w:rsidP="00DB6E90">
            <w:pPr>
              <w:jc w:val="center"/>
              <w:rPr>
                <w:rFonts w:ascii="Times New Roman" w:hAnsi="Times New Roman" w:cs="Times New Roman"/>
                <w:sz w:val="24"/>
                <w:szCs w:val="24"/>
              </w:rPr>
            </w:pPr>
            <w:r w:rsidRPr="001876B0">
              <w:rPr>
                <w:rFonts w:ascii="Times New Roman" w:hAnsi="Times New Roman" w:cs="Times New Roman"/>
                <w:sz w:val="24"/>
                <w:szCs w:val="24"/>
              </w:rPr>
              <w:t>3</w:t>
            </w:r>
          </w:p>
        </w:tc>
      </w:tr>
      <w:tr w:rsidR="00DB6E90" w:rsidRPr="001876B0" w:rsidTr="00331CE5">
        <w:trPr>
          <w:trHeight w:val="953"/>
          <w:jc w:val="center"/>
        </w:trPr>
        <w:tc>
          <w:tcPr>
            <w:tcW w:w="2379" w:type="dxa"/>
            <w:vAlign w:val="center"/>
          </w:tcPr>
          <w:p w:rsidR="00BE3FA8" w:rsidRPr="001876B0" w:rsidRDefault="00DB6E90" w:rsidP="00E3402C">
            <w:pPr>
              <w:jc w:val="center"/>
              <w:rPr>
                <w:rFonts w:ascii="Times New Roman" w:hAnsi="Times New Roman" w:cs="Times New Roman"/>
                <w:sz w:val="24"/>
                <w:szCs w:val="24"/>
              </w:rPr>
            </w:pPr>
            <w:r w:rsidRPr="001876B0">
              <w:rPr>
                <w:rFonts w:ascii="Times New Roman" w:hAnsi="Times New Roman" w:cs="Times New Roman"/>
                <w:sz w:val="24"/>
                <w:szCs w:val="24"/>
              </w:rPr>
              <w:t>荣昌街老年人日间照料中心回购项目</w:t>
            </w:r>
          </w:p>
        </w:tc>
        <w:tc>
          <w:tcPr>
            <w:tcW w:w="4709" w:type="dxa"/>
            <w:vAlign w:val="center"/>
          </w:tcPr>
          <w:p w:rsidR="00DB6E90" w:rsidRPr="001876B0" w:rsidRDefault="00DB6E90" w:rsidP="00DB6E90">
            <w:pPr>
              <w:adjustRightInd w:val="0"/>
              <w:snapToGrid w:val="0"/>
              <w:textAlignment w:val="baseline"/>
              <w:rPr>
                <w:rFonts w:ascii="Times New Roman" w:hAnsi="Times New Roman" w:cs="Times New Roman"/>
                <w:sz w:val="24"/>
                <w:szCs w:val="24"/>
              </w:rPr>
            </w:pPr>
            <w:r w:rsidRPr="001876B0">
              <w:rPr>
                <w:rFonts w:ascii="Times New Roman" w:hAnsi="Times New Roman" w:cs="Times New Roman"/>
                <w:sz w:val="24"/>
                <w:szCs w:val="24"/>
              </w:rPr>
              <w:t>以政府回购方式完成荣昌街社区老年人日间照料中心建设。</w:t>
            </w:r>
          </w:p>
        </w:tc>
        <w:tc>
          <w:tcPr>
            <w:tcW w:w="1295" w:type="dxa"/>
            <w:vAlign w:val="center"/>
          </w:tcPr>
          <w:p w:rsidR="00DB6E90" w:rsidRPr="001876B0" w:rsidRDefault="00DB6E90" w:rsidP="00DB6E90">
            <w:pPr>
              <w:jc w:val="center"/>
              <w:rPr>
                <w:rFonts w:ascii="Times New Roman" w:hAnsi="Times New Roman" w:cs="Times New Roman"/>
                <w:sz w:val="24"/>
                <w:szCs w:val="24"/>
              </w:rPr>
            </w:pPr>
            <w:r w:rsidRPr="001876B0">
              <w:rPr>
                <w:rFonts w:ascii="Times New Roman" w:hAnsi="Times New Roman" w:cs="Times New Roman"/>
                <w:sz w:val="24"/>
                <w:szCs w:val="24"/>
              </w:rPr>
              <w:t>0.05</w:t>
            </w:r>
          </w:p>
        </w:tc>
      </w:tr>
      <w:tr w:rsidR="00DB6E90" w:rsidRPr="001876B0" w:rsidTr="00331CE5">
        <w:trPr>
          <w:trHeight w:val="1402"/>
          <w:jc w:val="center"/>
        </w:trPr>
        <w:tc>
          <w:tcPr>
            <w:tcW w:w="2379" w:type="dxa"/>
            <w:vAlign w:val="center"/>
          </w:tcPr>
          <w:p w:rsidR="00DB6E90" w:rsidRPr="001876B0" w:rsidRDefault="00DB6E90" w:rsidP="00E3402C">
            <w:pPr>
              <w:jc w:val="center"/>
              <w:rPr>
                <w:rFonts w:ascii="Times New Roman" w:hAnsi="Times New Roman" w:cs="Times New Roman"/>
                <w:sz w:val="24"/>
                <w:szCs w:val="24"/>
              </w:rPr>
            </w:pPr>
            <w:r w:rsidRPr="001876B0">
              <w:rPr>
                <w:rFonts w:ascii="Times New Roman" w:hAnsi="Times New Roman" w:cs="Times New Roman"/>
                <w:sz w:val="24"/>
                <w:szCs w:val="24"/>
              </w:rPr>
              <w:t>福康老年公寓回购装修项目</w:t>
            </w:r>
          </w:p>
        </w:tc>
        <w:tc>
          <w:tcPr>
            <w:tcW w:w="4709" w:type="dxa"/>
            <w:vAlign w:val="center"/>
          </w:tcPr>
          <w:p w:rsidR="00DB6E90" w:rsidRPr="001876B0" w:rsidRDefault="00DB6E90" w:rsidP="00DB6E90">
            <w:pPr>
              <w:adjustRightInd w:val="0"/>
              <w:snapToGrid w:val="0"/>
              <w:textAlignment w:val="baseline"/>
              <w:rPr>
                <w:rFonts w:ascii="Times New Roman" w:hAnsi="Times New Roman" w:cs="Times New Roman"/>
                <w:sz w:val="24"/>
                <w:szCs w:val="24"/>
              </w:rPr>
            </w:pPr>
            <w:r w:rsidRPr="001876B0">
              <w:rPr>
                <w:rFonts w:ascii="Times New Roman" w:hAnsi="Times New Roman" w:cs="Times New Roman"/>
                <w:sz w:val="24"/>
                <w:szCs w:val="24"/>
              </w:rPr>
              <w:t>政府对福康老年公寓的回购装修工作，及做好老年公寓的管理、运营工作，为有需求的老年人提供医疗、康复、养老等服务，增加养老床位</w:t>
            </w:r>
            <w:r w:rsidRPr="001876B0">
              <w:rPr>
                <w:rFonts w:ascii="Times New Roman" w:hAnsi="Times New Roman" w:cs="Times New Roman"/>
                <w:sz w:val="24"/>
                <w:szCs w:val="24"/>
              </w:rPr>
              <w:t>150</w:t>
            </w:r>
            <w:r w:rsidRPr="001876B0">
              <w:rPr>
                <w:rFonts w:ascii="Times New Roman" w:hAnsi="Times New Roman" w:cs="Times New Roman"/>
                <w:sz w:val="24"/>
                <w:szCs w:val="24"/>
              </w:rPr>
              <w:t>张。</w:t>
            </w:r>
          </w:p>
        </w:tc>
        <w:tc>
          <w:tcPr>
            <w:tcW w:w="1295" w:type="dxa"/>
            <w:vAlign w:val="center"/>
          </w:tcPr>
          <w:p w:rsidR="00DB6E90" w:rsidRPr="001876B0" w:rsidRDefault="00AC289A" w:rsidP="00DB6E90">
            <w:pPr>
              <w:jc w:val="center"/>
              <w:rPr>
                <w:rFonts w:ascii="Times New Roman" w:hAnsi="Times New Roman" w:cs="Times New Roman"/>
                <w:sz w:val="24"/>
                <w:szCs w:val="24"/>
              </w:rPr>
            </w:pPr>
            <w:r w:rsidRPr="001876B0">
              <w:rPr>
                <w:rFonts w:ascii="Times New Roman" w:hAnsi="Times New Roman" w:cs="Times New Roman" w:hint="eastAsia"/>
                <w:sz w:val="24"/>
                <w:szCs w:val="24"/>
              </w:rPr>
              <w:t>0.29</w:t>
            </w:r>
          </w:p>
        </w:tc>
      </w:tr>
    </w:tbl>
    <w:p w:rsidR="00CB5548" w:rsidRPr="001876B0" w:rsidRDefault="00DB11DE" w:rsidP="001675EB">
      <w:pPr>
        <w:pStyle w:val="10"/>
        <w:adjustRightInd w:val="0"/>
        <w:snapToGrid w:val="0"/>
        <w:spacing w:beforeLines="50" w:afterLines="50" w:line="560" w:lineRule="exact"/>
        <w:ind w:firstLine="640"/>
        <w:rPr>
          <w:rFonts w:ascii="Times New Roman" w:eastAsia="仿宋_GB2312" w:hAnsi="Times New Roman" w:cs="Times New Roman"/>
          <w:sz w:val="32"/>
          <w:szCs w:val="30"/>
        </w:rPr>
      </w:pPr>
      <w:r w:rsidRPr="001876B0">
        <w:rPr>
          <w:rFonts w:ascii="Times New Roman" w:eastAsia="仿宋_GB2312" w:hAnsi="Times New Roman" w:cs="Times New Roman"/>
          <w:b/>
          <w:sz w:val="32"/>
          <w:szCs w:val="30"/>
        </w:rPr>
        <w:t>推动社会保障向高标准、多项目演进。</w:t>
      </w:r>
      <w:r w:rsidR="00CB5548" w:rsidRPr="001876B0">
        <w:rPr>
          <w:rFonts w:ascii="Times New Roman" w:eastAsia="仿宋_GB2312" w:hAnsi="Times New Roman" w:cs="Times New Roman"/>
          <w:sz w:val="32"/>
          <w:szCs w:val="30"/>
        </w:rPr>
        <w:t>统筹推进社会保障规范化和标准化管理，</w:t>
      </w:r>
      <w:r w:rsidRPr="001876B0">
        <w:rPr>
          <w:rFonts w:ascii="Times New Roman" w:eastAsia="仿宋_GB2312" w:hAnsi="Times New Roman" w:cs="Times New Roman"/>
          <w:sz w:val="32"/>
          <w:szCs w:val="30"/>
        </w:rPr>
        <w:t>根据经济社会发展情况和各方面承受能力，</w:t>
      </w:r>
      <w:r w:rsidR="00CB5548" w:rsidRPr="001876B0">
        <w:rPr>
          <w:rFonts w:ascii="Times New Roman" w:eastAsia="仿宋_GB2312" w:hAnsi="Times New Roman" w:cs="Times New Roman"/>
          <w:sz w:val="32"/>
          <w:szCs w:val="30"/>
        </w:rPr>
        <w:t>逐步提高各项社会保险待遇水平。</w:t>
      </w:r>
      <w:r w:rsidRPr="001876B0">
        <w:rPr>
          <w:rFonts w:ascii="Times New Roman" w:eastAsia="仿宋_GB2312" w:hAnsi="Times New Roman" w:cs="Times New Roman"/>
          <w:sz w:val="32"/>
          <w:szCs w:val="30"/>
        </w:rPr>
        <w:t>针对特殊人群、重大事项增加保障项目，包括住房保障、妇女特殊疾病保障、高龄人群保障、重残人群特殊保障等。</w:t>
      </w:r>
    </w:p>
    <w:p w:rsidR="00673B37" w:rsidRPr="001876B0" w:rsidRDefault="00673B37" w:rsidP="001675EB">
      <w:pPr>
        <w:pStyle w:val="10"/>
        <w:adjustRightInd w:val="0"/>
        <w:snapToGrid w:val="0"/>
        <w:spacing w:beforeLines="50" w:afterLines="50" w:line="560" w:lineRule="exact"/>
        <w:ind w:firstLine="640"/>
        <w:rPr>
          <w:rFonts w:ascii="Times New Roman" w:eastAsia="仿宋_GB2312" w:hAnsi="Times New Roman" w:cs="Times New Roman"/>
          <w:sz w:val="32"/>
          <w:szCs w:val="32"/>
        </w:rPr>
      </w:pPr>
      <w:r w:rsidRPr="001876B0">
        <w:rPr>
          <w:rFonts w:ascii="Times New Roman" w:eastAsia="仿宋_GB2312" w:hAnsi="Times New Roman" w:cs="Times New Roman"/>
          <w:b/>
          <w:sz w:val="32"/>
          <w:szCs w:val="30"/>
        </w:rPr>
        <w:t>积极实施</w:t>
      </w:r>
      <w:r w:rsidR="00054069" w:rsidRPr="001876B0">
        <w:rPr>
          <w:rFonts w:ascii="Times New Roman" w:eastAsia="仿宋_GB2312" w:hAnsi="Times New Roman" w:cs="Times New Roman" w:hint="eastAsia"/>
          <w:b/>
          <w:sz w:val="32"/>
          <w:szCs w:val="30"/>
        </w:rPr>
        <w:t>困难群众精准帮扶工程</w:t>
      </w:r>
      <w:r w:rsidRPr="001876B0">
        <w:rPr>
          <w:rFonts w:ascii="Times New Roman" w:eastAsia="仿宋_GB2312" w:hAnsi="Times New Roman" w:cs="Times New Roman"/>
          <w:b/>
          <w:sz w:val="32"/>
          <w:szCs w:val="30"/>
        </w:rPr>
        <w:t>。</w:t>
      </w:r>
      <w:r w:rsidR="00054069" w:rsidRPr="001876B0">
        <w:rPr>
          <w:rFonts w:ascii="Times New Roman" w:eastAsia="仿宋_GB2312" w:hAnsi="Times New Roman" w:cs="Times New Roman"/>
          <w:sz w:val="32"/>
          <w:szCs w:val="30"/>
        </w:rPr>
        <w:t>以产业</w:t>
      </w:r>
      <w:r w:rsidR="00054069" w:rsidRPr="001876B0">
        <w:rPr>
          <w:rFonts w:ascii="Times New Roman" w:eastAsia="仿宋_GB2312" w:hAnsi="Times New Roman" w:cs="Times New Roman" w:hint="eastAsia"/>
          <w:sz w:val="32"/>
          <w:szCs w:val="30"/>
        </w:rPr>
        <w:t>帮扶</w:t>
      </w:r>
      <w:r w:rsidRPr="001876B0">
        <w:rPr>
          <w:rFonts w:ascii="Times New Roman" w:eastAsia="仿宋_GB2312" w:hAnsi="Times New Roman" w:cs="Times New Roman"/>
          <w:sz w:val="32"/>
          <w:szCs w:val="30"/>
        </w:rPr>
        <w:t>为突破口，全面落实</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六个精准</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要求，做到</w:t>
      </w:r>
      <w:r w:rsidR="00054069" w:rsidRPr="001876B0">
        <w:rPr>
          <w:rFonts w:ascii="Times New Roman" w:eastAsia="仿宋_GB2312" w:hAnsi="Times New Roman" w:cs="Times New Roman" w:hint="eastAsia"/>
          <w:sz w:val="32"/>
          <w:szCs w:val="30"/>
        </w:rPr>
        <w:t>帮扶</w:t>
      </w:r>
      <w:r w:rsidRPr="001876B0">
        <w:rPr>
          <w:rFonts w:ascii="Times New Roman" w:eastAsia="仿宋_GB2312" w:hAnsi="Times New Roman" w:cs="Times New Roman"/>
          <w:sz w:val="32"/>
          <w:szCs w:val="30"/>
        </w:rPr>
        <w:t>对象精准、项目安排精准、资金使用精准、措施到户精准、因村派人精准、</w:t>
      </w:r>
      <w:r w:rsidR="00054069" w:rsidRPr="001876B0">
        <w:rPr>
          <w:rFonts w:ascii="Times New Roman" w:eastAsia="仿宋_GB2312" w:hAnsi="Times New Roman" w:cs="Times New Roman" w:hint="eastAsia"/>
          <w:sz w:val="32"/>
          <w:szCs w:val="30"/>
        </w:rPr>
        <w:t>帮扶</w:t>
      </w:r>
      <w:r w:rsidRPr="001876B0">
        <w:rPr>
          <w:rFonts w:ascii="Times New Roman" w:eastAsia="仿宋_GB2312" w:hAnsi="Times New Roman" w:cs="Times New Roman"/>
          <w:sz w:val="32"/>
          <w:szCs w:val="30"/>
        </w:rPr>
        <w:t>成效精准。拓展</w:t>
      </w:r>
      <w:r w:rsidR="00054069" w:rsidRPr="001876B0">
        <w:rPr>
          <w:rFonts w:ascii="Times New Roman" w:eastAsia="仿宋_GB2312" w:hAnsi="Times New Roman" w:cs="Times New Roman" w:hint="eastAsia"/>
          <w:sz w:val="32"/>
          <w:szCs w:val="30"/>
        </w:rPr>
        <w:t>帮扶</w:t>
      </w:r>
      <w:r w:rsidRPr="001876B0">
        <w:rPr>
          <w:rFonts w:ascii="Times New Roman" w:eastAsia="仿宋_GB2312" w:hAnsi="Times New Roman" w:cs="Times New Roman"/>
          <w:sz w:val="32"/>
          <w:szCs w:val="30"/>
        </w:rPr>
        <w:t>路径，实施特色农业</w:t>
      </w:r>
      <w:r w:rsidR="00054069" w:rsidRPr="001876B0">
        <w:rPr>
          <w:rFonts w:ascii="Times New Roman" w:eastAsia="仿宋_GB2312" w:hAnsi="Times New Roman" w:cs="Times New Roman" w:hint="eastAsia"/>
          <w:sz w:val="32"/>
          <w:szCs w:val="30"/>
        </w:rPr>
        <w:t>帮扶</w:t>
      </w:r>
      <w:r w:rsidRPr="001876B0">
        <w:rPr>
          <w:rFonts w:ascii="Times New Roman" w:eastAsia="仿宋_GB2312" w:hAnsi="Times New Roman" w:cs="Times New Roman"/>
          <w:sz w:val="32"/>
          <w:szCs w:val="30"/>
        </w:rPr>
        <w:t>、旅游</w:t>
      </w:r>
      <w:r w:rsidR="00054069" w:rsidRPr="001876B0">
        <w:rPr>
          <w:rFonts w:ascii="Times New Roman" w:eastAsia="仿宋_GB2312" w:hAnsi="Times New Roman" w:cs="Times New Roman" w:hint="eastAsia"/>
          <w:sz w:val="32"/>
          <w:szCs w:val="30"/>
        </w:rPr>
        <w:t>帮扶</w:t>
      </w:r>
      <w:r w:rsidRPr="001876B0">
        <w:rPr>
          <w:rFonts w:ascii="Times New Roman" w:eastAsia="仿宋_GB2312" w:hAnsi="Times New Roman" w:cs="Times New Roman"/>
          <w:sz w:val="32"/>
          <w:szCs w:val="30"/>
        </w:rPr>
        <w:t>、家庭手工业</w:t>
      </w:r>
      <w:r w:rsidR="00054069" w:rsidRPr="001876B0">
        <w:rPr>
          <w:rFonts w:ascii="Times New Roman" w:eastAsia="仿宋_GB2312" w:hAnsi="Times New Roman" w:cs="Times New Roman" w:hint="eastAsia"/>
          <w:sz w:val="32"/>
          <w:szCs w:val="30"/>
        </w:rPr>
        <w:t>帮扶</w:t>
      </w:r>
      <w:r w:rsidRPr="001876B0">
        <w:rPr>
          <w:rFonts w:ascii="Times New Roman" w:eastAsia="仿宋_GB2312" w:hAnsi="Times New Roman" w:cs="Times New Roman"/>
          <w:sz w:val="32"/>
          <w:szCs w:val="30"/>
        </w:rPr>
        <w:t>、文化</w:t>
      </w:r>
      <w:r w:rsidR="00054069" w:rsidRPr="001876B0">
        <w:rPr>
          <w:rFonts w:ascii="Times New Roman" w:eastAsia="仿宋_GB2312" w:hAnsi="Times New Roman" w:cs="Times New Roman" w:hint="eastAsia"/>
          <w:sz w:val="32"/>
          <w:szCs w:val="30"/>
        </w:rPr>
        <w:t>帮扶</w:t>
      </w:r>
      <w:r w:rsidRPr="001876B0">
        <w:rPr>
          <w:rFonts w:ascii="Times New Roman" w:eastAsia="仿宋_GB2312" w:hAnsi="Times New Roman" w:cs="Times New Roman"/>
          <w:sz w:val="32"/>
          <w:szCs w:val="30"/>
        </w:rPr>
        <w:t>、社会</w:t>
      </w:r>
      <w:r w:rsidR="00054069" w:rsidRPr="001876B0">
        <w:rPr>
          <w:rFonts w:ascii="Times New Roman" w:eastAsia="仿宋_GB2312" w:hAnsi="Times New Roman" w:cs="Times New Roman" w:hint="eastAsia"/>
          <w:sz w:val="32"/>
          <w:szCs w:val="30"/>
        </w:rPr>
        <w:t>帮扶</w:t>
      </w:r>
      <w:r w:rsidRPr="001876B0">
        <w:rPr>
          <w:rFonts w:ascii="Times New Roman" w:eastAsia="仿宋_GB2312" w:hAnsi="Times New Roman" w:cs="Times New Roman"/>
          <w:sz w:val="32"/>
          <w:szCs w:val="30"/>
        </w:rPr>
        <w:t>等</w:t>
      </w:r>
      <w:r w:rsidRPr="001876B0">
        <w:rPr>
          <w:rFonts w:ascii="Times New Roman" w:eastAsia="仿宋_GB2312" w:hAnsi="Times New Roman" w:cs="Times New Roman"/>
          <w:sz w:val="32"/>
          <w:szCs w:val="32"/>
        </w:rPr>
        <w:t>，开展低收入家庭稳步增收工程。</w:t>
      </w:r>
    </w:p>
    <w:p w:rsidR="00DB6E90" w:rsidRPr="001876B0" w:rsidRDefault="00DB6E90" w:rsidP="001675EB">
      <w:pPr>
        <w:adjustRightInd w:val="0"/>
        <w:snapToGrid w:val="0"/>
        <w:spacing w:beforeLines="50" w:afterLines="50" w:line="560" w:lineRule="exact"/>
        <w:jc w:val="center"/>
        <w:rPr>
          <w:rFonts w:asciiTheme="minorEastAsia" w:hAnsiTheme="minorEastAsia" w:cs="Times New Roman"/>
          <w:b/>
          <w:sz w:val="30"/>
          <w:szCs w:val="30"/>
        </w:rPr>
      </w:pPr>
      <w:r w:rsidRPr="001876B0">
        <w:rPr>
          <w:rFonts w:asciiTheme="minorEastAsia" w:hAnsiTheme="minorEastAsia" w:cs="Times New Roman"/>
          <w:b/>
          <w:sz w:val="30"/>
          <w:szCs w:val="30"/>
        </w:rPr>
        <w:lastRenderedPageBreak/>
        <w:t>表4-7：“十三五”期间大厂</w:t>
      </w:r>
      <w:r w:rsidR="00BD4E91" w:rsidRPr="001876B0">
        <w:rPr>
          <w:rFonts w:asciiTheme="minorEastAsia" w:hAnsiTheme="minorEastAsia" w:cs="Times New Roman" w:hint="eastAsia"/>
          <w:b/>
          <w:sz w:val="30"/>
          <w:szCs w:val="30"/>
        </w:rPr>
        <w:t>精准帮扶</w:t>
      </w:r>
      <w:r w:rsidRPr="001876B0">
        <w:rPr>
          <w:rFonts w:asciiTheme="minorEastAsia" w:hAnsiTheme="minorEastAsia" w:cs="Times New Roman"/>
          <w:b/>
          <w:sz w:val="30"/>
          <w:szCs w:val="30"/>
        </w:rPr>
        <w:t>重大项目</w:t>
      </w:r>
    </w:p>
    <w:tbl>
      <w:tblPr>
        <w:tblW w:w="8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780"/>
        <w:gridCol w:w="5245"/>
        <w:gridCol w:w="1295"/>
      </w:tblGrid>
      <w:tr w:rsidR="00DB6E90" w:rsidRPr="001876B0" w:rsidTr="00591D2F">
        <w:trPr>
          <w:trHeight w:hRule="exact" w:val="680"/>
          <w:jc w:val="center"/>
        </w:trPr>
        <w:tc>
          <w:tcPr>
            <w:tcW w:w="1780" w:type="dxa"/>
            <w:vAlign w:val="center"/>
          </w:tcPr>
          <w:p w:rsidR="00DB6E90" w:rsidRPr="001876B0" w:rsidRDefault="00DB6E90"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项目名称</w:t>
            </w:r>
          </w:p>
        </w:tc>
        <w:tc>
          <w:tcPr>
            <w:tcW w:w="5245" w:type="dxa"/>
            <w:vAlign w:val="center"/>
          </w:tcPr>
          <w:p w:rsidR="00DB6E90" w:rsidRPr="001876B0" w:rsidRDefault="00DB6E90"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建设内容及规格</w:t>
            </w:r>
          </w:p>
        </w:tc>
        <w:tc>
          <w:tcPr>
            <w:tcW w:w="1295" w:type="dxa"/>
            <w:vAlign w:val="center"/>
          </w:tcPr>
          <w:p w:rsidR="00DB6E90" w:rsidRPr="001876B0" w:rsidRDefault="00DB6E90"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投资规模</w:t>
            </w:r>
          </w:p>
          <w:p w:rsidR="00DB6E90" w:rsidRPr="001876B0" w:rsidRDefault="00DB6E90"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（亿元）</w:t>
            </w:r>
          </w:p>
        </w:tc>
      </w:tr>
      <w:tr w:rsidR="00DB6E90" w:rsidRPr="001876B0" w:rsidTr="00591D2F">
        <w:trPr>
          <w:trHeight w:val="1421"/>
          <w:jc w:val="center"/>
        </w:trPr>
        <w:tc>
          <w:tcPr>
            <w:tcW w:w="1780" w:type="dxa"/>
            <w:vAlign w:val="center"/>
          </w:tcPr>
          <w:p w:rsidR="00BE3FA8" w:rsidRPr="001876B0" w:rsidRDefault="00054069" w:rsidP="00054069">
            <w:pPr>
              <w:jc w:val="center"/>
              <w:rPr>
                <w:rFonts w:ascii="Times New Roman" w:hAnsi="Times New Roman" w:cs="Times New Roman"/>
                <w:sz w:val="24"/>
                <w:szCs w:val="24"/>
              </w:rPr>
            </w:pPr>
            <w:r w:rsidRPr="001876B0">
              <w:rPr>
                <w:rFonts w:ascii="Times New Roman" w:hAnsi="Times New Roman" w:cs="Times New Roman" w:hint="eastAsia"/>
                <w:sz w:val="24"/>
                <w:szCs w:val="24"/>
              </w:rPr>
              <w:t>困难群众</w:t>
            </w:r>
            <w:r w:rsidR="00DB6E90" w:rsidRPr="001876B0">
              <w:rPr>
                <w:rFonts w:ascii="Times New Roman" w:hAnsi="Times New Roman" w:cs="Times New Roman"/>
                <w:sz w:val="24"/>
                <w:szCs w:val="24"/>
              </w:rPr>
              <w:t>精准</w:t>
            </w:r>
            <w:r w:rsidRPr="001876B0">
              <w:rPr>
                <w:rFonts w:ascii="Times New Roman" w:hAnsi="Times New Roman" w:cs="Times New Roman" w:hint="eastAsia"/>
                <w:sz w:val="24"/>
                <w:szCs w:val="24"/>
              </w:rPr>
              <w:t>帮扶工程</w:t>
            </w:r>
          </w:p>
        </w:tc>
        <w:tc>
          <w:tcPr>
            <w:tcW w:w="5245" w:type="dxa"/>
            <w:vAlign w:val="center"/>
          </w:tcPr>
          <w:p w:rsidR="00DB6E90" w:rsidRPr="001876B0" w:rsidRDefault="00DB6E90" w:rsidP="00054069">
            <w:pPr>
              <w:adjustRightInd w:val="0"/>
              <w:snapToGrid w:val="0"/>
              <w:textAlignment w:val="baseline"/>
              <w:rPr>
                <w:rFonts w:ascii="Times New Roman" w:hAnsi="Times New Roman" w:cs="Times New Roman"/>
                <w:sz w:val="24"/>
                <w:szCs w:val="24"/>
              </w:rPr>
            </w:pPr>
            <w:r w:rsidRPr="001876B0">
              <w:rPr>
                <w:rFonts w:ascii="Times New Roman" w:hAnsi="Times New Roman" w:cs="Times New Roman"/>
                <w:sz w:val="24"/>
                <w:szCs w:val="24"/>
              </w:rPr>
              <w:t>探索整合民政、残联等部门精准</w:t>
            </w:r>
            <w:r w:rsidR="00054069" w:rsidRPr="001876B0">
              <w:rPr>
                <w:rFonts w:ascii="Times New Roman" w:hAnsi="Times New Roman" w:cs="Times New Roman" w:hint="eastAsia"/>
                <w:sz w:val="24"/>
                <w:szCs w:val="24"/>
              </w:rPr>
              <w:t>帮扶</w:t>
            </w:r>
            <w:r w:rsidRPr="001876B0">
              <w:rPr>
                <w:rFonts w:ascii="Times New Roman" w:hAnsi="Times New Roman" w:cs="Times New Roman"/>
                <w:sz w:val="24"/>
                <w:szCs w:val="24"/>
              </w:rPr>
              <w:t>政策，摸清县域内贫困人员底数，建立精准</w:t>
            </w:r>
            <w:r w:rsidR="00054069" w:rsidRPr="001876B0">
              <w:rPr>
                <w:rFonts w:ascii="Times New Roman" w:hAnsi="Times New Roman" w:cs="Times New Roman" w:hint="eastAsia"/>
                <w:sz w:val="24"/>
                <w:szCs w:val="24"/>
              </w:rPr>
              <w:t>帮扶</w:t>
            </w:r>
            <w:r w:rsidRPr="001876B0">
              <w:rPr>
                <w:rFonts w:ascii="Times New Roman" w:hAnsi="Times New Roman" w:cs="Times New Roman"/>
                <w:sz w:val="24"/>
                <w:szCs w:val="24"/>
              </w:rPr>
              <w:t>工作机制和</w:t>
            </w:r>
            <w:r w:rsidR="00054069" w:rsidRPr="001876B0">
              <w:rPr>
                <w:rFonts w:ascii="Times New Roman" w:hAnsi="Times New Roman" w:cs="Times New Roman" w:hint="eastAsia"/>
                <w:sz w:val="24"/>
                <w:szCs w:val="24"/>
              </w:rPr>
              <w:t>困难群众</w:t>
            </w:r>
            <w:r w:rsidRPr="001876B0">
              <w:rPr>
                <w:rFonts w:ascii="Times New Roman" w:hAnsi="Times New Roman" w:cs="Times New Roman"/>
                <w:sz w:val="24"/>
                <w:szCs w:val="24"/>
              </w:rPr>
              <w:t>登记制度，探索</w:t>
            </w:r>
            <w:r w:rsidR="00054069" w:rsidRPr="001876B0">
              <w:rPr>
                <w:rFonts w:ascii="Times New Roman" w:hAnsi="Times New Roman" w:cs="Times New Roman" w:hint="eastAsia"/>
                <w:sz w:val="24"/>
                <w:szCs w:val="24"/>
              </w:rPr>
              <w:t>帮扶工程</w:t>
            </w:r>
            <w:r w:rsidRPr="001876B0">
              <w:rPr>
                <w:rFonts w:ascii="Times New Roman" w:hAnsi="Times New Roman" w:cs="Times New Roman"/>
                <w:sz w:val="24"/>
                <w:szCs w:val="24"/>
              </w:rPr>
              <w:t>和农村最低生活保障制度衔接机制。</w:t>
            </w:r>
          </w:p>
        </w:tc>
        <w:tc>
          <w:tcPr>
            <w:tcW w:w="1295" w:type="dxa"/>
            <w:vAlign w:val="center"/>
          </w:tcPr>
          <w:p w:rsidR="00DB6E90" w:rsidRPr="001876B0" w:rsidRDefault="00DB6E90" w:rsidP="00DB6E90">
            <w:pPr>
              <w:jc w:val="center"/>
              <w:rPr>
                <w:rFonts w:ascii="Times New Roman" w:hAnsi="Times New Roman" w:cs="Times New Roman"/>
                <w:sz w:val="24"/>
                <w:szCs w:val="24"/>
              </w:rPr>
            </w:pPr>
            <w:r w:rsidRPr="001876B0">
              <w:rPr>
                <w:rFonts w:ascii="Times New Roman" w:hAnsi="Times New Roman" w:cs="Times New Roman"/>
                <w:sz w:val="24"/>
                <w:szCs w:val="24"/>
              </w:rPr>
              <w:t>0.03</w:t>
            </w:r>
          </w:p>
        </w:tc>
      </w:tr>
    </w:tbl>
    <w:p w:rsidR="0098065E" w:rsidRPr="001876B0" w:rsidRDefault="0098065E"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61" w:name="_Toc441568734"/>
      <w:r w:rsidRPr="001876B0">
        <w:rPr>
          <w:rFonts w:ascii="Times New Roman" w:eastAsia="楷体_GB2312" w:hAnsi="Times New Roman" w:cs="Times New Roman"/>
          <w:bCs w:val="0"/>
          <w:kern w:val="0"/>
          <w:szCs w:val="28"/>
        </w:rPr>
        <w:t>三、推动形成城乡</w:t>
      </w:r>
      <w:r w:rsidRPr="001876B0">
        <w:rPr>
          <w:rFonts w:ascii="Times New Roman" w:eastAsia="楷体_GB2312" w:hAnsi="Times New Roman" w:cs="Times New Roman"/>
          <w:bCs w:val="0"/>
          <w:kern w:val="0"/>
          <w:szCs w:val="28"/>
        </w:rPr>
        <w:t>“</w:t>
      </w:r>
      <w:r w:rsidRPr="001876B0">
        <w:rPr>
          <w:rFonts w:ascii="Times New Roman" w:eastAsia="楷体_GB2312" w:hAnsi="Times New Roman" w:cs="Times New Roman"/>
          <w:bCs w:val="0"/>
          <w:kern w:val="0"/>
          <w:szCs w:val="28"/>
        </w:rPr>
        <w:t>大救助</w:t>
      </w:r>
      <w:r w:rsidRPr="001876B0">
        <w:rPr>
          <w:rFonts w:ascii="Times New Roman" w:eastAsia="楷体_GB2312" w:hAnsi="Times New Roman" w:cs="Times New Roman"/>
          <w:bCs w:val="0"/>
          <w:kern w:val="0"/>
          <w:szCs w:val="28"/>
        </w:rPr>
        <w:t>”</w:t>
      </w:r>
      <w:r w:rsidRPr="001876B0">
        <w:rPr>
          <w:rFonts w:ascii="Times New Roman" w:eastAsia="楷体_GB2312" w:hAnsi="Times New Roman" w:cs="Times New Roman"/>
          <w:bCs w:val="0"/>
          <w:kern w:val="0"/>
          <w:szCs w:val="28"/>
        </w:rPr>
        <w:t>体系</w:t>
      </w:r>
      <w:bookmarkEnd w:id="61"/>
    </w:p>
    <w:p w:rsidR="00521277" w:rsidRPr="001876B0" w:rsidRDefault="00521277"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2"/>
        </w:rPr>
      </w:pPr>
      <w:r w:rsidRPr="001876B0">
        <w:rPr>
          <w:rFonts w:ascii="Times New Roman" w:eastAsia="仿宋_GB2312" w:hAnsi="Times New Roman" w:cs="Times New Roman"/>
          <w:sz w:val="32"/>
          <w:szCs w:val="32"/>
        </w:rPr>
        <w:t>发挥政府兜底责任，密织社会救助网络，不断提升救助水平和救助标准，逐步构建以</w:t>
      </w:r>
      <w:proofErr w:type="gramStart"/>
      <w:r w:rsidRPr="001876B0">
        <w:rPr>
          <w:rFonts w:ascii="Times New Roman" w:eastAsia="仿宋_GB2312" w:hAnsi="Times New Roman" w:cs="Times New Roman"/>
          <w:sz w:val="32"/>
          <w:szCs w:val="32"/>
        </w:rPr>
        <w:t>城乡低保救助</w:t>
      </w:r>
      <w:proofErr w:type="gramEnd"/>
      <w:r w:rsidRPr="001876B0">
        <w:rPr>
          <w:rFonts w:ascii="Times New Roman" w:eastAsia="仿宋_GB2312" w:hAnsi="Times New Roman" w:cs="Times New Roman"/>
          <w:sz w:val="32"/>
          <w:szCs w:val="32"/>
        </w:rPr>
        <w:t>为核心，以医疗救助、大病救助、临时救助、困境未成年人救助、残疾人救助、流浪乞讨救助等为辅助的全覆盖、无缝隙、</w:t>
      </w:r>
      <w:proofErr w:type="gramStart"/>
      <w:r w:rsidRPr="001876B0">
        <w:rPr>
          <w:rFonts w:ascii="Times New Roman" w:eastAsia="仿宋_GB2312" w:hAnsi="Times New Roman" w:cs="Times New Roman"/>
          <w:sz w:val="32"/>
          <w:szCs w:val="32"/>
        </w:rPr>
        <w:t>普惠型的</w:t>
      </w:r>
      <w:proofErr w:type="gramEnd"/>
      <w:r w:rsidRPr="001876B0">
        <w:rPr>
          <w:rFonts w:ascii="Times New Roman" w:eastAsia="仿宋_GB2312" w:hAnsi="Times New Roman" w:cs="Times New Roman"/>
          <w:sz w:val="32"/>
          <w:szCs w:val="32"/>
        </w:rPr>
        <w:t>城乡</w:t>
      </w: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大救助</w:t>
      </w:r>
      <w:r w:rsidRPr="001876B0">
        <w:rPr>
          <w:rFonts w:ascii="Times New Roman" w:eastAsia="仿宋_GB2312" w:hAnsi="Times New Roman" w:cs="Times New Roman"/>
          <w:sz w:val="32"/>
          <w:szCs w:val="32"/>
        </w:rPr>
        <w:t>”</w:t>
      </w:r>
      <w:r w:rsidR="00EB39DC" w:rsidRPr="001876B0">
        <w:rPr>
          <w:rFonts w:ascii="Times New Roman" w:eastAsia="仿宋_GB2312" w:hAnsi="Times New Roman" w:cs="Times New Roman"/>
          <w:sz w:val="32"/>
          <w:szCs w:val="32"/>
        </w:rPr>
        <w:t>体系</w:t>
      </w:r>
      <w:r w:rsidRPr="001876B0">
        <w:rPr>
          <w:rFonts w:ascii="Times New Roman" w:eastAsia="仿宋_GB2312" w:hAnsi="Times New Roman" w:cs="Times New Roman"/>
          <w:sz w:val="32"/>
          <w:szCs w:val="32"/>
        </w:rPr>
        <w:t>。</w:t>
      </w:r>
    </w:p>
    <w:p w:rsidR="00900BA5" w:rsidRPr="001876B0" w:rsidRDefault="00521277"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2"/>
        </w:rPr>
      </w:pPr>
      <w:r w:rsidRPr="001876B0">
        <w:rPr>
          <w:rFonts w:ascii="Times New Roman" w:eastAsia="仿宋_GB2312" w:hAnsi="Times New Roman" w:cs="Times New Roman"/>
          <w:b/>
          <w:sz w:val="32"/>
          <w:szCs w:val="32"/>
        </w:rPr>
        <w:t>做好</w:t>
      </w:r>
      <w:r w:rsidR="007266E4" w:rsidRPr="001876B0">
        <w:rPr>
          <w:rFonts w:ascii="Times New Roman" w:eastAsia="仿宋_GB2312" w:hAnsi="Times New Roman" w:cs="Times New Roman"/>
          <w:b/>
          <w:sz w:val="32"/>
          <w:szCs w:val="32"/>
        </w:rPr>
        <w:t>特殊</w:t>
      </w:r>
      <w:r w:rsidRPr="001876B0">
        <w:rPr>
          <w:rFonts w:ascii="Times New Roman" w:eastAsia="仿宋_GB2312" w:hAnsi="Times New Roman" w:cs="Times New Roman"/>
          <w:b/>
          <w:sz w:val="32"/>
          <w:szCs w:val="32"/>
        </w:rPr>
        <w:t>人群救助。</w:t>
      </w:r>
      <w:r w:rsidRPr="001876B0">
        <w:rPr>
          <w:rFonts w:ascii="Times New Roman" w:eastAsia="仿宋_GB2312" w:hAnsi="Times New Roman" w:cs="Times New Roman"/>
          <w:sz w:val="32"/>
          <w:szCs w:val="32"/>
        </w:rPr>
        <w:t>针对城乡低保人群、孤独人群、</w:t>
      </w:r>
      <w:r w:rsidR="00900BA5" w:rsidRPr="001876B0">
        <w:rPr>
          <w:rFonts w:ascii="Times New Roman" w:eastAsia="仿宋_GB2312" w:hAnsi="Times New Roman" w:cs="Times New Roman"/>
          <w:sz w:val="32"/>
          <w:szCs w:val="32"/>
        </w:rPr>
        <w:t>低收入人群、</w:t>
      </w:r>
      <w:r w:rsidRPr="001876B0">
        <w:rPr>
          <w:rFonts w:ascii="Times New Roman" w:eastAsia="仿宋_GB2312" w:hAnsi="Times New Roman" w:cs="Times New Roman"/>
          <w:sz w:val="32"/>
          <w:szCs w:val="32"/>
        </w:rPr>
        <w:t>军烈属等各类特殊人群，开展全方位救助，并</w:t>
      </w:r>
      <w:r w:rsidR="00900BA5" w:rsidRPr="001876B0">
        <w:rPr>
          <w:rFonts w:ascii="Times New Roman" w:eastAsia="仿宋_GB2312" w:hAnsi="Times New Roman" w:cs="Times New Roman"/>
          <w:sz w:val="32"/>
          <w:szCs w:val="32"/>
        </w:rPr>
        <w:t>不断提升救助水平和救助标准</w:t>
      </w:r>
      <w:r w:rsidRPr="001876B0">
        <w:rPr>
          <w:rFonts w:ascii="Times New Roman" w:eastAsia="仿宋_GB2312" w:hAnsi="Times New Roman" w:cs="Times New Roman"/>
          <w:sz w:val="32"/>
          <w:szCs w:val="32"/>
        </w:rPr>
        <w:t>。</w:t>
      </w:r>
      <w:r w:rsidR="005520A0" w:rsidRPr="001876B0">
        <w:rPr>
          <w:rFonts w:ascii="Times New Roman" w:eastAsia="仿宋_GB2312" w:hAnsi="Times New Roman" w:cs="Times New Roman"/>
          <w:sz w:val="32"/>
          <w:szCs w:val="32"/>
        </w:rPr>
        <w:t>完善社会救助政策，扩大救助范围，将符合条件的低收入家庭、困难群体按法定程序逐步纳入救助范围，加大对低收入家庭子女就学的帮扶力度</w:t>
      </w:r>
      <w:r w:rsidRPr="001876B0">
        <w:rPr>
          <w:rFonts w:ascii="Times New Roman" w:eastAsia="仿宋_GB2312" w:hAnsi="Times New Roman" w:cs="Times New Roman"/>
          <w:sz w:val="32"/>
          <w:szCs w:val="32"/>
        </w:rPr>
        <w:t>。</w:t>
      </w:r>
      <w:r w:rsidR="00900BA5" w:rsidRPr="001876B0">
        <w:rPr>
          <w:rFonts w:ascii="Times New Roman" w:eastAsia="仿宋_GB2312" w:hAnsi="Times New Roman" w:cs="Times New Roman"/>
          <w:sz w:val="32"/>
          <w:szCs w:val="32"/>
        </w:rPr>
        <w:t>构建从救助型</w:t>
      </w:r>
      <w:proofErr w:type="gramStart"/>
      <w:r w:rsidR="00900BA5" w:rsidRPr="001876B0">
        <w:rPr>
          <w:rFonts w:ascii="Times New Roman" w:eastAsia="仿宋_GB2312" w:hAnsi="Times New Roman" w:cs="Times New Roman"/>
          <w:sz w:val="32"/>
          <w:szCs w:val="32"/>
        </w:rPr>
        <w:t>向贡献</w:t>
      </w:r>
      <w:proofErr w:type="gramEnd"/>
      <w:r w:rsidR="00900BA5" w:rsidRPr="001876B0">
        <w:rPr>
          <w:rFonts w:ascii="Times New Roman" w:eastAsia="仿宋_GB2312" w:hAnsi="Times New Roman" w:cs="Times New Roman"/>
          <w:sz w:val="32"/>
          <w:szCs w:val="32"/>
        </w:rPr>
        <w:t>奖励型、</w:t>
      </w:r>
      <w:proofErr w:type="gramStart"/>
      <w:r w:rsidR="00900BA5" w:rsidRPr="001876B0">
        <w:rPr>
          <w:rFonts w:ascii="Times New Roman" w:eastAsia="仿宋_GB2312" w:hAnsi="Times New Roman" w:cs="Times New Roman"/>
          <w:sz w:val="32"/>
          <w:szCs w:val="32"/>
        </w:rPr>
        <w:t>普惠加优待</w:t>
      </w:r>
      <w:proofErr w:type="gramEnd"/>
      <w:r w:rsidR="00900BA5" w:rsidRPr="001876B0">
        <w:rPr>
          <w:rFonts w:ascii="Times New Roman" w:eastAsia="仿宋_GB2312" w:hAnsi="Times New Roman" w:cs="Times New Roman"/>
          <w:sz w:val="32"/>
          <w:szCs w:val="32"/>
        </w:rPr>
        <w:t>的方向转变的优抚体系，深化退役士兵安置改革。改造提升敬老院、光荣院和爱心家园</w:t>
      </w:r>
      <w:r w:rsidR="00900BA5" w:rsidRPr="001876B0">
        <w:rPr>
          <w:rFonts w:ascii="Times New Roman" w:eastAsia="仿宋_GB2312" w:hAnsi="Times New Roman" w:cs="Times New Roman"/>
          <w:b/>
          <w:bCs/>
          <w:sz w:val="32"/>
          <w:szCs w:val="32"/>
        </w:rPr>
        <w:t>，</w:t>
      </w:r>
      <w:r w:rsidR="00900BA5" w:rsidRPr="001876B0">
        <w:rPr>
          <w:rFonts w:ascii="Times New Roman" w:eastAsia="仿宋_GB2312" w:hAnsi="Times New Roman" w:cs="Times New Roman"/>
          <w:sz w:val="32"/>
          <w:szCs w:val="32"/>
        </w:rPr>
        <w:t>完成流浪乞讨救助站、社会福利</w:t>
      </w:r>
      <w:proofErr w:type="gramStart"/>
      <w:r w:rsidR="00900BA5" w:rsidRPr="001876B0">
        <w:rPr>
          <w:rFonts w:ascii="Times New Roman" w:eastAsia="仿宋_GB2312" w:hAnsi="Times New Roman" w:cs="Times New Roman"/>
          <w:sz w:val="32"/>
          <w:szCs w:val="32"/>
        </w:rPr>
        <w:t>院综合</w:t>
      </w:r>
      <w:proofErr w:type="gramEnd"/>
      <w:r w:rsidR="00900BA5" w:rsidRPr="001876B0">
        <w:rPr>
          <w:rFonts w:ascii="Times New Roman" w:eastAsia="仿宋_GB2312" w:hAnsi="Times New Roman" w:cs="Times New Roman"/>
          <w:sz w:val="32"/>
          <w:szCs w:val="32"/>
        </w:rPr>
        <w:t>楼等项目建设</w:t>
      </w:r>
      <w:r w:rsidR="00900BA5" w:rsidRPr="001876B0">
        <w:rPr>
          <w:rFonts w:ascii="Times New Roman" w:eastAsia="仿宋_GB2312" w:hAnsi="Times New Roman" w:cs="Times New Roman"/>
          <w:b/>
          <w:bCs/>
          <w:sz w:val="32"/>
          <w:szCs w:val="32"/>
        </w:rPr>
        <w:t>。</w:t>
      </w:r>
    </w:p>
    <w:p w:rsidR="00900BA5" w:rsidRPr="001876B0" w:rsidRDefault="001412AC"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2"/>
        </w:rPr>
      </w:pPr>
      <w:r w:rsidRPr="001876B0">
        <w:rPr>
          <w:rFonts w:ascii="Times New Roman" w:eastAsia="仿宋_GB2312" w:hAnsi="Times New Roman" w:cs="Times New Roman"/>
          <w:b/>
          <w:sz w:val="32"/>
          <w:szCs w:val="32"/>
        </w:rPr>
        <w:t>健全医疗</w:t>
      </w:r>
      <w:r w:rsidR="00900BA5" w:rsidRPr="001876B0">
        <w:rPr>
          <w:rFonts w:ascii="Times New Roman" w:eastAsia="仿宋_GB2312" w:hAnsi="Times New Roman" w:cs="Times New Roman"/>
          <w:b/>
          <w:sz w:val="32"/>
          <w:szCs w:val="32"/>
        </w:rPr>
        <w:t>救助</w:t>
      </w:r>
      <w:r w:rsidRPr="001876B0">
        <w:rPr>
          <w:rFonts w:ascii="Times New Roman" w:eastAsia="仿宋_GB2312" w:hAnsi="Times New Roman" w:cs="Times New Roman"/>
          <w:b/>
          <w:sz w:val="32"/>
          <w:szCs w:val="32"/>
        </w:rPr>
        <w:t>制度</w:t>
      </w:r>
      <w:r w:rsidR="00900BA5" w:rsidRPr="001876B0">
        <w:rPr>
          <w:rFonts w:ascii="Times New Roman" w:eastAsia="仿宋_GB2312" w:hAnsi="Times New Roman" w:cs="Times New Roman"/>
          <w:b/>
          <w:sz w:val="32"/>
          <w:szCs w:val="32"/>
        </w:rPr>
        <w:t>。</w:t>
      </w:r>
      <w:r w:rsidRPr="001876B0">
        <w:rPr>
          <w:rFonts w:ascii="Times New Roman" w:eastAsia="仿宋_GB2312" w:hAnsi="Times New Roman" w:cs="Times New Roman"/>
          <w:sz w:val="32"/>
          <w:szCs w:val="32"/>
        </w:rPr>
        <w:t>建立以城乡居民基本医疗保险、日常医疗救助、重特大疾病救助为主体，以临时医疗救助为补充的</w:t>
      </w: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四位一体</w:t>
      </w: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医疗救助体系。</w:t>
      </w:r>
      <w:r w:rsidR="00605056" w:rsidRPr="001876B0">
        <w:rPr>
          <w:rFonts w:ascii="Times New Roman" w:eastAsia="仿宋_GB2312" w:hAnsi="Times New Roman" w:cs="Times New Roman"/>
          <w:sz w:val="32"/>
          <w:szCs w:val="32"/>
        </w:rPr>
        <w:t>对白血病、先心病、血友病、恶性肿瘤及需要透析的其它病种等</w:t>
      </w:r>
      <w:r w:rsidR="00605056" w:rsidRPr="001876B0">
        <w:rPr>
          <w:rFonts w:ascii="Times New Roman" w:eastAsia="仿宋_GB2312" w:hAnsi="Times New Roman" w:cs="Times New Roman"/>
          <w:sz w:val="32"/>
          <w:szCs w:val="32"/>
        </w:rPr>
        <w:t>14</w:t>
      </w:r>
      <w:r w:rsidR="00605056" w:rsidRPr="001876B0">
        <w:rPr>
          <w:rFonts w:ascii="Times New Roman" w:eastAsia="仿宋_GB2312" w:hAnsi="Times New Roman" w:cs="Times New Roman"/>
          <w:sz w:val="32"/>
          <w:szCs w:val="32"/>
        </w:rPr>
        <w:t>种重特大疾病患者在城镇</w:t>
      </w:r>
      <w:proofErr w:type="gramStart"/>
      <w:r w:rsidR="00605056" w:rsidRPr="001876B0">
        <w:rPr>
          <w:rFonts w:ascii="Times New Roman" w:eastAsia="仿宋_GB2312" w:hAnsi="Times New Roman" w:cs="Times New Roman"/>
          <w:sz w:val="32"/>
          <w:szCs w:val="32"/>
        </w:rPr>
        <w:t>医</w:t>
      </w:r>
      <w:proofErr w:type="gramEnd"/>
      <w:r w:rsidR="00605056" w:rsidRPr="001876B0">
        <w:rPr>
          <w:rFonts w:ascii="Times New Roman" w:eastAsia="仿宋_GB2312" w:hAnsi="Times New Roman" w:cs="Times New Roman"/>
          <w:sz w:val="32"/>
          <w:szCs w:val="32"/>
        </w:rPr>
        <w:t>保、新农合保</w:t>
      </w:r>
      <w:r w:rsidR="00605056" w:rsidRPr="001876B0">
        <w:rPr>
          <w:rFonts w:ascii="Times New Roman" w:eastAsia="仿宋_GB2312" w:hAnsi="Times New Roman" w:cs="Times New Roman"/>
          <w:sz w:val="32"/>
          <w:szCs w:val="32"/>
        </w:rPr>
        <w:lastRenderedPageBreak/>
        <w:t>险、商业保险等报销基础上，对个人实施</w:t>
      </w:r>
      <w:r w:rsidRPr="001876B0">
        <w:rPr>
          <w:rFonts w:ascii="Times New Roman" w:eastAsia="仿宋_GB2312" w:hAnsi="Times New Roman" w:cs="Times New Roman"/>
          <w:sz w:val="32"/>
          <w:szCs w:val="32"/>
        </w:rPr>
        <w:t>重点救助、</w:t>
      </w:r>
      <w:r w:rsidR="00605056" w:rsidRPr="001876B0">
        <w:rPr>
          <w:rFonts w:ascii="Times New Roman" w:eastAsia="仿宋_GB2312" w:hAnsi="Times New Roman" w:cs="Times New Roman"/>
          <w:sz w:val="32"/>
          <w:szCs w:val="32"/>
        </w:rPr>
        <w:t>二次救助</w:t>
      </w:r>
      <w:r w:rsidRPr="001876B0">
        <w:rPr>
          <w:rFonts w:ascii="Times New Roman" w:eastAsia="仿宋_GB2312" w:hAnsi="Times New Roman" w:cs="Times New Roman"/>
          <w:sz w:val="32"/>
          <w:szCs w:val="32"/>
        </w:rPr>
        <w:t>，解决大重病困难。</w:t>
      </w:r>
    </w:p>
    <w:p w:rsidR="00900BA5" w:rsidRPr="001876B0" w:rsidRDefault="00D14364"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2"/>
        </w:rPr>
      </w:pPr>
      <w:r w:rsidRPr="001876B0">
        <w:rPr>
          <w:rFonts w:ascii="Times New Roman" w:eastAsia="仿宋_GB2312" w:hAnsi="Times New Roman" w:cs="Times New Roman"/>
          <w:b/>
          <w:sz w:val="32"/>
          <w:szCs w:val="32"/>
        </w:rPr>
        <w:t>建立城乡一体的救助制度。</w:t>
      </w:r>
      <w:r w:rsidR="00900BA5" w:rsidRPr="001876B0">
        <w:rPr>
          <w:rFonts w:ascii="Times New Roman" w:eastAsia="仿宋_GB2312" w:hAnsi="Times New Roman" w:cs="Times New Roman"/>
          <w:sz w:val="32"/>
          <w:szCs w:val="32"/>
        </w:rPr>
        <w:t>建立城乡一体化社会救助体系，</w:t>
      </w:r>
      <w:proofErr w:type="gramStart"/>
      <w:r w:rsidR="00900BA5" w:rsidRPr="001876B0">
        <w:rPr>
          <w:rFonts w:ascii="Times New Roman" w:eastAsia="仿宋_GB2312" w:hAnsi="Times New Roman" w:cs="Times New Roman"/>
          <w:sz w:val="32"/>
          <w:szCs w:val="32"/>
        </w:rPr>
        <w:t>城乡低保救助</w:t>
      </w:r>
      <w:proofErr w:type="gramEnd"/>
      <w:r w:rsidR="00900BA5" w:rsidRPr="001876B0">
        <w:rPr>
          <w:rFonts w:ascii="Times New Roman" w:eastAsia="仿宋_GB2312" w:hAnsi="Times New Roman" w:cs="Times New Roman"/>
          <w:sz w:val="32"/>
          <w:szCs w:val="32"/>
        </w:rPr>
        <w:t>标准、孤儿救助标准</w:t>
      </w:r>
      <w:r w:rsidR="00927FB9" w:rsidRPr="001876B0">
        <w:rPr>
          <w:rFonts w:ascii="Times New Roman" w:eastAsia="仿宋_GB2312" w:hAnsi="Times New Roman" w:cs="Times New Roman"/>
          <w:sz w:val="32"/>
          <w:szCs w:val="32"/>
        </w:rPr>
        <w:t>、困境未成年人救助标准</w:t>
      </w:r>
      <w:r w:rsidR="00900BA5" w:rsidRPr="001876B0">
        <w:rPr>
          <w:rFonts w:ascii="Times New Roman" w:eastAsia="仿宋_GB2312" w:hAnsi="Times New Roman" w:cs="Times New Roman"/>
          <w:sz w:val="32"/>
          <w:szCs w:val="32"/>
        </w:rPr>
        <w:t>实现城乡并轨，医疗救助、临时救助工作实现城乡统筹。</w:t>
      </w:r>
      <w:r w:rsidR="00673B37" w:rsidRPr="001876B0">
        <w:rPr>
          <w:rFonts w:ascii="Times New Roman" w:eastAsia="仿宋_GB2312" w:hAnsi="Times New Roman" w:cs="Times New Roman"/>
          <w:sz w:val="32"/>
          <w:szCs w:val="32"/>
        </w:rPr>
        <w:t>支持慈善类社会组织发展。</w:t>
      </w:r>
    </w:p>
    <w:p w:rsidR="0098065E" w:rsidRPr="001876B0" w:rsidRDefault="0098065E" w:rsidP="00B60BBF">
      <w:pPr>
        <w:pStyle w:val="2"/>
        <w:adjustRightInd w:val="0"/>
        <w:snapToGrid w:val="0"/>
        <w:spacing w:before="156" w:after="156"/>
        <w:ind w:firstLineChars="0" w:firstLine="0"/>
        <w:jc w:val="center"/>
        <w:rPr>
          <w:rFonts w:ascii="Times New Roman" w:eastAsia="黑体" w:hAnsi="Times New Roman"/>
          <w:b w:val="0"/>
          <w:bCs w:val="0"/>
        </w:rPr>
      </w:pPr>
      <w:bookmarkStart w:id="62" w:name="_Toc441568735"/>
      <w:r w:rsidRPr="001876B0">
        <w:rPr>
          <w:rFonts w:ascii="Times New Roman" w:eastAsia="黑体" w:hAnsi="Times New Roman"/>
          <w:b w:val="0"/>
          <w:bCs w:val="0"/>
        </w:rPr>
        <w:t>第四章</w:t>
      </w:r>
      <w:r w:rsidRPr="001876B0">
        <w:rPr>
          <w:rFonts w:ascii="Times New Roman" w:eastAsia="黑体" w:hAnsi="Times New Roman"/>
          <w:b w:val="0"/>
          <w:bCs w:val="0"/>
        </w:rPr>
        <w:t xml:space="preserve"> </w:t>
      </w:r>
      <w:r w:rsidRPr="001876B0">
        <w:rPr>
          <w:rFonts w:ascii="Times New Roman" w:eastAsia="黑体" w:hAnsi="Times New Roman"/>
          <w:b w:val="0"/>
          <w:bCs w:val="0"/>
        </w:rPr>
        <w:t>全面繁荣科技、文化、体育事业</w:t>
      </w:r>
      <w:bookmarkEnd w:id="62"/>
    </w:p>
    <w:p w:rsidR="0098065E" w:rsidRPr="001876B0" w:rsidRDefault="0098065E"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0"/>
        </w:rPr>
      </w:pPr>
      <w:r w:rsidRPr="001876B0">
        <w:rPr>
          <w:rFonts w:ascii="Times New Roman" w:eastAsia="仿宋_GB2312" w:hAnsi="Times New Roman" w:cs="Times New Roman"/>
          <w:sz w:val="32"/>
          <w:szCs w:val="30"/>
        </w:rPr>
        <w:t>健全科技推广网络，完善公共文化体育服务体系，加快重点科技、文化、体育项目建设，推动科技、文化、体育事业实现新的发展。</w:t>
      </w:r>
    </w:p>
    <w:p w:rsidR="0098065E" w:rsidRPr="001876B0" w:rsidRDefault="0098065E"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63" w:name="_Toc441568736"/>
      <w:r w:rsidRPr="001876B0">
        <w:rPr>
          <w:rFonts w:ascii="Times New Roman" w:eastAsia="楷体_GB2312" w:hAnsi="Times New Roman" w:cs="Times New Roman"/>
          <w:bCs w:val="0"/>
          <w:kern w:val="0"/>
          <w:szCs w:val="28"/>
        </w:rPr>
        <w:t>一、扎实推进科技事业发展</w:t>
      </w:r>
      <w:bookmarkEnd w:id="63"/>
    </w:p>
    <w:p w:rsidR="00C950F1" w:rsidRPr="001876B0" w:rsidRDefault="00C950F1"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0"/>
        </w:rPr>
      </w:pPr>
      <w:r w:rsidRPr="001876B0">
        <w:rPr>
          <w:rFonts w:ascii="Times New Roman" w:eastAsia="仿宋_GB2312" w:hAnsi="Times New Roman" w:cs="Times New Roman"/>
          <w:b/>
          <w:sz w:val="32"/>
          <w:szCs w:val="30"/>
        </w:rPr>
        <w:t>加强科技培训和新技术推广应用。</w:t>
      </w:r>
      <w:r w:rsidR="0098065E" w:rsidRPr="001876B0">
        <w:rPr>
          <w:rFonts w:ascii="Times New Roman" w:eastAsia="仿宋_GB2312" w:hAnsi="Times New Roman" w:cs="Times New Roman"/>
          <w:sz w:val="32"/>
          <w:szCs w:val="30"/>
        </w:rPr>
        <w:t>健全县、乡、村科技推广网络，加强科技推广队伍和群众的技术培训，提高广大群众对科技成果的接受能力和应用能力。</w:t>
      </w:r>
      <w:r w:rsidRPr="001876B0">
        <w:rPr>
          <w:rFonts w:ascii="Times New Roman" w:eastAsia="仿宋_GB2312" w:hAnsi="Times New Roman" w:cs="Times New Roman"/>
          <w:sz w:val="32"/>
          <w:szCs w:val="30"/>
        </w:rPr>
        <w:t>以国家级科技富民强县项目为载体，加快常规技术的普及和新技术的推广应用，提高技术的密度和覆盖率。</w:t>
      </w:r>
    </w:p>
    <w:p w:rsidR="0098065E" w:rsidRPr="001876B0" w:rsidRDefault="00C950F1"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0"/>
        </w:rPr>
      </w:pPr>
      <w:r w:rsidRPr="001876B0">
        <w:rPr>
          <w:rFonts w:ascii="Times New Roman" w:eastAsia="仿宋_GB2312" w:hAnsi="Times New Roman" w:cs="Times New Roman"/>
          <w:b/>
          <w:sz w:val="32"/>
          <w:szCs w:val="30"/>
        </w:rPr>
        <w:t>强化科普宣传教育。</w:t>
      </w:r>
      <w:r w:rsidR="0098065E" w:rsidRPr="001876B0">
        <w:rPr>
          <w:rFonts w:ascii="Times New Roman" w:eastAsia="仿宋_GB2312" w:hAnsi="Times New Roman" w:cs="Times New Roman"/>
          <w:sz w:val="32"/>
          <w:szCs w:val="30"/>
        </w:rPr>
        <w:t>大力宣传推广互联网、低碳、绿色、循环等技术，深入企业宣传科技政策法规，指导企业专利申请和高新企业、科技项目申报，积极兑现科技创新政策。通过建立健全</w:t>
      </w:r>
      <w:r w:rsidR="0098065E" w:rsidRPr="001876B0">
        <w:rPr>
          <w:rFonts w:ascii="Times New Roman" w:eastAsia="仿宋_GB2312" w:hAnsi="Times New Roman" w:cs="Times New Roman"/>
          <w:sz w:val="32"/>
          <w:szCs w:val="30"/>
        </w:rPr>
        <w:t>12396</w:t>
      </w:r>
      <w:r w:rsidR="0098065E" w:rsidRPr="001876B0">
        <w:rPr>
          <w:rFonts w:ascii="Times New Roman" w:eastAsia="仿宋_GB2312" w:hAnsi="Times New Roman" w:cs="Times New Roman"/>
          <w:sz w:val="32"/>
          <w:szCs w:val="30"/>
        </w:rPr>
        <w:t>科技信息服务平台、肉牛产业科技传播站、农业科普基地等举措，健全农村科技传播体系，提升农业科技创新能力。完善科普教育体系，认定</w:t>
      </w:r>
      <w:r w:rsidR="0098065E" w:rsidRPr="001876B0">
        <w:rPr>
          <w:rFonts w:ascii="Times New Roman" w:eastAsia="仿宋_GB2312" w:hAnsi="Times New Roman" w:cs="Times New Roman"/>
          <w:sz w:val="32"/>
          <w:szCs w:val="30"/>
        </w:rPr>
        <w:t>2-3</w:t>
      </w:r>
      <w:r w:rsidR="0098065E" w:rsidRPr="001876B0">
        <w:rPr>
          <w:rFonts w:ascii="Times New Roman" w:eastAsia="仿宋_GB2312" w:hAnsi="Times New Roman" w:cs="Times New Roman"/>
          <w:sz w:val="32"/>
          <w:szCs w:val="30"/>
        </w:rPr>
        <w:t>家科普基地，提升全县人民的科学素质。</w:t>
      </w:r>
    </w:p>
    <w:p w:rsidR="0098065E" w:rsidRPr="001876B0" w:rsidRDefault="0098065E"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64" w:name="_Toc441568737"/>
      <w:r w:rsidRPr="001876B0">
        <w:rPr>
          <w:rFonts w:ascii="Times New Roman" w:eastAsia="楷体_GB2312" w:hAnsi="Times New Roman" w:cs="Times New Roman"/>
          <w:bCs w:val="0"/>
          <w:kern w:val="0"/>
          <w:szCs w:val="28"/>
        </w:rPr>
        <w:lastRenderedPageBreak/>
        <w:t>二、大力发展文化事业</w:t>
      </w:r>
      <w:bookmarkEnd w:id="64"/>
    </w:p>
    <w:p w:rsidR="0098065E" w:rsidRPr="001876B0" w:rsidRDefault="0098065E"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0"/>
        </w:rPr>
      </w:pPr>
      <w:r w:rsidRPr="001876B0">
        <w:rPr>
          <w:rFonts w:ascii="Times New Roman" w:eastAsia="仿宋_GB2312" w:hAnsi="Times New Roman" w:cs="Times New Roman"/>
          <w:b/>
          <w:sz w:val="32"/>
          <w:szCs w:val="30"/>
        </w:rPr>
        <w:t>完善公共文化设施。</w:t>
      </w:r>
      <w:r w:rsidRPr="001876B0">
        <w:rPr>
          <w:rFonts w:ascii="Times New Roman" w:eastAsia="仿宋_GB2312" w:hAnsi="Times New Roman" w:cs="Times New Roman"/>
          <w:sz w:val="32"/>
          <w:szCs w:val="30"/>
        </w:rPr>
        <w:t>建立健全县、</w:t>
      </w:r>
      <w:r w:rsidR="005372F0" w:rsidRPr="001876B0">
        <w:rPr>
          <w:rFonts w:ascii="Times New Roman" w:eastAsia="仿宋_GB2312" w:hAnsi="Times New Roman" w:cs="Times New Roman" w:hint="eastAsia"/>
          <w:sz w:val="32"/>
          <w:szCs w:val="30"/>
        </w:rPr>
        <w:t>镇</w:t>
      </w:r>
      <w:r w:rsidRPr="001876B0">
        <w:rPr>
          <w:rFonts w:ascii="Times New Roman" w:eastAsia="仿宋_GB2312" w:hAnsi="Times New Roman" w:cs="Times New Roman"/>
          <w:sz w:val="32"/>
          <w:szCs w:val="30"/>
        </w:rPr>
        <w:t>、村三级文化设施建设，完成县文化馆、图书馆等项目达标建设，加大对乡镇</w:t>
      </w:r>
      <w:r w:rsidR="005372F0" w:rsidRPr="001876B0">
        <w:rPr>
          <w:rFonts w:ascii="Times New Roman" w:eastAsia="仿宋_GB2312" w:hAnsi="Times New Roman" w:cs="Times New Roman" w:hint="eastAsia"/>
          <w:sz w:val="32"/>
          <w:szCs w:val="30"/>
        </w:rPr>
        <w:t>、</w:t>
      </w:r>
      <w:r w:rsidRPr="001876B0">
        <w:rPr>
          <w:rFonts w:ascii="Times New Roman" w:eastAsia="仿宋_GB2312" w:hAnsi="Times New Roman" w:cs="Times New Roman"/>
          <w:sz w:val="32"/>
          <w:szCs w:val="30"/>
        </w:rPr>
        <w:t>村街文化设施建设的支持力度，完成</w:t>
      </w:r>
      <w:r w:rsidR="0069538F" w:rsidRPr="001876B0">
        <w:rPr>
          <w:rFonts w:ascii="Times New Roman" w:eastAsia="仿宋_GB2312" w:hAnsi="Times New Roman" w:cs="Times New Roman" w:hint="eastAsia"/>
          <w:sz w:val="32"/>
          <w:szCs w:val="30"/>
        </w:rPr>
        <w:t>镇文化站设施配套工程和</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四室一场一窗</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标准的新</w:t>
      </w:r>
      <w:r w:rsidR="001F447A" w:rsidRPr="001876B0">
        <w:rPr>
          <w:rFonts w:ascii="Times New Roman" w:eastAsia="仿宋_GB2312" w:hAnsi="Times New Roman" w:cs="Times New Roman"/>
          <w:sz w:val="32"/>
          <w:szCs w:val="30"/>
        </w:rPr>
        <w:t>型</w:t>
      </w:r>
      <w:r w:rsidRPr="001876B0">
        <w:rPr>
          <w:rFonts w:ascii="Times New Roman" w:eastAsia="仿宋_GB2312" w:hAnsi="Times New Roman" w:cs="Times New Roman"/>
          <w:sz w:val="32"/>
          <w:szCs w:val="30"/>
        </w:rPr>
        <w:t>农村社区</w:t>
      </w:r>
      <w:r w:rsidR="0069538F" w:rsidRPr="001876B0">
        <w:rPr>
          <w:rFonts w:ascii="Times New Roman" w:eastAsia="仿宋_GB2312" w:hAnsi="Times New Roman" w:cs="Times New Roman" w:hint="eastAsia"/>
          <w:sz w:val="32"/>
          <w:szCs w:val="30"/>
        </w:rPr>
        <w:t>文化</w:t>
      </w:r>
      <w:r w:rsidR="009B2249" w:rsidRPr="001876B0">
        <w:rPr>
          <w:rFonts w:ascii="Times New Roman" w:eastAsia="仿宋_GB2312" w:hAnsi="Times New Roman" w:cs="Times New Roman"/>
          <w:sz w:val="32"/>
          <w:szCs w:val="30"/>
        </w:rPr>
        <w:t>设施</w:t>
      </w:r>
      <w:r w:rsidRPr="001876B0">
        <w:rPr>
          <w:rFonts w:ascii="Times New Roman" w:eastAsia="仿宋_GB2312" w:hAnsi="Times New Roman" w:cs="Times New Roman"/>
          <w:sz w:val="32"/>
          <w:szCs w:val="30"/>
        </w:rPr>
        <w:t>建设，完善村</w:t>
      </w:r>
      <w:r w:rsidR="0069538F" w:rsidRPr="001876B0">
        <w:rPr>
          <w:rFonts w:ascii="Times New Roman" w:eastAsia="仿宋_GB2312" w:hAnsi="Times New Roman" w:cs="Times New Roman" w:hint="eastAsia"/>
          <w:sz w:val="32"/>
          <w:szCs w:val="30"/>
        </w:rPr>
        <w:t>图书室、</w:t>
      </w:r>
      <w:r w:rsidRPr="001876B0">
        <w:rPr>
          <w:rFonts w:ascii="Times New Roman" w:eastAsia="仿宋_GB2312" w:hAnsi="Times New Roman" w:cs="Times New Roman"/>
          <w:sz w:val="32"/>
          <w:szCs w:val="30"/>
        </w:rPr>
        <w:t>阅览室等</w:t>
      </w:r>
      <w:r w:rsidR="0069538F" w:rsidRPr="001876B0">
        <w:rPr>
          <w:rFonts w:ascii="Times New Roman" w:eastAsia="仿宋_GB2312" w:hAnsi="Times New Roman" w:cs="Times New Roman" w:hint="eastAsia"/>
          <w:sz w:val="32"/>
          <w:szCs w:val="30"/>
        </w:rPr>
        <w:t>场所</w:t>
      </w:r>
      <w:r w:rsidRPr="001876B0">
        <w:rPr>
          <w:rFonts w:ascii="Times New Roman" w:eastAsia="仿宋_GB2312" w:hAnsi="Times New Roman" w:cs="Times New Roman"/>
          <w:sz w:val="32"/>
          <w:szCs w:val="30"/>
        </w:rPr>
        <w:t>配套设施，培育</w:t>
      </w:r>
      <w:proofErr w:type="gramStart"/>
      <w:r w:rsidRPr="001876B0">
        <w:rPr>
          <w:rFonts w:ascii="Times New Roman" w:eastAsia="仿宋_GB2312" w:hAnsi="Times New Roman" w:cs="Times New Roman"/>
          <w:sz w:val="32"/>
          <w:szCs w:val="30"/>
        </w:rPr>
        <w:t>一</w:t>
      </w:r>
      <w:proofErr w:type="gramEnd"/>
      <w:r w:rsidRPr="001876B0">
        <w:rPr>
          <w:rFonts w:ascii="Times New Roman" w:eastAsia="仿宋_GB2312" w:hAnsi="Times New Roman" w:cs="Times New Roman"/>
          <w:sz w:val="32"/>
          <w:szCs w:val="30"/>
        </w:rPr>
        <w:t>批文化示范村和文化示范社区。通过改扩建、调整、共享等多种形式，提升公共文化服务设施的利用效率。加快文化信息资源共享工程建设，到</w:t>
      </w:r>
      <w:r w:rsidR="00D35475" w:rsidRPr="001876B0">
        <w:rPr>
          <w:rFonts w:ascii="Times New Roman" w:eastAsia="仿宋_GB2312" w:hAnsi="Times New Roman" w:cs="Times New Roman"/>
          <w:sz w:val="32"/>
          <w:szCs w:val="30"/>
        </w:rPr>
        <w:t>2020</w:t>
      </w:r>
      <w:r w:rsidRPr="001876B0">
        <w:rPr>
          <w:rFonts w:ascii="Times New Roman" w:eastAsia="仿宋_GB2312" w:hAnsi="Times New Roman" w:cs="Times New Roman"/>
          <w:sz w:val="32"/>
          <w:szCs w:val="30"/>
        </w:rPr>
        <w:t>年实现全覆盖。</w:t>
      </w:r>
    </w:p>
    <w:p w:rsidR="00EF7665" w:rsidRPr="001876B0" w:rsidRDefault="00EF7665" w:rsidP="001675EB">
      <w:pPr>
        <w:adjustRightInd w:val="0"/>
        <w:snapToGrid w:val="0"/>
        <w:spacing w:beforeLines="50" w:afterLines="50" w:line="560" w:lineRule="exact"/>
        <w:jc w:val="center"/>
        <w:rPr>
          <w:rFonts w:asciiTheme="minorEastAsia" w:hAnsiTheme="minorEastAsia" w:cs="Times New Roman"/>
          <w:b/>
          <w:sz w:val="30"/>
          <w:szCs w:val="30"/>
        </w:rPr>
      </w:pPr>
      <w:r w:rsidRPr="001876B0">
        <w:rPr>
          <w:rFonts w:asciiTheme="minorEastAsia" w:hAnsiTheme="minorEastAsia" w:cs="Times New Roman"/>
          <w:b/>
          <w:sz w:val="30"/>
          <w:szCs w:val="30"/>
        </w:rPr>
        <w:t>表4-8：“十三五”期间大厂文化设施部分重大项目</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578"/>
        <w:gridCol w:w="1417"/>
        <w:gridCol w:w="4553"/>
        <w:gridCol w:w="1217"/>
      </w:tblGrid>
      <w:tr w:rsidR="00EF7665" w:rsidRPr="001876B0" w:rsidTr="00314609">
        <w:trPr>
          <w:trHeight w:hRule="exact" w:val="680"/>
          <w:jc w:val="center"/>
        </w:trPr>
        <w:tc>
          <w:tcPr>
            <w:tcW w:w="1578" w:type="dxa"/>
            <w:vAlign w:val="center"/>
          </w:tcPr>
          <w:p w:rsidR="00EF7665" w:rsidRPr="001876B0" w:rsidRDefault="00EF7665" w:rsidP="00145D19">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项目名称</w:t>
            </w:r>
          </w:p>
        </w:tc>
        <w:tc>
          <w:tcPr>
            <w:tcW w:w="1417" w:type="dxa"/>
            <w:vAlign w:val="center"/>
          </w:tcPr>
          <w:p w:rsidR="00EF7665" w:rsidRPr="001876B0" w:rsidRDefault="00EF7665" w:rsidP="00145D19">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建设地点</w:t>
            </w:r>
          </w:p>
        </w:tc>
        <w:tc>
          <w:tcPr>
            <w:tcW w:w="4553" w:type="dxa"/>
            <w:vAlign w:val="center"/>
          </w:tcPr>
          <w:p w:rsidR="00EF7665" w:rsidRPr="001876B0" w:rsidRDefault="00EF7665" w:rsidP="00145D19">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建设内容及规格</w:t>
            </w:r>
          </w:p>
        </w:tc>
        <w:tc>
          <w:tcPr>
            <w:tcW w:w="1217" w:type="dxa"/>
          </w:tcPr>
          <w:p w:rsidR="00EF7665" w:rsidRPr="001876B0" w:rsidRDefault="00EF7665" w:rsidP="00145D19">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投资规模</w:t>
            </w:r>
          </w:p>
          <w:p w:rsidR="00EF7665" w:rsidRPr="001876B0" w:rsidRDefault="00EF7665" w:rsidP="00145D19">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（亿元）</w:t>
            </w:r>
          </w:p>
        </w:tc>
      </w:tr>
      <w:tr w:rsidR="005372F0" w:rsidRPr="001876B0" w:rsidTr="00314609">
        <w:trPr>
          <w:trHeight w:val="1007"/>
          <w:jc w:val="center"/>
        </w:trPr>
        <w:tc>
          <w:tcPr>
            <w:tcW w:w="1578" w:type="dxa"/>
            <w:vAlign w:val="center"/>
          </w:tcPr>
          <w:p w:rsidR="005372F0" w:rsidRPr="001876B0" w:rsidRDefault="005372F0">
            <w:pPr>
              <w:jc w:val="center"/>
              <w:rPr>
                <w:rFonts w:asciiTheme="minorEastAsia" w:hAnsiTheme="minorEastAsia" w:cs="宋体"/>
                <w:sz w:val="24"/>
                <w:szCs w:val="24"/>
              </w:rPr>
            </w:pPr>
            <w:r w:rsidRPr="001876B0">
              <w:rPr>
                <w:rFonts w:asciiTheme="minorEastAsia" w:hAnsiTheme="minorEastAsia" w:hint="eastAsia"/>
                <w:sz w:val="24"/>
                <w:szCs w:val="24"/>
              </w:rPr>
              <w:t>县文化馆建设项目</w:t>
            </w:r>
          </w:p>
        </w:tc>
        <w:tc>
          <w:tcPr>
            <w:tcW w:w="1417" w:type="dxa"/>
            <w:vAlign w:val="center"/>
          </w:tcPr>
          <w:p w:rsidR="005372F0" w:rsidRPr="001876B0" w:rsidRDefault="005372F0">
            <w:pPr>
              <w:jc w:val="center"/>
              <w:rPr>
                <w:rFonts w:asciiTheme="minorEastAsia" w:hAnsiTheme="minorEastAsia" w:cs="宋体"/>
                <w:sz w:val="24"/>
                <w:szCs w:val="24"/>
              </w:rPr>
            </w:pPr>
            <w:r w:rsidRPr="001876B0">
              <w:rPr>
                <w:rFonts w:asciiTheme="minorEastAsia" w:hAnsiTheme="minorEastAsia" w:hint="eastAsia"/>
                <w:sz w:val="24"/>
                <w:szCs w:val="24"/>
              </w:rPr>
              <w:t>民族文化宫</w:t>
            </w:r>
          </w:p>
        </w:tc>
        <w:tc>
          <w:tcPr>
            <w:tcW w:w="4553" w:type="dxa"/>
            <w:vAlign w:val="center"/>
          </w:tcPr>
          <w:p w:rsidR="005372F0" w:rsidRPr="001876B0" w:rsidRDefault="005372F0" w:rsidP="00A2382C">
            <w:pPr>
              <w:rPr>
                <w:rFonts w:asciiTheme="minorEastAsia" w:hAnsiTheme="minorEastAsia" w:cs="宋体"/>
                <w:sz w:val="24"/>
                <w:szCs w:val="24"/>
              </w:rPr>
            </w:pPr>
            <w:r w:rsidRPr="001876B0">
              <w:rPr>
                <w:rFonts w:asciiTheme="minorEastAsia" w:hAnsiTheme="minorEastAsia" w:hint="eastAsia"/>
                <w:sz w:val="24"/>
                <w:szCs w:val="24"/>
              </w:rPr>
              <w:t>文化馆建</w:t>
            </w:r>
            <w:r w:rsidR="00A2382C" w:rsidRPr="001876B0">
              <w:rPr>
                <w:rFonts w:asciiTheme="minorEastAsia" w:hAnsiTheme="minorEastAsia" w:hint="eastAsia"/>
                <w:sz w:val="24"/>
                <w:szCs w:val="24"/>
              </w:rPr>
              <w:t>筑</w:t>
            </w:r>
            <w:r w:rsidRPr="001876B0">
              <w:rPr>
                <w:rFonts w:asciiTheme="minorEastAsia" w:hAnsiTheme="minorEastAsia" w:hint="eastAsia"/>
                <w:sz w:val="24"/>
                <w:szCs w:val="24"/>
              </w:rPr>
              <w:t>面积2000平方米，主要由群众活动区、学习区、专业工作区、行政管理区等部分组成。</w:t>
            </w:r>
          </w:p>
        </w:tc>
        <w:tc>
          <w:tcPr>
            <w:tcW w:w="1217" w:type="dxa"/>
            <w:vAlign w:val="center"/>
          </w:tcPr>
          <w:p w:rsidR="005372F0" w:rsidRPr="001876B0" w:rsidRDefault="005372F0">
            <w:pPr>
              <w:jc w:val="center"/>
              <w:rPr>
                <w:rFonts w:asciiTheme="minorEastAsia" w:hAnsiTheme="minorEastAsia" w:cs="宋体"/>
                <w:sz w:val="24"/>
                <w:szCs w:val="24"/>
              </w:rPr>
            </w:pPr>
            <w:r w:rsidRPr="001876B0">
              <w:rPr>
                <w:rFonts w:asciiTheme="minorEastAsia" w:hAnsiTheme="minorEastAsia" w:hint="eastAsia"/>
                <w:sz w:val="24"/>
                <w:szCs w:val="24"/>
              </w:rPr>
              <w:t>0.03</w:t>
            </w:r>
          </w:p>
        </w:tc>
      </w:tr>
      <w:tr w:rsidR="005372F0" w:rsidRPr="001876B0" w:rsidTr="00314609">
        <w:trPr>
          <w:trHeight w:val="764"/>
          <w:jc w:val="center"/>
        </w:trPr>
        <w:tc>
          <w:tcPr>
            <w:tcW w:w="1578" w:type="dxa"/>
            <w:vAlign w:val="center"/>
          </w:tcPr>
          <w:p w:rsidR="005372F0" w:rsidRPr="001876B0" w:rsidRDefault="005372F0">
            <w:pPr>
              <w:jc w:val="center"/>
              <w:rPr>
                <w:rFonts w:asciiTheme="minorEastAsia" w:hAnsiTheme="minorEastAsia" w:cs="宋体"/>
                <w:sz w:val="24"/>
                <w:szCs w:val="24"/>
              </w:rPr>
            </w:pPr>
            <w:r w:rsidRPr="001876B0">
              <w:rPr>
                <w:rFonts w:asciiTheme="minorEastAsia" w:hAnsiTheme="minorEastAsia" w:hint="eastAsia"/>
                <w:sz w:val="24"/>
                <w:szCs w:val="24"/>
              </w:rPr>
              <w:t>镇文化站设施配套工程</w:t>
            </w:r>
          </w:p>
        </w:tc>
        <w:tc>
          <w:tcPr>
            <w:tcW w:w="1417" w:type="dxa"/>
            <w:vAlign w:val="center"/>
          </w:tcPr>
          <w:p w:rsidR="005372F0" w:rsidRPr="001876B0" w:rsidRDefault="005372F0">
            <w:pPr>
              <w:jc w:val="center"/>
              <w:rPr>
                <w:rFonts w:asciiTheme="minorEastAsia" w:hAnsiTheme="minorEastAsia" w:cs="宋体"/>
                <w:sz w:val="24"/>
                <w:szCs w:val="24"/>
              </w:rPr>
            </w:pPr>
            <w:r w:rsidRPr="001876B0">
              <w:rPr>
                <w:rFonts w:asciiTheme="minorEastAsia" w:hAnsiTheme="minorEastAsia" w:hint="eastAsia"/>
                <w:sz w:val="24"/>
                <w:szCs w:val="24"/>
              </w:rPr>
              <w:t>五镇</w:t>
            </w:r>
          </w:p>
        </w:tc>
        <w:tc>
          <w:tcPr>
            <w:tcW w:w="4553" w:type="dxa"/>
            <w:vAlign w:val="center"/>
          </w:tcPr>
          <w:p w:rsidR="005372F0" w:rsidRPr="001876B0" w:rsidRDefault="005372F0">
            <w:pPr>
              <w:rPr>
                <w:rFonts w:asciiTheme="minorEastAsia" w:hAnsiTheme="minorEastAsia" w:cs="宋体"/>
                <w:sz w:val="24"/>
                <w:szCs w:val="24"/>
              </w:rPr>
            </w:pPr>
            <w:r w:rsidRPr="001876B0">
              <w:rPr>
                <w:rFonts w:asciiTheme="minorEastAsia" w:hAnsiTheme="minorEastAsia" w:hint="eastAsia"/>
                <w:sz w:val="24"/>
                <w:szCs w:val="24"/>
              </w:rPr>
              <w:t>每个文化站拥有多功能活动室、图书室、阅览室、办公室，并配备相应的专职人员。</w:t>
            </w:r>
          </w:p>
        </w:tc>
        <w:tc>
          <w:tcPr>
            <w:tcW w:w="1217" w:type="dxa"/>
            <w:vAlign w:val="center"/>
          </w:tcPr>
          <w:p w:rsidR="005372F0" w:rsidRPr="001876B0" w:rsidRDefault="005372F0" w:rsidP="00A2382C">
            <w:pPr>
              <w:jc w:val="center"/>
              <w:rPr>
                <w:rFonts w:asciiTheme="minorEastAsia" w:hAnsiTheme="minorEastAsia" w:cs="宋体"/>
                <w:sz w:val="24"/>
                <w:szCs w:val="24"/>
              </w:rPr>
            </w:pPr>
            <w:r w:rsidRPr="001876B0">
              <w:rPr>
                <w:rFonts w:asciiTheme="minorEastAsia" w:hAnsiTheme="minorEastAsia" w:hint="eastAsia"/>
                <w:sz w:val="24"/>
                <w:szCs w:val="24"/>
              </w:rPr>
              <w:t>0.0</w:t>
            </w:r>
            <w:r w:rsidR="00A2382C" w:rsidRPr="001876B0">
              <w:rPr>
                <w:rFonts w:asciiTheme="minorEastAsia" w:hAnsiTheme="minorEastAsia" w:hint="eastAsia"/>
                <w:sz w:val="24"/>
                <w:szCs w:val="24"/>
              </w:rPr>
              <w:t>9</w:t>
            </w:r>
          </w:p>
        </w:tc>
      </w:tr>
      <w:tr w:rsidR="005372F0" w:rsidRPr="001876B0" w:rsidTr="00314609">
        <w:trPr>
          <w:trHeight w:val="1400"/>
          <w:jc w:val="center"/>
        </w:trPr>
        <w:tc>
          <w:tcPr>
            <w:tcW w:w="1578" w:type="dxa"/>
            <w:vAlign w:val="center"/>
          </w:tcPr>
          <w:p w:rsidR="005372F0" w:rsidRPr="001876B0" w:rsidRDefault="005372F0">
            <w:pPr>
              <w:jc w:val="center"/>
              <w:rPr>
                <w:rFonts w:asciiTheme="minorEastAsia" w:hAnsiTheme="minorEastAsia" w:cs="宋体"/>
                <w:sz w:val="24"/>
                <w:szCs w:val="24"/>
              </w:rPr>
            </w:pPr>
            <w:r w:rsidRPr="001876B0">
              <w:rPr>
                <w:rFonts w:asciiTheme="minorEastAsia" w:hAnsiTheme="minorEastAsia" w:hint="eastAsia"/>
                <w:sz w:val="24"/>
                <w:szCs w:val="24"/>
              </w:rPr>
              <w:t>新农村社区文化设施</w:t>
            </w:r>
          </w:p>
        </w:tc>
        <w:tc>
          <w:tcPr>
            <w:tcW w:w="1417" w:type="dxa"/>
            <w:vAlign w:val="center"/>
          </w:tcPr>
          <w:p w:rsidR="005372F0" w:rsidRPr="001876B0" w:rsidRDefault="005372F0">
            <w:pPr>
              <w:jc w:val="center"/>
              <w:rPr>
                <w:rFonts w:asciiTheme="minorEastAsia" w:hAnsiTheme="minorEastAsia" w:cs="宋体"/>
                <w:sz w:val="24"/>
                <w:szCs w:val="24"/>
              </w:rPr>
            </w:pPr>
            <w:r w:rsidRPr="001876B0">
              <w:rPr>
                <w:rFonts w:asciiTheme="minorEastAsia" w:hAnsiTheme="minorEastAsia" w:hint="eastAsia"/>
                <w:sz w:val="24"/>
                <w:szCs w:val="24"/>
              </w:rPr>
              <w:t>新农村社区</w:t>
            </w:r>
          </w:p>
        </w:tc>
        <w:tc>
          <w:tcPr>
            <w:tcW w:w="4553" w:type="dxa"/>
            <w:vAlign w:val="center"/>
          </w:tcPr>
          <w:p w:rsidR="005372F0" w:rsidRPr="001876B0" w:rsidRDefault="005372F0">
            <w:pPr>
              <w:rPr>
                <w:rFonts w:asciiTheme="minorEastAsia" w:hAnsiTheme="minorEastAsia" w:cs="宋体"/>
                <w:sz w:val="24"/>
                <w:szCs w:val="24"/>
              </w:rPr>
            </w:pPr>
            <w:r w:rsidRPr="001876B0">
              <w:rPr>
                <w:rFonts w:asciiTheme="minorEastAsia" w:hAnsiTheme="minorEastAsia" w:hint="eastAsia"/>
                <w:sz w:val="24"/>
                <w:szCs w:val="24"/>
              </w:rPr>
              <w:t>新农村社区具备四室（图书室、阅览室、游艺室、展览室）、一场（体育场）、一窗（一个宣传橱窗或板报），藏书人均1册以上。</w:t>
            </w:r>
          </w:p>
        </w:tc>
        <w:tc>
          <w:tcPr>
            <w:tcW w:w="1217" w:type="dxa"/>
            <w:vAlign w:val="center"/>
          </w:tcPr>
          <w:p w:rsidR="005372F0" w:rsidRPr="001876B0" w:rsidRDefault="005372F0">
            <w:pPr>
              <w:jc w:val="center"/>
              <w:rPr>
                <w:rFonts w:asciiTheme="minorEastAsia" w:hAnsiTheme="minorEastAsia" w:cs="宋体"/>
                <w:sz w:val="24"/>
                <w:szCs w:val="24"/>
              </w:rPr>
            </w:pPr>
            <w:r w:rsidRPr="001876B0">
              <w:rPr>
                <w:rFonts w:asciiTheme="minorEastAsia" w:hAnsiTheme="minorEastAsia" w:hint="eastAsia"/>
                <w:sz w:val="24"/>
                <w:szCs w:val="24"/>
              </w:rPr>
              <w:t>0.05</w:t>
            </w:r>
          </w:p>
        </w:tc>
      </w:tr>
    </w:tbl>
    <w:p w:rsidR="0098065E" w:rsidRPr="001876B0" w:rsidRDefault="0098065E"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0"/>
        </w:rPr>
      </w:pPr>
      <w:r w:rsidRPr="001876B0">
        <w:rPr>
          <w:rFonts w:ascii="Times New Roman" w:eastAsia="仿宋_GB2312" w:hAnsi="Times New Roman" w:cs="Times New Roman"/>
          <w:b/>
          <w:sz w:val="32"/>
          <w:szCs w:val="30"/>
        </w:rPr>
        <w:t>丰富公共文化活动。</w:t>
      </w:r>
      <w:r w:rsidRPr="001876B0">
        <w:rPr>
          <w:rFonts w:ascii="Times New Roman" w:eastAsia="仿宋_GB2312" w:hAnsi="Times New Roman" w:cs="Times New Roman"/>
          <w:sz w:val="32"/>
          <w:szCs w:val="30"/>
        </w:rPr>
        <w:t>着力推进文化惠民项目与群众文化需求有效对接，持续组织开展文化进社区、文化下乡、群众文艺汇演、</w:t>
      </w:r>
      <w:r w:rsidRPr="001876B0">
        <w:rPr>
          <w:rFonts w:ascii="Times New Roman" w:eastAsia="仿宋_GB2312" w:hAnsi="Times New Roman" w:cs="Times New Roman"/>
          <w:kern w:val="0"/>
          <w:sz w:val="32"/>
          <w:szCs w:val="28"/>
        </w:rPr>
        <w:t>夏秋彩色周末和重大节日庆典</w:t>
      </w:r>
      <w:r w:rsidRPr="001876B0">
        <w:rPr>
          <w:rFonts w:ascii="Times New Roman" w:eastAsia="仿宋_GB2312" w:hAnsi="Times New Roman" w:cs="Times New Roman"/>
          <w:sz w:val="32"/>
          <w:szCs w:val="30"/>
        </w:rPr>
        <w:t>等系列群众活动，大力发展社区文化、企业文化、校园文化、广场文化，丰富群众文化生活，弘扬以爱国主义为核心的民族精神和以改革创新为核心的时代精神。积极搭建民间文艺团体组成的农民歌舞、戏曲、传统文艺巡演大</w:t>
      </w:r>
      <w:r w:rsidRPr="001876B0">
        <w:rPr>
          <w:rFonts w:ascii="Times New Roman" w:eastAsia="仿宋_GB2312" w:hAnsi="Times New Roman" w:cs="Times New Roman"/>
          <w:sz w:val="32"/>
          <w:szCs w:val="30"/>
        </w:rPr>
        <w:lastRenderedPageBreak/>
        <w:t>舞台，扶持、培育、壮大民间艺术和群众性文体队伍。</w:t>
      </w:r>
    </w:p>
    <w:p w:rsidR="0098065E" w:rsidRPr="001876B0" w:rsidRDefault="0098065E"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0"/>
        </w:rPr>
      </w:pPr>
      <w:r w:rsidRPr="001876B0">
        <w:rPr>
          <w:rFonts w:ascii="Times New Roman" w:eastAsia="仿宋_GB2312" w:hAnsi="Times New Roman" w:cs="Times New Roman"/>
          <w:b/>
          <w:sz w:val="32"/>
          <w:szCs w:val="30"/>
        </w:rPr>
        <w:t>加强文化挖掘和保护。</w:t>
      </w:r>
      <w:r w:rsidR="00112226" w:rsidRPr="001876B0">
        <w:rPr>
          <w:rFonts w:ascii="Times New Roman" w:eastAsia="仿宋_GB2312" w:hAnsi="Times New Roman" w:cs="Times New Roman"/>
          <w:sz w:val="32"/>
          <w:szCs w:val="30"/>
        </w:rPr>
        <w:t>将文化建设和旅游发展紧密结合，以八张名片为载体</w:t>
      </w:r>
      <w:r w:rsidRPr="001876B0">
        <w:rPr>
          <w:rFonts w:ascii="Times New Roman" w:eastAsia="仿宋_GB2312" w:hAnsi="Times New Roman" w:cs="Times New Roman"/>
          <w:sz w:val="32"/>
          <w:szCs w:val="30"/>
        </w:rPr>
        <w:t>，开发主题文化</w:t>
      </w:r>
      <w:r w:rsidR="00B31E01" w:rsidRPr="001876B0">
        <w:rPr>
          <w:rFonts w:ascii="Times New Roman" w:eastAsia="仿宋_GB2312" w:hAnsi="Times New Roman" w:cs="Times New Roman"/>
          <w:sz w:val="32"/>
          <w:szCs w:val="30"/>
        </w:rPr>
        <w:t>旅游产品</w:t>
      </w:r>
      <w:r w:rsidRPr="001876B0">
        <w:rPr>
          <w:rFonts w:ascii="Times New Roman" w:eastAsia="仿宋_GB2312" w:hAnsi="Times New Roman" w:cs="Times New Roman"/>
          <w:sz w:val="32"/>
          <w:szCs w:val="30"/>
        </w:rPr>
        <w:t>，打造环京津文化旅游精品线路。深度挖掘民族特色文化价值和潜力，举办具有大厂特色的清真食品文化节、民族传统花会，大力推广参与性强的民族文化特色项目。继续做好文物和</w:t>
      </w:r>
      <w:r w:rsidR="009B2249" w:rsidRPr="001876B0">
        <w:rPr>
          <w:rFonts w:ascii="Times New Roman" w:eastAsia="仿宋_GB2312" w:hAnsi="Times New Roman" w:cs="Times New Roman"/>
          <w:sz w:val="32"/>
          <w:szCs w:val="30"/>
        </w:rPr>
        <w:t>非物质文化遗产的</w:t>
      </w:r>
      <w:r w:rsidRPr="001876B0">
        <w:rPr>
          <w:rFonts w:ascii="Times New Roman" w:eastAsia="仿宋_GB2312" w:hAnsi="Times New Roman" w:cs="Times New Roman"/>
          <w:sz w:val="32"/>
          <w:szCs w:val="30"/>
        </w:rPr>
        <w:t>保护、开发和利用，完善非物质文化遗产的整理、分类和归档，对已命名的代表作进行重点保护和挖掘。支持企业参与申遗，争取有</w:t>
      </w:r>
      <w:r w:rsidRPr="001876B0">
        <w:rPr>
          <w:rFonts w:ascii="Times New Roman" w:eastAsia="仿宋_GB2312" w:hAnsi="Times New Roman" w:cs="Times New Roman"/>
          <w:sz w:val="32"/>
          <w:szCs w:val="30"/>
        </w:rPr>
        <w:t>2-4</w:t>
      </w:r>
      <w:r w:rsidRPr="001876B0">
        <w:rPr>
          <w:rFonts w:ascii="Times New Roman" w:eastAsia="仿宋_GB2312" w:hAnsi="Times New Roman" w:cs="Times New Roman"/>
          <w:sz w:val="32"/>
          <w:szCs w:val="30"/>
        </w:rPr>
        <w:t>个项目列入</w:t>
      </w:r>
      <w:r w:rsidR="00B31E01" w:rsidRPr="001876B0">
        <w:rPr>
          <w:rFonts w:ascii="Times New Roman" w:eastAsia="仿宋_GB2312" w:hAnsi="Times New Roman" w:cs="Times New Roman"/>
          <w:sz w:val="32"/>
          <w:szCs w:val="30"/>
        </w:rPr>
        <w:t>省</w:t>
      </w:r>
      <w:r w:rsidRPr="001876B0">
        <w:rPr>
          <w:rFonts w:ascii="Times New Roman" w:eastAsia="仿宋_GB2312" w:hAnsi="Times New Roman" w:cs="Times New Roman"/>
          <w:sz w:val="32"/>
          <w:szCs w:val="30"/>
        </w:rPr>
        <w:t>级</w:t>
      </w:r>
      <w:r w:rsidR="00B31E01" w:rsidRPr="001876B0">
        <w:rPr>
          <w:rFonts w:ascii="Times New Roman" w:eastAsia="仿宋_GB2312" w:hAnsi="Times New Roman" w:cs="Times New Roman"/>
          <w:sz w:val="32"/>
          <w:szCs w:val="30"/>
        </w:rPr>
        <w:t>以上</w:t>
      </w:r>
      <w:r w:rsidRPr="001876B0">
        <w:rPr>
          <w:rFonts w:ascii="Times New Roman" w:eastAsia="仿宋_GB2312" w:hAnsi="Times New Roman" w:cs="Times New Roman"/>
          <w:sz w:val="32"/>
          <w:szCs w:val="30"/>
        </w:rPr>
        <w:t>非</w:t>
      </w:r>
      <w:proofErr w:type="gramStart"/>
      <w:r w:rsidRPr="001876B0">
        <w:rPr>
          <w:rFonts w:ascii="Times New Roman" w:eastAsia="仿宋_GB2312" w:hAnsi="Times New Roman" w:cs="Times New Roman"/>
          <w:sz w:val="32"/>
          <w:szCs w:val="30"/>
        </w:rPr>
        <w:t>遗保护</w:t>
      </w:r>
      <w:proofErr w:type="gramEnd"/>
      <w:r w:rsidRPr="001876B0">
        <w:rPr>
          <w:rFonts w:ascii="Times New Roman" w:eastAsia="仿宋_GB2312" w:hAnsi="Times New Roman" w:cs="Times New Roman"/>
          <w:sz w:val="32"/>
          <w:szCs w:val="30"/>
        </w:rPr>
        <w:t>名录。</w:t>
      </w:r>
    </w:p>
    <w:p w:rsidR="0098065E" w:rsidRPr="001876B0" w:rsidRDefault="0098065E"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65" w:name="_Toc441568738"/>
      <w:r w:rsidRPr="001876B0">
        <w:rPr>
          <w:rFonts w:ascii="Times New Roman" w:eastAsia="楷体_GB2312" w:hAnsi="Times New Roman" w:cs="Times New Roman"/>
          <w:bCs w:val="0"/>
          <w:kern w:val="0"/>
          <w:szCs w:val="28"/>
        </w:rPr>
        <w:t>三、积极发展体育事业</w:t>
      </w:r>
      <w:bookmarkEnd w:id="65"/>
    </w:p>
    <w:p w:rsidR="0098065E" w:rsidRPr="001876B0" w:rsidRDefault="0098065E" w:rsidP="001675EB">
      <w:pPr>
        <w:pStyle w:val="10"/>
        <w:adjustRightInd w:val="0"/>
        <w:snapToGrid w:val="0"/>
        <w:spacing w:beforeLines="50" w:afterLines="50" w:line="560" w:lineRule="exact"/>
        <w:ind w:firstLine="640"/>
        <w:rPr>
          <w:rFonts w:ascii="Times New Roman" w:eastAsia="仿宋_GB2312" w:hAnsi="Times New Roman" w:cs="Times New Roman"/>
          <w:sz w:val="32"/>
          <w:szCs w:val="30"/>
        </w:rPr>
      </w:pPr>
      <w:r w:rsidRPr="001876B0">
        <w:rPr>
          <w:rFonts w:ascii="Times New Roman" w:eastAsia="仿宋_GB2312" w:hAnsi="Times New Roman" w:cs="Times New Roman"/>
          <w:sz w:val="32"/>
          <w:szCs w:val="30"/>
        </w:rPr>
        <w:t>完成全民健身中心建设。结合乡镇文化中心、新</w:t>
      </w:r>
      <w:r w:rsidR="001F447A" w:rsidRPr="001876B0">
        <w:rPr>
          <w:rFonts w:ascii="Times New Roman" w:eastAsia="仿宋_GB2312" w:hAnsi="Times New Roman" w:cs="Times New Roman"/>
          <w:sz w:val="32"/>
          <w:szCs w:val="30"/>
        </w:rPr>
        <w:t>型</w:t>
      </w:r>
      <w:r w:rsidRPr="001876B0">
        <w:rPr>
          <w:rFonts w:ascii="Times New Roman" w:eastAsia="仿宋_GB2312" w:hAnsi="Times New Roman" w:cs="Times New Roman"/>
          <w:sz w:val="32"/>
          <w:szCs w:val="30"/>
        </w:rPr>
        <w:t>农村社区等建设，有计划的增加</w:t>
      </w:r>
      <w:r w:rsidR="001D118B" w:rsidRPr="001876B0">
        <w:rPr>
          <w:rFonts w:ascii="Times New Roman" w:eastAsia="仿宋_GB2312" w:hAnsi="Times New Roman" w:cs="Times New Roman" w:hint="eastAsia"/>
          <w:sz w:val="32"/>
          <w:szCs w:val="30"/>
        </w:rPr>
        <w:t>公园、绿地等</w:t>
      </w:r>
      <w:r w:rsidRPr="001876B0">
        <w:rPr>
          <w:rFonts w:ascii="Times New Roman" w:eastAsia="仿宋_GB2312" w:hAnsi="Times New Roman" w:cs="Times New Roman"/>
          <w:sz w:val="32"/>
          <w:szCs w:val="30"/>
        </w:rPr>
        <w:t>公共场所健身活动</w:t>
      </w:r>
      <w:r w:rsidR="001D118B" w:rsidRPr="001876B0">
        <w:rPr>
          <w:rFonts w:ascii="Times New Roman" w:eastAsia="仿宋_GB2312" w:hAnsi="Times New Roman" w:cs="Times New Roman" w:hint="eastAsia"/>
          <w:sz w:val="32"/>
          <w:szCs w:val="30"/>
        </w:rPr>
        <w:t>场地</w:t>
      </w:r>
      <w:r w:rsidRPr="001876B0">
        <w:rPr>
          <w:rFonts w:ascii="Times New Roman" w:eastAsia="仿宋_GB2312" w:hAnsi="Times New Roman" w:cs="Times New Roman"/>
          <w:sz w:val="32"/>
          <w:szCs w:val="30"/>
        </w:rPr>
        <w:t>和体育设施。</w:t>
      </w:r>
      <w:r w:rsidR="009B2249" w:rsidRPr="001876B0">
        <w:rPr>
          <w:rFonts w:ascii="Times New Roman" w:eastAsia="仿宋_GB2312" w:hAnsi="Times New Roman" w:cs="Times New Roman"/>
          <w:sz w:val="32"/>
          <w:szCs w:val="30"/>
        </w:rPr>
        <w:t>挖掘、整理、推广民族体育和民俗民间体育项目，举办各种融健身与竞技为一体的体育联谊活动和趣味运动会，丰富</w:t>
      </w:r>
      <w:r w:rsidR="009B2249" w:rsidRPr="001876B0">
        <w:rPr>
          <w:rFonts w:ascii="Times New Roman" w:eastAsia="仿宋_GB2312" w:hAnsi="Times New Roman" w:cs="Times New Roman"/>
          <w:sz w:val="32"/>
          <w:szCs w:val="30"/>
        </w:rPr>
        <w:t>“</w:t>
      </w:r>
      <w:r w:rsidR="009B2249" w:rsidRPr="001876B0">
        <w:rPr>
          <w:rFonts w:ascii="Times New Roman" w:eastAsia="仿宋_GB2312" w:hAnsi="Times New Roman" w:cs="Times New Roman"/>
          <w:sz w:val="32"/>
          <w:szCs w:val="30"/>
        </w:rPr>
        <w:t>全民健身日</w:t>
      </w:r>
      <w:r w:rsidR="009B2249" w:rsidRPr="001876B0">
        <w:rPr>
          <w:rFonts w:ascii="Times New Roman" w:eastAsia="仿宋_GB2312" w:hAnsi="Times New Roman" w:cs="Times New Roman"/>
          <w:sz w:val="32"/>
          <w:szCs w:val="30"/>
        </w:rPr>
        <w:t>”</w:t>
      </w:r>
      <w:r w:rsidR="009B2249" w:rsidRPr="001876B0">
        <w:rPr>
          <w:rFonts w:ascii="Times New Roman" w:eastAsia="仿宋_GB2312" w:hAnsi="Times New Roman" w:cs="Times New Roman"/>
          <w:sz w:val="32"/>
          <w:szCs w:val="30"/>
        </w:rPr>
        <w:t>活动内容。</w:t>
      </w:r>
      <w:r w:rsidR="00FB4C4F" w:rsidRPr="001876B0">
        <w:rPr>
          <w:rFonts w:ascii="Times New Roman" w:eastAsia="仿宋_GB2312" w:hAnsi="Times New Roman" w:cs="Times New Roman"/>
          <w:sz w:val="32"/>
          <w:szCs w:val="30"/>
        </w:rPr>
        <w:t>推行学生体育艺术</w:t>
      </w:r>
      <w:r w:rsidR="00FB4C4F" w:rsidRPr="001876B0">
        <w:rPr>
          <w:rFonts w:ascii="Times New Roman" w:eastAsia="仿宋_GB2312" w:hAnsi="Times New Roman" w:cs="Times New Roman"/>
          <w:sz w:val="32"/>
          <w:szCs w:val="30"/>
        </w:rPr>
        <w:t>“2+1”</w:t>
      </w:r>
      <w:r w:rsidR="00FB4C4F" w:rsidRPr="001876B0">
        <w:rPr>
          <w:rFonts w:ascii="Times New Roman" w:eastAsia="仿宋_GB2312" w:hAnsi="Times New Roman" w:cs="Times New Roman"/>
          <w:sz w:val="32"/>
          <w:szCs w:val="30"/>
        </w:rPr>
        <w:t>人才培养模式，广泛开展</w:t>
      </w:r>
      <w:r w:rsidR="00FB4C4F" w:rsidRPr="001876B0">
        <w:rPr>
          <w:rFonts w:ascii="Times New Roman" w:eastAsia="仿宋_GB2312" w:hAnsi="Times New Roman" w:cs="Times New Roman"/>
          <w:sz w:val="32"/>
          <w:szCs w:val="30"/>
        </w:rPr>
        <w:t>“</w:t>
      </w:r>
      <w:r w:rsidR="00FB4C4F" w:rsidRPr="001876B0">
        <w:rPr>
          <w:rFonts w:ascii="Times New Roman" w:eastAsia="仿宋_GB2312" w:hAnsi="Times New Roman" w:cs="Times New Roman"/>
          <w:sz w:val="32"/>
          <w:szCs w:val="30"/>
        </w:rPr>
        <w:t>阳光体育活动</w:t>
      </w:r>
      <w:r w:rsidR="00FB4C4F" w:rsidRPr="001876B0">
        <w:rPr>
          <w:rFonts w:ascii="Times New Roman" w:eastAsia="仿宋_GB2312" w:hAnsi="Times New Roman" w:cs="Times New Roman"/>
          <w:sz w:val="32"/>
          <w:szCs w:val="30"/>
        </w:rPr>
        <w:t>”</w:t>
      </w:r>
      <w:r w:rsidR="00FB4C4F" w:rsidRPr="001876B0">
        <w:rPr>
          <w:rFonts w:ascii="Times New Roman" w:eastAsia="仿宋_GB2312" w:hAnsi="Times New Roman" w:cs="Times New Roman"/>
          <w:sz w:val="32"/>
          <w:szCs w:val="30"/>
        </w:rPr>
        <w:t>。</w:t>
      </w:r>
      <w:r w:rsidR="00FB4C4F" w:rsidRPr="001876B0">
        <w:rPr>
          <w:rFonts w:ascii="Times New Roman" w:eastAsia="仿宋_GB2312" w:hAnsi="Times New Roman" w:cs="Times New Roman"/>
          <w:kern w:val="0"/>
          <w:sz w:val="32"/>
          <w:szCs w:val="20"/>
          <w:lang w:val="zh-CN"/>
        </w:rPr>
        <w:t>推动学校运动场地向社会开放。</w:t>
      </w:r>
      <w:r w:rsidRPr="001876B0">
        <w:rPr>
          <w:rFonts w:ascii="Times New Roman" w:eastAsia="仿宋_GB2312" w:hAnsi="Times New Roman" w:cs="Times New Roman"/>
          <w:sz w:val="32"/>
          <w:szCs w:val="30"/>
        </w:rPr>
        <w:t>继续推进</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农村农民体育健身工程村</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建设，到</w:t>
      </w:r>
      <w:r w:rsidR="00D35475" w:rsidRPr="001876B0">
        <w:rPr>
          <w:rFonts w:ascii="Times New Roman" w:eastAsia="仿宋_GB2312" w:hAnsi="Times New Roman" w:cs="Times New Roman"/>
          <w:sz w:val="32"/>
          <w:szCs w:val="30"/>
        </w:rPr>
        <w:t>2020</w:t>
      </w:r>
      <w:r w:rsidRPr="001876B0">
        <w:rPr>
          <w:rFonts w:ascii="Times New Roman" w:eastAsia="仿宋_GB2312" w:hAnsi="Times New Roman" w:cs="Times New Roman"/>
          <w:sz w:val="32"/>
          <w:szCs w:val="30"/>
        </w:rPr>
        <w:t>年实现全覆盖。</w:t>
      </w:r>
    </w:p>
    <w:p w:rsidR="00EF7665" w:rsidRPr="001876B0" w:rsidRDefault="00EF7665" w:rsidP="001675EB">
      <w:pPr>
        <w:adjustRightInd w:val="0"/>
        <w:snapToGrid w:val="0"/>
        <w:spacing w:beforeLines="50" w:afterLines="50" w:line="560" w:lineRule="exact"/>
        <w:jc w:val="center"/>
        <w:rPr>
          <w:rFonts w:asciiTheme="minorEastAsia" w:hAnsiTheme="minorEastAsia" w:cs="Times New Roman"/>
          <w:b/>
          <w:sz w:val="30"/>
          <w:szCs w:val="30"/>
        </w:rPr>
      </w:pPr>
      <w:bookmarkStart w:id="66" w:name="_Toc441568739"/>
      <w:r w:rsidRPr="001876B0">
        <w:rPr>
          <w:rFonts w:asciiTheme="minorEastAsia" w:hAnsiTheme="minorEastAsia" w:cs="Times New Roman" w:hint="eastAsia"/>
          <w:b/>
          <w:sz w:val="30"/>
          <w:szCs w:val="30"/>
        </w:rPr>
        <w:t>表4-9：“十三五”期间大厂体育设施重大项目</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241"/>
        <w:gridCol w:w="1429"/>
        <w:gridCol w:w="3754"/>
        <w:gridCol w:w="1252"/>
      </w:tblGrid>
      <w:tr w:rsidR="00EF7665" w:rsidRPr="001876B0" w:rsidTr="00145D19">
        <w:trPr>
          <w:trHeight w:hRule="exact" w:val="680"/>
          <w:jc w:val="center"/>
        </w:trPr>
        <w:tc>
          <w:tcPr>
            <w:tcW w:w="2241" w:type="dxa"/>
            <w:vAlign w:val="center"/>
          </w:tcPr>
          <w:p w:rsidR="00EF7665" w:rsidRPr="001876B0" w:rsidRDefault="00EF7665" w:rsidP="00145D19">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项目名称</w:t>
            </w:r>
          </w:p>
        </w:tc>
        <w:tc>
          <w:tcPr>
            <w:tcW w:w="1429" w:type="dxa"/>
            <w:vAlign w:val="center"/>
          </w:tcPr>
          <w:p w:rsidR="00EF7665" w:rsidRPr="001876B0" w:rsidRDefault="00EF7665" w:rsidP="00145D19">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建设地点</w:t>
            </w:r>
          </w:p>
        </w:tc>
        <w:tc>
          <w:tcPr>
            <w:tcW w:w="3754" w:type="dxa"/>
            <w:vAlign w:val="center"/>
          </w:tcPr>
          <w:p w:rsidR="00EF7665" w:rsidRPr="001876B0" w:rsidRDefault="00EF7665" w:rsidP="00145D19">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建设内容及规格</w:t>
            </w:r>
          </w:p>
        </w:tc>
        <w:tc>
          <w:tcPr>
            <w:tcW w:w="1252" w:type="dxa"/>
          </w:tcPr>
          <w:p w:rsidR="00EF7665" w:rsidRPr="001876B0" w:rsidRDefault="00EF7665" w:rsidP="00145D19">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投资规模</w:t>
            </w:r>
          </w:p>
          <w:p w:rsidR="00EF7665" w:rsidRPr="001876B0" w:rsidRDefault="00EF7665" w:rsidP="00145D19">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（亿元）</w:t>
            </w:r>
          </w:p>
        </w:tc>
      </w:tr>
      <w:tr w:rsidR="005372F0" w:rsidRPr="001876B0" w:rsidTr="00145D19">
        <w:trPr>
          <w:trHeight w:val="1061"/>
          <w:jc w:val="center"/>
        </w:trPr>
        <w:tc>
          <w:tcPr>
            <w:tcW w:w="2241" w:type="dxa"/>
            <w:vAlign w:val="center"/>
          </w:tcPr>
          <w:p w:rsidR="005372F0" w:rsidRPr="001876B0" w:rsidRDefault="005372F0">
            <w:pPr>
              <w:jc w:val="center"/>
              <w:rPr>
                <w:rFonts w:asciiTheme="minorEastAsia" w:hAnsiTheme="minorEastAsia" w:cs="宋体"/>
                <w:sz w:val="24"/>
                <w:szCs w:val="24"/>
              </w:rPr>
            </w:pPr>
            <w:r w:rsidRPr="001876B0">
              <w:rPr>
                <w:rFonts w:asciiTheme="minorEastAsia" w:hAnsiTheme="minorEastAsia" w:hint="eastAsia"/>
                <w:sz w:val="24"/>
                <w:szCs w:val="24"/>
              </w:rPr>
              <w:t>公园、绿地等公共场所健身活动场地和体育设施建设</w:t>
            </w:r>
          </w:p>
        </w:tc>
        <w:tc>
          <w:tcPr>
            <w:tcW w:w="1429" w:type="dxa"/>
            <w:vAlign w:val="center"/>
          </w:tcPr>
          <w:p w:rsidR="005372F0" w:rsidRPr="001876B0" w:rsidRDefault="005372F0">
            <w:pPr>
              <w:jc w:val="center"/>
              <w:rPr>
                <w:rFonts w:asciiTheme="minorEastAsia" w:hAnsiTheme="minorEastAsia" w:cs="宋体"/>
                <w:sz w:val="24"/>
                <w:szCs w:val="24"/>
              </w:rPr>
            </w:pPr>
            <w:r w:rsidRPr="001876B0">
              <w:rPr>
                <w:rFonts w:asciiTheme="minorEastAsia" w:hAnsiTheme="minorEastAsia" w:hint="eastAsia"/>
                <w:sz w:val="24"/>
                <w:szCs w:val="24"/>
              </w:rPr>
              <w:t>全县城区、社区</w:t>
            </w:r>
          </w:p>
        </w:tc>
        <w:tc>
          <w:tcPr>
            <w:tcW w:w="3754" w:type="dxa"/>
            <w:vAlign w:val="center"/>
          </w:tcPr>
          <w:p w:rsidR="005372F0" w:rsidRPr="001876B0" w:rsidRDefault="005372F0">
            <w:pPr>
              <w:rPr>
                <w:rFonts w:asciiTheme="minorEastAsia" w:hAnsiTheme="minorEastAsia" w:cs="宋体"/>
                <w:sz w:val="24"/>
                <w:szCs w:val="24"/>
              </w:rPr>
            </w:pPr>
            <w:r w:rsidRPr="001876B0">
              <w:rPr>
                <w:rFonts w:asciiTheme="minorEastAsia" w:hAnsiTheme="minorEastAsia" w:hint="eastAsia"/>
                <w:sz w:val="24"/>
                <w:szCs w:val="24"/>
              </w:rPr>
              <w:t>增加公共场所各类体育健身器材的建设数量。</w:t>
            </w:r>
          </w:p>
        </w:tc>
        <w:tc>
          <w:tcPr>
            <w:tcW w:w="1252" w:type="dxa"/>
            <w:vAlign w:val="center"/>
          </w:tcPr>
          <w:p w:rsidR="005372F0" w:rsidRPr="001876B0" w:rsidRDefault="005372F0">
            <w:pPr>
              <w:jc w:val="center"/>
              <w:rPr>
                <w:rFonts w:asciiTheme="minorEastAsia" w:hAnsiTheme="minorEastAsia" w:cs="Times New Roman"/>
                <w:sz w:val="24"/>
                <w:szCs w:val="24"/>
              </w:rPr>
            </w:pPr>
            <w:r w:rsidRPr="001876B0">
              <w:rPr>
                <w:rFonts w:asciiTheme="minorEastAsia" w:hAnsiTheme="minorEastAsia" w:cs="Times New Roman"/>
                <w:sz w:val="24"/>
                <w:szCs w:val="24"/>
              </w:rPr>
              <w:t>0.1</w:t>
            </w:r>
          </w:p>
        </w:tc>
      </w:tr>
    </w:tbl>
    <w:p w:rsidR="00C73296" w:rsidRPr="001876B0" w:rsidRDefault="00C73296" w:rsidP="001675EB">
      <w:pPr>
        <w:pStyle w:val="10"/>
        <w:spacing w:beforeLines="50" w:afterLines="50" w:line="560" w:lineRule="exact"/>
        <w:ind w:firstLine="640"/>
        <w:rPr>
          <w:rFonts w:ascii="Times New Roman" w:eastAsia="仿宋_GB2312" w:hAnsi="Times New Roman" w:cs="Times New Roman"/>
          <w:sz w:val="32"/>
          <w:szCs w:val="30"/>
        </w:rPr>
      </w:pPr>
    </w:p>
    <w:p w:rsidR="0098065E" w:rsidRPr="001876B0" w:rsidRDefault="0098065E" w:rsidP="001675EB">
      <w:pPr>
        <w:adjustRightInd w:val="0"/>
        <w:snapToGrid w:val="0"/>
        <w:spacing w:beforeLines="50" w:afterLines="50" w:line="560" w:lineRule="exact"/>
        <w:jc w:val="center"/>
        <w:outlineLvl w:val="0"/>
        <w:rPr>
          <w:rFonts w:ascii="Times New Roman" w:eastAsia="华文中宋" w:hAnsi="Times New Roman" w:cs="Times New Roman"/>
          <w:sz w:val="44"/>
        </w:rPr>
      </w:pPr>
      <w:r w:rsidRPr="001876B0">
        <w:rPr>
          <w:rFonts w:ascii="Times New Roman" w:eastAsia="华文中宋" w:hAnsi="Times New Roman" w:cs="Times New Roman"/>
          <w:sz w:val="44"/>
        </w:rPr>
        <w:lastRenderedPageBreak/>
        <w:t>第五篇</w:t>
      </w:r>
      <w:r w:rsidRPr="001876B0">
        <w:rPr>
          <w:rFonts w:ascii="Times New Roman" w:eastAsia="华文中宋" w:hAnsi="Times New Roman" w:cs="Times New Roman"/>
          <w:sz w:val="44"/>
        </w:rPr>
        <w:t xml:space="preserve"> </w:t>
      </w:r>
      <w:r w:rsidRPr="001876B0">
        <w:rPr>
          <w:rFonts w:ascii="Times New Roman" w:eastAsia="华文中宋" w:hAnsi="Times New Roman" w:cs="Times New Roman"/>
          <w:sz w:val="44"/>
        </w:rPr>
        <w:t>让生态更绿</w:t>
      </w:r>
      <w:bookmarkEnd w:id="66"/>
      <w:r w:rsidR="00A57A69" w:rsidRPr="001876B0">
        <w:rPr>
          <w:rFonts w:ascii="Times New Roman" w:eastAsia="华文中宋" w:hAnsi="Times New Roman" w:cs="Times New Roman"/>
          <w:sz w:val="44"/>
        </w:rPr>
        <w:t>美</w:t>
      </w:r>
    </w:p>
    <w:p w:rsidR="0098065E" w:rsidRPr="001876B0" w:rsidRDefault="005C4FC8"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0"/>
        </w:rPr>
      </w:pPr>
      <w:r w:rsidRPr="001876B0">
        <w:rPr>
          <w:rFonts w:ascii="Times New Roman" w:eastAsia="仿宋_GB2312" w:hAnsi="Times New Roman" w:cs="Times New Roman"/>
          <w:sz w:val="32"/>
        </w:rPr>
        <w:t>以建设京津</w:t>
      </w:r>
      <w:proofErr w:type="gramStart"/>
      <w:r w:rsidRPr="001876B0">
        <w:rPr>
          <w:rFonts w:ascii="Times New Roman" w:eastAsia="仿宋_GB2312" w:hAnsi="Times New Roman" w:cs="Times New Roman"/>
          <w:sz w:val="32"/>
        </w:rPr>
        <w:t>冀国家</w:t>
      </w:r>
      <w:proofErr w:type="gramEnd"/>
      <w:r w:rsidRPr="001876B0">
        <w:rPr>
          <w:rFonts w:ascii="Times New Roman" w:eastAsia="仿宋_GB2312" w:hAnsi="Times New Roman" w:cs="Times New Roman"/>
          <w:sz w:val="32"/>
        </w:rPr>
        <w:t>生态文明先行示范区和争创国家园林县城为目标，不断提升区域绿化水平，积极开展水系治理和水生态建设，强力推进大气污染治理，建立健全生态文明制度体系，让天蓝、地绿、水清</w:t>
      </w:r>
      <w:proofErr w:type="gramStart"/>
      <w:r w:rsidRPr="001876B0">
        <w:rPr>
          <w:rFonts w:ascii="Times New Roman" w:eastAsia="仿宋_GB2312" w:hAnsi="Times New Roman" w:cs="Times New Roman"/>
          <w:sz w:val="32"/>
        </w:rPr>
        <w:t>的绿美大厂</w:t>
      </w:r>
      <w:proofErr w:type="gramEnd"/>
      <w:r w:rsidRPr="001876B0">
        <w:rPr>
          <w:rFonts w:ascii="Times New Roman" w:eastAsia="仿宋_GB2312" w:hAnsi="Times New Roman" w:cs="Times New Roman"/>
          <w:sz w:val="32"/>
        </w:rPr>
        <w:t>完美展现</w:t>
      </w:r>
      <w:r w:rsidR="0098065E" w:rsidRPr="001876B0">
        <w:rPr>
          <w:rFonts w:ascii="Times New Roman" w:eastAsia="仿宋_GB2312" w:hAnsi="Times New Roman" w:cs="Times New Roman"/>
          <w:sz w:val="32"/>
        </w:rPr>
        <w:t>。</w:t>
      </w:r>
    </w:p>
    <w:p w:rsidR="0098065E" w:rsidRPr="001876B0" w:rsidRDefault="00794C54" w:rsidP="00B60BBF">
      <w:pPr>
        <w:pStyle w:val="2"/>
        <w:adjustRightInd w:val="0"/>
        <w:snapToGrid w:val="0"/>
        <w:spacing w:before="156" w:after="156"/>
        <w:ind w:firstLineChars="0" w:firstLine="0"/>
        <w:jc w:val="center"/>
        <w:rPr>
          <w:rFonts w:ascii="Times New Roman" w:eastAsia="黑体" w:hAnsi="Times New Roman"/>
          <w:b w:val="0"/>
          <w:bCs w:val="0"/>
        </w:rPr>
      </w:pPr>
      <w:bookmarkStart w:id="67" w:name="_Toc441568740"/>
      <w:r w:rsidRPr="001876B0">
        <w:rPr>
          <w:rFonts w:ascii="Times New Roman" w:eastAsia="黑体" w:hAnsi="Times New Roman"/>
          <w:b w:val="0"/>
          <w:bCs w:val="0"/>
        </w:rPr>
        <w:t>第一章</w:t>
      </w:r>
      <w:r w:rsidR="00742C81" w:rsidRPr="001876B0">
        <w:rPr>
          <w:rFonts w:ascii="Times New Roman" w:eastAsia="黑体" w:hAnsi="Times New Roman"/>
          <w:b w:val="0"/>
          <w:bCs w:val="0"/>
        </w:rPr>
        <w:t xml:space="preserve"> </w:t>
      </w:r>
      <w:r w:rsidRPr="001876B0">
        <w:rPr>
          <w:rFonts w:ascii="Times New Roman" w:eastAsia="黑体" w:hAnsi="Times New Roman"/>
          <w:b w:val="0"/>
          <w:bCs w:val="0"/>
        </w:rPr>
        <w:t>创建</w:t>
      </w:r>
      <w:r w:rsidR="0098065E" w:rsidRPr="001876B0">
        <w:rPr>
          <w:rFonts w:ascii="Times New Roman" w:eastAsia="黑体" w:hAnsi="Times New Roman"/>
          <w:b w:val="0"/>
          <w:bCs w:val="0"/>
        </w:rPr>
        <w:t>国家</w:t>
      </w:r>
      <w:r w:rsidR="00F463FD" w:rsidRPr="001876B0">
        <w:rPr>
          <w:rFonts w:ascii="Times New Roman" w:eastAsia="黑体" w:hAnsi="Times New Roman"/>
          <w:b w:val="0"/>
          <w:bCs w:val="0"/>
        </w:rPr>
        <w:t>园林县城</w:t>
      </w:r>
      <w:bookmarkEnd w:id="67"/>
    </w:p>
    <w:p w:rsidR="0098065E" w:rsidRPr="001876B0" w:rsidRDefault="0098065E"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sz w:val="32"/>
        </w:rPr>
        <w:t>以</w:t>
      </w:r>
      <w:r w:rsidR="00EB39DC" w:rsidRPr="001876B0">
        <w:rPr>
          <w:rFonts w:ascii="Times New Roman" w:eastAsia="仿宋_GB2312" w:hAnsi="Times New Roman" w:cs="Times New Roman"/>
          <w:sz w:val="32"/>
        </w:rPr>
        <w:t>争创</w:t>
      </w:r>
      <w:r w:rsidRPr="001876B0">
        <w:rPr>
          <w:rFonts w:ascii="Times New Roman" w:eastAsia="仿宋_GB2312" w:hAnsi="Times New Roman" w:cs="Times New Roman"/>
          <w:sz w:val="32"/>
        </w:rPr>
        <w:t>国家</w:t>
      </w:r>
      <w:r w:rsidR="00F463FD" w:rsidRPr="001876B0">
        <w:rPr>
          <w:rFonts w:ascii="Times New Roman" w:eastAsia="仿宋_GB2312" w:hAnsi="Times New Roman" w:cs="Times New Roman"/>
          <w:sz w:val="32"/>
        </w:rPr>
        <w:t>园林县城</w:t>
      </w:r>
      <w:r w:rsidRPr="001876B0">
        <w:rPr>
          <w:rFonts w:ascii="Times New Roman" w:eastAsia="仿宋_GB2312" w:hAnsi="Times New Roman" w:cs="Times New Roman"/>
          <w:sz w:val="32"/>
        </w:rPr>
        <w:t>为目标，做好</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水</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绿</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两篇文章，全面提升生态文明水平。</w:t>
      </w:r>
    </w:p>
    <w:p w:rsidR="0098065E" w:rsidRPr="001876B0" w:rsidRDefault="0098065E"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68" w:name="_Toc441568741"/>
      <w:r w:rsidRPr="001876B0">
        <w:rPr>
          <w:rFonts w:ascii="Times New Roman" w:eastAsia="楷体_GB2312" w:hAnsi="Times New Roman" w:cs="Times New Roman"/>
          <w:bCs w:val="0"/>
          <w:kern w:val="0"/>
          <w:szCs w:val="28"/>
        </w:rPr>
        <w:t>一、优化绿地生态系统</w:t>
      </w:r>
      <w:bookmarkEnd w:id="68"/>
    </w:p>
    <w:p w:rsidR="00D53878" w:rsidRPr="001876B0" w:rsidRDefault="000F0FCF"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b/>
          <w:sz w:val="32"/>
        </w:rPr>
        <w:t>加快城市园林建设</w:t>
      </w:r>
      <w:r w:rsidR="0098065E" w:rsidRPr="001876B0">
        <w:rPr>
          <w:rFonts w:ascii="Times New Roman" w:eastAsia="仿宋_GB2312" w:hAnsi="Times New Roman" w:cs="Times New Roman"/>
          <w:b/>
          <w:sz w:val="32"/>
        </w:rPr>
        <w:t>。</w:t>
      </w:r>
      <w:r w:rsidR="00842E46" w:rsidRPr="001876B0">
        <w:rPr>
          <w:rFonts w:ascii="Times New Roman" w:eastAsia="仿宋_GB2312" w:hAnsi="Times New Roman" w:cs="Times New Roman" w:hint="eastAsia"/>
          <w:sz w:val="32"/>
        </w:rPr>
        <w:t>做好县城新区中心公园等</w:t>
      </w:r>
      <w:r w:rsidRPr="001876B0">
        <w:rPr>
          <w:rFonts w:ascii="Times New Roman" w:eastAsia="仿宋_GB2312" w:hAnsi="Times New Roman" w:cs="Times New Roman"/>
          <w:sz w:val="32"/>
        </w:rPr>
        <w:t>城市综合公园</w:t>
      </w:r>
      <w:r w:rsidR="00842E46" w:rsidRPr="001876B0">
        <w:rPr>
          <w:rFonts w:ascii="Times New Roman" w:eastAsia="仿宋_GB2312" w:hAnsi="Times New Roman" w:cs="Times New Roman" w:hint="eastAsia"/>
          <w:sz w:val="32"/>
        </w:rPr>
        <w:t>的管护及管理</w:t>
      </w:r>
      <w:r w:rsidRPr="001876B0">
        <w:rPr>
          <w:rFonts w:ascii="Times New Roman" w:eastAsia="仿宋_GB2312" w:hAnsi="Times New Roman" w:cs="Times New Roman"/>
          <w:sz w:val="32"/>
        </w:rPr>
        <w:t>，启动实施城南湿地公园等生态涵养园林工程</w:t>
      </w:r>
      <w:r w:rsidR="0098065E" w:rsidRPr="001876B0">
        <w:rPr>
          <w:rFonts w:ascii="Times New Roman" w:eastAsia="仿宋_GB2312" w:hAnsi="Times New Roman" w:cs="Times New Roman"/>
          <w:sz w:val="32"/>
        </w:rPr>
        <w:t>，</w:t>
      </w:r>
      <w:proofErr w:type="gramStart"/>
      <w:r w:rsidRPr="001876B0">
        <w:rPr>
          <w:rFonts w:ascii="Times New Roman" w:eastAsia="仿宋_GB2312" w:hAnsi="Times New Roman" w:cs="Times New Roman"/>
          <w:sz w:val="32"/>
        </w:rPr>
        <w:t>形成九园格局</w:t>
      </w:r>
      <w:proofErr w:type="gramEnd"/>
      <w:r w:rsidR="0098065E" w:rsidRPr="001876B0">
        <w:rPr>
          <w:rFonts w:ascii="Times New Roman" w:eastAsia="仿宋_GB2312" w:hAnsi="Times New Roman" w:cs="Times New Roman"/>
          <w:sz w:val="32"/>
        </w:rPr>
        <w:t>。结合旧区更新、城中村改造、大型市政设施建设等，合理规划建设一批</w:t>
      </w:r>
      <w:r w:rsidRPr="001876B0">
        <w:rPr>
          <w:rFonts w:ascii="Times New Roman" w:eastAsia="仿宋_GB2312" w:hAnsi="Times New Roman" w:cs="Times New Roman"/>
          <w:sz w:val="32"/>
        </w:rPr>
        <w:t>社区公园、</w:t>
      </w:r>
      <w:r w:rsidR="0098065E" w:rsidRPr="001876B0">
        <w:rPr>
          <w:rFonts w:ascii="Times New Roman" w:eastAsia="仿宋_GB2312" w:hAnsi="Times New Roman" w:cs="Times New Roman"/>
          <w:sz w:val="32"/>
        </w:rPr>
        <w:t>街头绿地</w:t>
      </w:r>
      <w:r w:rsidRPr="001876B0">
        <w:rPr>
          <w:rFonts w:ascii="Times New Roman" w:eastAsia="仿宋_GB2312" w:hAnsi="Times New Roman" w:cs="Times New Roman"/>
          <w:sz w:val="32"/>
        </w:rPr>
        <w:t>和小型游园</w:t>
      </w:r>
      <w:r w:rsidR="0098065E" w:rsidRPr="001876B0">
        <w:rPr>
          <w:rFonts w:ascii="Times New Roman" w:eastAsia="仿宋_GB2312" w:hAnsi="Times New Roman" w:cs="Times New Roman"/>
          <w:sz w:val="32"/>
        </w:rPr>
        <w:t>，达到居住区</w:t>
      </w:r>
      <w:r w:rsidR="0098065E" w:rsidRPr="001876B0">
        <w:rPr>
          <w:rFonts w:ascii="Times New Roman" w:eastAsia="仿宋_GB2312" w:hAnsi="Times New Roman" w:cs="Times New Roman"/>
          <w:sz w:val="32"/>
        </w:rPr>
        <w:t>300</w:t>
      </w:r>
      <w:r w:rsidR="0098065E" w:rsidRPr="001876B0">
        <w:rPr>
          <w:rFonts w:ascii="Times New Roman" w:eastAsia="仿宋_GB2312" w:hAnsi="Times New Roman" w:cs="Times New Roman"/>
          <w:sz w:val="32"/>
        </w:rPr>
        <w:t>米见绿、</w:t>
      </w:r>
      <w:proofErr w:type="gramStart"/>
      <w:r w:rsidR="0098065E" w:rsidRPr="001876B0">
        <w:rPr>
          <w:rFonts w:ascii="Times New Roman" w:eastAsia="仿宋_GB2312" w:hAnsi="Times New Roman" w:cs="Times New Roman"/>
          <w:sz w:val="32"/>
        </w:rPr>
        <w:t>500</w:t>
      </w:r>
      <w:r w:rsidR="0098065E" w:rsidRPr="001876B0">
        <w:rPr>
          <w:rFonts w:ascii="Times New Roman" w:eastAsia="仿宋_GB2312" w:hAnsi="Times New Roman" w:cs="Times New Roman"/>
          <w:sz w:val="32"/>
        </w:rPr>
        <w:t>米见园的</w:t>
      </w:r>
      <w:proofErr w:type="gramEnd"/>
      <w:r w:rsidR="0098065E" w:rsidRPr="001876B0">
        <w:rPr>
          <w:rFonts w:ascii="Times New Roman" w:eastAsia="仿宋_GB2312" w:hAnsi="Times New Roman" w:cs="Times New Roman"/>
          <w:sz w:val="32"/>
        </w:rPr>
        <w:t>标准，公园绿地</w:t>
      </w:r>
      <w:r w:rsidR="000F50D3" w:rsidRPr="001876B0">
        <w:rPr>
          <w:rFonts w:ascii="Times New Roman" w:eastAsia="仿宋_GB2312" w:hAnsi="Times New Roman" w:cs="Times New Roman"/>
          <w:sz w:val="32"/>
        </w:rPr>
        <w:t>服务半径</w:t>
      </w:r>
      <w:r w:rsidR="0098065E" w:rsidRPr="001876B0">
        <w:rPr>
          <w:rFonts w:ascii="Times New Roman" w:eastAsia="仿宋_GB2312" w:hAnsi="Times New Roman" w:cs="Times New Roman"/>
          <w:sz w:val="32"/>
        </w:rPr>
        <w:t>覆盖率超过</w:t>
      </w:r>
      <w:r w:rsidR="0098065E" w:rsidRPr="001876B0">
        <w:rPr>
          <w:rFonts w:ascii="Times New Roman" w:eastAsia="仿宋_GB2312" w:hAnsi="Times New Roman" w:cs="Times New Roman"/>
          <w:sz w:val="32"/>
        </w:rPr>
        <w:t>80%</w:t>
      </w:r>
      <w:r w:rsidR="0098065E" w:rsidRPr="001876B0">
        <w:rPr>
          <w:rFonts w:ascii="Times New Roman" w:eastAsia="仿宋_GB2312" w:hAnsi="Times New Roman" w:cs="Times New Roman"/>
          <w:sz w:val="32"/>
        </w:rPr>
        <w:t>。</w:t>
      </w:r>
    </w:p>
    <w:p w:rsidR="00DB6E90" w:rsidRPr="001876B0" w:rsidRDefault="00DB6E90" w:rsidP="001675EB">
      <w:pPr>
        <w:adjustRightInd w:val="0"/>
        <w:snapToGrid w:val="0"/>
        <w:spacing w:beforeLines="50" w:afterLines="50" w:line="560" w:lineRule="exact"/>
        <w:jc w:val="center"/>
        <w:rPr>
          <w:rFonts w:asciiTheme="minorEastAsia" w:hAnsiTheme="minorEastAsia" w:cs="Times New Roman"/>
          <w:b/>
          <w:sz w:val="30"/>
          <w:szCs w:val="30"/>
        </w:rPr>
      </w:pPr>
      <w:r w:rsidRPr="001876B0">
        <w:rPr>
          <w:rFonts w:asciiTheme="minorEastAsia" w:hAnsiTheme="minorEastAsia" w:cs="Times New Roman"/>
          <w:b/>
          <w:sz w:val="30"/>
          <w:szCs w:val="30"/>
        </w:rPr>
        <w:t>表</w:t>
      </w:r>
      <w:r w:rsidR="00E11357" w:rsidRPr="001876B0">
        <w:rPr>
          <w:rFonts w:asciiTheme="minorEastAsia" w:hAnsiTheme="minorEastAsia" w:cs="Times New Roman" w:hint="eastAsia"/>
          <w:b/>
          <w:sz w:val="30"/>
          <w:szCs w:val="30"/>
        </w:rPr>
        <w:t>5</w:t>
      </w:r>
      <w:r w:rsidR="00E11357" w:rsidRPr="001876B0">
        <w:rPr>
          <w:rFonts w:asciiTheme="minorEastAsia" w:hAnsiTheme="minorEastAsia" w:cs="Times New Roman"/>
          <w:b/>
          <w:sz w:val="30"/>
          <w:szCs w:val="30"/>
        </w:rPr>
        <w:t>-1</w:t>
      </w:r>
      <w:r w:rsidRPr="001876B0">
        <w:rPr>
          <w:rFonts w:asciiTheme="minorEastAsia" w:hAnsiTheme="minorEastAsia" w:cs="Times New Roman"/>
          <w:b/>
          <w:sz w:val="30"/>
          <w:szCs w:val="30"/>
        </w:rPr>
        <w:t>：“十三五”期间</w:t>
      </w:r>
      <w:r w:rsidR="00E53885" w:rsidRPr="001876B0">
        <w:rPr>
          <w:rFonts w:asciiTheme="minorEastAsia" w:hAnsiTheme="minorEastAsia" w:cs="Times New Roman" w:hint="eastAsia"/>
          <w:b/>
          <w:sz w:val="30"/>
          <w:szCs w:val="30"/>
        </w:rPr>
        <w:t>大厂</w:t>
      </w:r>
      <w:r w:rsidRPr="001876B0">
        <w:rPr>
          <w:rFonts w:asciiTheme="minorEastAsia" w:hAnsiTheme="minorEastAsia" w:cs="Times New Roman"/>
          <w:b/>
          <w:sz w:val="30"/>
          <w:szCs w:val="30"/>
        </w:rPr>
        <w:t>城市园林重大项目</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311"/>
        <w:gridCol w:w="1417"/>
        <w:gridCol w:w="4536"/>
        <w:gridCol w:w="1252"/>
      </w:tblGrid>
      <w:tr w:rsidR="00DB6E90" w:rsidRPr="001876B0" w:rsidTr="00DB6E90">
        <w:trPr>
          <w:trHeight w:hRule="exact" w:val="680"/>
          <w:jc w:val="center"/>
        </w:trPr>
        <w:tc>
          <w:tcPr>
            <w:tcW w:w="1311" w:type="dxa"/>
            <w:vAlign w:val="center"/>
          </w:tcPr>
          <w:p w:rsidR="00DB6E90" w:rsidRPr="001876B0" w:rsidRDefault="00DB6E90"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项目名称</w:t>
            </w:r>
          </w:p>
        </w:tc>
        <w:tc>
          <w:tcPr>
            <w:tcW w:w="1417" w:type="dxa"/>
            <w:vAlign w:val="center"/>
          </w:tcPr>
          <w:p w:rsidR="00DB6E90" w:rsidRPr="001876B0" w:rsidRDefault="00DB6E90"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建设地点</w:t>
            </w:r>
          </w:p>
        </w:tc>
        <w:tc>
          <w:tcPr>
            <w:tcW w:w="4536" w:type="dxa"/>
            <w:vAlign w:val="center"/>
          </w:tcPr>
          <w:p w:rsidR="00DB6E90" w:rsidRPr="001876B0" w:rsidRDefault="00DB6E90"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建设内容及规格</w:t>
            </w:r>
          </w:p>
        </w:tc>
        <w:tc>
          <w:tcPr>
            <w:tcW w:w="1252" w:type="dxa"/>
          </w:tcPr>
          <w:p w:rsidR="00DB6E90" w:rsidRPr="001876B0" w:rsidRDefault="00DB6E90"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投资规模</w:t>
            </w:r>
          </w:p>
          <w:p w:rsidR="00DB6E90" w:rsidRPr="001876B0" w:rsidRDefault="00DB6E90"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（亿元）</w:t>
            </w:r>
          </w:p>
        </w:tc>
      </w:tr>
      <w:tr w:rsidR="00DB6E90" w:rsidRPr="001876B0" w:rsidTr="00DB6E90">
        <w:trPr>
          <w:trHeight w:val="676"/>
          <w:jc w:val="center"/>
        </w:trPr>
        <w:tc>
          <w:tcPr>
            <w:tcW w:w="1311" w:type="dxa"/>
            <w:vAlign w:val="center"/>
          </w:tcPr>
          <w:p w:rsidR="00DB6E90" w:rsidRPr="001876B0" w:rsidRDefault="00DB6E90" w:rsidP="00DB6E90">
            <w:pPr>
              <w:jc w:val="center"/>
              <w:rPr>
                <w:rFonts w:ascii="Times New Roman" w:hAnsi="Times New Roman" w:cs="Times New Roman"/>
                <w:sz w:val="24"/>
                <w:szCs w:val="24"/>
              </w:rPr>
            </w:pPr>
            <w:r w:rsidRPr="001876B0">
              <w:rPr>
                <w:rFonts w:ascii="Times New Roman" w:hAnsi="Times New Roman" w:cs="Times New Roman"/>
                <w:sz w:val="24"/>
                <w:szCs w:val="24"/>
              </w:rPr>
              <w:t>城南湿地公园</w:t>
            </w:r>
          </w:p>
        </w:tc>
        <w:tc>
          <w:tcPr>
            <w:tcW w:w="1417" w:type="dxa"/>
            <w:vAlign w:val="center"/>
          </w:tcPr>
          <w:p w:rsidR="00DB6E90" w:rsidRPr="001876B0" w:rsidRDefault="00DB6E90" w:rsidP="00DB6E90">
            <w:pPr>
              <w:adjustRightInd w:val="0"/>
              <w:snapToGrid w:val="0"/>
              <w:jc w:val="center"/>
              <w:textAlignment w:val="baseline"/>
              <w:rPr>
                <w:rFonts w:ascii="Times New Roman" w:hAnsi="Times New Roman" w:cs="Times New Roman"/>
                <w:sz w:val="24"/>
                <w:szCs w:val="24"/>
              </w:rPr>
            </w:pPr>
            <w:r w:rsidRPr="001876B0">
              <w:rPr>
                <w:rFonts w:ascii="Times New Roman" w:hAnsi="Times New Roman" w:cs="Times New Roman"/>
                <w:sz w:val="24"/>
                <w:szCs w:val="24"/>
              </w:rPr>
              <w:t>城南污水处理厂南、三干渠南侧</w:t>
            </w:r>
          </w:p>
        </w:tc>
        <w:tc>
          <w:tcPr>
            <w:tcW w:w="4536" w:type="dxa"/>
            <w:vAlign w:val="center"/>
          </w:tcPr>
          <w:p w:rsidR="00DB6E90" w:rsidRPr="001876B0" w:rsidRDefault="00DB6E90" w:rsidP="00DB6E90">
            <w:pPr>
              <w:jc w:val="left"/>
              <w:rPr>
                <w:rFonts w:ascii="Times New Roman" w:hAnsi="Times New Roman" w:cs="Times New Roman"/>
                <w:sz w:val="24"/>
                <w:szCs w:val="24"/>
              </w:rPr>
            </w:pPr>
            <w:r w:rsidRPr="001876B0">
              <w:rPr>
                <w:rFonts w:ascii="Times New Roman" w:hAnsi="Times New Roman" w:cs="Times New Roman"/>
                <w:sz w:val="24"/>
                <w:szCs w:val="24"/>
              </w:rPr>
              <w:t>150</w:t>
            </w:r>
            <w:r w:rsidRPr="001876B0">
              <w:rPr>
                <w:rFonts w:ascii="Times New Roman" w:hAnsi="Times New Roman" w:cs="Times New Roman"/>
                <w:sz w:val="24"/>
                <w:szCs w:val="24"/>
              </w:rPr>
              <w:t>亩范围建设人工湿地。</w:t>
            </w:r>
          </w:p>
        </w:tc>
        <w:tc>
          <w:tcPr>
            <w:tcW w:w="1252" w:type="dxa"/>
            <w:vAlign w:val="center"/>
          </w:tcPr>
          <w:p w:rsidR="00DB6E90" w:rsidRPr="001876B0" w:rsidRDefault="00DB6E90" w:rsidP="00DB6E90">
            <w:pPr>
              <w:jc w:val="center"/>
              <w:rPr>
                <w:rFonts w:ascii="Times New Roman" w:hAnsi="Times New Roman" w:cs="Times New Roman"/>
                <w:sz w:val="24"/>
                <w:szCs w:val="24"/>
              </w:rPr>
            </w:pPr>
            <w:r w:rsidRPr="001876B0">
              <w:rPr>
                <w:rFonts w:ascii="Times New Roman" w:hAnsi="Times New Roman" w:cs="Times New Roman"/>
                <w:sz w:val="24"/>
                <w:szCs w:val="24"/>
              </w:rPr>
              <w:t>0.35</w:t>
            </w:r>
          </w:p>
        </w:tc>
      </w:tr>
    </w:tbl>
    <w:p w:rsidR="0098065E" w:rsidRPr="001876B0" w:rsidRDefault="000F0FCF"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b/>
          <w:sz w:val="32"/>
        </w:rPr>
        <w:t>加强</w:t>
      </w:r>
      <w:r w:rsidR="00762ED1" w:rsidRPr="001876B0">
        <w:rPr>
          <w:rFonts w:ascii="Times New Roman" w:eastAsia="仿宋_GB2312" w:hAnsi="Times New Roman" w:cs="Times New Roman"/>
          <w:b/>
          <w:sz w:val="32"/>
        </w:rPr>
        <w:t>绿廊、绿带、隔离绿地</w:t>
      </w:r>
      <w:r w:rsidRPr="001876B0">
        <w:rPr>
          <w:rFonts w:ascii="Times New Roman" w:eastAsia="仿宋_GB2312" w:hAnsi="Times New Roman" w:cs="Times New Roman"/>
          <w:b/>
          <w:sz w:val="32"/>
        </w:rPr>
        <w:t>建设</w:t>
      </w:r>
      <w:r w:rsidR="0098065E" w:rsidRPr="001876B0">
        <w:rPr>
          <w:rFonts w:ascii="Times New Roman" w:eastAsia="仿宋_GB2312" w:hAnsi="Times New Roman" w:cs="Times New Roman"/>
          <w:b/>
          <w:sz w:val="32"/>
        </w:rPr>
        <w:t>。</w:t>
      </w:r>
      <w:r w:rsidR="0098065E" w:rsidRPr="001876B0">
        <w:rPr>
          <w:rFonts w:ascii="Times New Roman" w:eastAsia="仿宋_GB2312" w:hAnsi="Times New Roman" w:cs="Times New Roman"/>
          <w:sz w:val="32"/>
        </w:rPr>
        <w:t>全面实施</w:t>
      </w:r>
      <w:r w:rsidR="0098065E" w:rsidRPr="001876B0">
        <w:rPr>
          <w:rFonts w:ascii="Times New Roman" w:eastAsia="仿宋_GB2312" w:hAnsi="Times New Roman" w:cs="Times New Roman"/>
          <w:sz w:val="32"/>
        </w:rPr>
        <w:t>“</w:t>
      </w:r>
      <w:r w:rsidRPr="001876B0">
        <w:rPr>
          <w:rFonts w:ascii="Times New Roman" w:eastAsia="仿宋_GB2312" w:hAnsi="Times New Roman" w:cs="Times New Roman"/>
          <w:sz w:val="32"/>
        </w:rPr>
        <w:t>依路增绿、靠水植绿、建园扩绿、改旧变绿</w:t>
      </w:r>
      <w:r w:rsidR="0098065E" w:rsidRPr="001876B0">
        <w:rPr>
          <w:rFonts w:ascii="Times New Roman" w:eastAsia="仿宋_GB2312" w:hAnsi="Times New Roman" w:cs="Times New Roman"/>
          <w:sz w:val="32"/>
        </w:rPr>
        <w:t>”</w:t>
      </w:r>
      <w:r w:rsidR="0098065E" w:rsidRPr="001876B0">
        <w:rPr>
          <w:rFonts w:ascii="Times New Roman" w:eastAsia="仿宋_GB2312" w:hAnsi="Times New Roman" w:cs="Times New Roman"/>
          <w:sz w:val="32"/>
        </w:rPr>
        <w:t>工程，加快密</w:t>
      </w:r>
      <w:proofErr w:type="gramStart"/>
      <w:r w:rsidR="0098065E" w:rsidRPr="001876B0">
        <w:rPr>
          <w:rFonts w:ascii="Times New Roman" w:eastAsia="仿宋_GB2312" w:hAnsi="Times New Roman" w:cs="Times New Roman"/>
          <w:sz w:val="32"/>
        </w:rPr>
        <w:t>涿</w:t>
      </w:r>
      <w:proofErr w:type="gramEnd"/>
      <w:r w:rsidR="0098065E" w:rsidRPr="001876B0">
        <w:rPr>
          <w:rFonts w:ascii="Times New Roman" w:eastAsia="仿宋_GB2312" w:hAnsi="Times New Roman" w:cs="Times New Roman"/>
          <w:sz w:val="32"/>
        </w:rPr>
        <w:t>高速公路、大香线、</w:t>
      </w:r>
      <w:r w:rsidR="00EB39DC" w:rsidRPr="001876B0">
        <w:rPr>
          <w:rFonts w:ascii="Times New Roman" w:eastAsia="仿宋_GB2312" w:hAnsi="Times New Roman" w:cs="Times New Roman"/>
          <w:sz w:val="32"/>
        </w:rPr>
        <w:t>迎宾大道</w:t>
      </w:r>
      <w:r w:rsidR="0098065E" w:rsidRPr="001876B0">
        <w:rPr>
          <w:rFonts w:ascii="Times New Roman" w:eastAsia="仿宋_GB2312" w:hAnsi="Times New Roman" w:cs="Times New Roman"/>
          <w:sz w:val="32"/>
        </w:rPr>
        <w:t>等交通干线和</w:t>
      </w:r>
      <w:r w:rsidR="00762ED1" w:rsidRPr="001876B0">
        <w:rPr>
          <w:rFonts w:ascii="Times New Roman" w:eastAsia="仿宋_GB2312" w:hAnsi="Times New Roman" w:cs="Times New Roman"/>
          <w:sz w:val="32"/>
        </w:rPr>
        <w:t>潮白河、鲍邱河等水系</w:t>
      </w:r>
      <w:r w:rsidR="0098065E" w:rsidRPr="001876B0">
        <w:rPr>
          <w:rFonts w:ascii="Times New Roman" w:eastAsia="仿宋_GB2312" w:hAnsi="Times New Roman" w:cs="Times New Roman"/>
          <w:sz w:val="32"/>
        </w:rPr>
        <w:t>沿线的生态绿地建</w:t>
      </w:r>
      <w:r w:rsidR="0098065E" w:rsidRPr="001876B0">
        <w:rPr>
          <w:rFonts w:ascii="Times New Roman" w:eastAsia="仿宋_GB2312" w:hAnsi="Times New Roman" w:cs="Times New Roman"/>
          <w:sz w:val="32"/>
        </w:rPr>
        <w:lastRenderedPageBreak/>
        <w:t>设，</w:t>
      </w:r>
      <w:r w:rsidR="00762ED1" w:rsidRPr="001876B0">
        <w:rPr>
          <w:rFonts w:ascii="Times New Roman" w:eastAsia="仿宋_GB2312" w:hAnsi="Times New Roman" w:cs="Times New Roman"/>
          <w:sz w:val="32"/>
        </w:rPr>
        <w:t>构建城乡生态</w:t>
      </w:r>
      <w:proofErr w:type="gramStart"/>
      <w:r w:rsidR="00762ED1" w:rsidRPr="001876B0">
        <w:rPr>
          <w:rFonts w:ascii="Times New Roman" w:eastAsia="仿宋_GB2312" w:hAnsi="Times New Roman" w:cs="Times New Roman"/>
          <w:sz w:val="32"/>
        </w:rPr>
        <w:t>廊带主</w:t>
      </w:r>
      <w:proofErr w:type="gramEnd"/>
      <w:r w:rsidR="00762ED1" w:rsidRPr="001876B0">
        <w:rPr>
          <w:rFonts w:ascii="Times New Roman" w:eastAsia="仿宋_GB2312" w:hAnsi="Times New Roman" w:cs="Times New Roman"/>
          <w:sz w:val="32"/>
        </w:rPr>
        <w:t>框架。加快建设完善邵府平原森林，</w:t>
      </w:r>
      <w:r w:rsidR="0098065E" w:rsidRPr="001876B0">
        <w:rPr>
          <w:rFonts w:ascii="Times New Roman" w:eastAsia="仿宋_GB2312" w:hAnsi="Times New Roman" w:cs="Times New Roman"/>
          <w:sz w:val="32"/>
        </w:rPr>
        <w:t>积极推动城镇组团之间生态隔离绿地、新农村绿化工程、农田防护</w:t>
      </w:r>
      <w:r w:rsidR="00EB39DC" w:rsidRPr="001876B0">
        <w:rPr>
          <w:rFonts w:ascii="Times New Roman" w:eastAsia="仿宋_GB2312" w:hAnsi="Times New Roman" w:cs="Times New Roman"/>
          <w:sz w:val="32"/>
        </w:rPr>
        <w:t>林</w:t>
      </w:r>
      <w:r w:rsidR="0098065E" w:rsidRPr="001876B0">
        <w:rPr>
          <w:rFonts w:ascii="Times New Roman" w:eastAsia="仿宋_GB2312" w:hAnsi="Times New Roman" w:cs="Times New Roman"/>
          <w:sz w:val="32"/>
        </w:rPr>
        <w:t>工程等</w:t>
      </w:r>
      <w:r w:rsidR="009858C8" w:rsidRPr="001876B0">
        <w:rPr>
          <w:rFonts w:ascii="Times New Roman" w:eastAsia="仿宋_GB2312" w:hAnsi="Times New Roman" w:cs="Times New Roman"/>
          <w:sz w:val="32"/>
        </w:rPr>
        <w:t>项目</w:t>
      </w:r>
      <w:r w:rsidR="0098065E" w:rsidRPr="001876B0">
        <w:rPr>
          <w:rFonts w:ascii="Times New Roman" w:eastAsia="仿宋_GB2312" w:hAnsi="Times New Roman" w:cs="Times New Roman"/>
          <w:sz w:val="32"/>
        </w:rPr>
        <w:t>建设，</w:t>
      </w:r>
      <w:r w:rsidR="007C1356" w:rsidRPr="001876B0">
        <w:rPr>
          <w:rFonts w:ascii="Times New Roman" w:eastAsia="仿宋_GB2312" w:hAnsi="Times New Roman" w:cs="Times New Roman"/>
          <w:sz w:val="32"/>
        </w:rPr>
        <w:t>推进工业卫生防护区内的生态绿地建设，</w:t>
      </w:r>
      <w:r w:rsidR="0098065E" w:rsidRPr="001876B0">
        <w:rPr>
          <w:rFonts w:ascii="Times New Roman" w:eastAsia="仿宋_GB2312" w:hAnsi="Times New Roman" w:cs="Times New Roman"/>
          <w:sz w:val="32"/>
        </w:rPr>
        <w:t>构建</w:t>
      </w:r>
      <w:r w:rsidR="009858C8" w:rsidRPr="001876B0">
        <w:rPr>
          <w:rFonts w:ascii="Times New Roman" w:eastAsia="仿宋_GB2312" w:hAnsi="Times New Roman" w:cs="Times New Roman"/>
          <w:sz w:val="32"/>
        </w:rPr>
        <w:t>“</w:t>
      </w:r>
      <w:r w:rsidR="0098065E" w:rsidRPr="001876B0">
        <w:rPr>
          <w:rFonts w:ascii="Times New Roman" w:eastAsia="仿宋_GB2312" w:hAnsi="Times New Roman" w:cs="Times New Roman"/>
          <w:sz w:val="32"/>
        </w:rPr>
        <w:t>点</w:t>
      </w:r>
      <w:r w:rsidR="009858C8" w:rsidRPr="001876B0">
        <w:rPr>
          <w:rFonts w:ascii="Times New Roman" w:eastAsia="仿宋_GB2312" w:hAnsi="Times New Roman" w:cs="Times New Roman"/>
          <w:sz w:val="32"/>
        </w:rPr>
        <w:t>-</w:t>
      </w:r>
      <w:r w:rsidR="0098065E" w:rsidRPr="001876B0">
        <w:rPr>
          <w:rFonts w:ascii="Times New Roman" w:eastAsia="仿宋_GB2312" w:hAnsi="Times New Roman" w:cs="Times New Roman"/>
          <w:sz w:val="32"/>
        </w:rPr>
        <w:t>线</w:t>
      </w:r>
      <w:r w:rsidR="009858C8" w:rsidRPr="001876B0">
        <w:rPr>
          <w:rFonts w:ascii="Times New Roman" w:eastAsia="仿宋_GB2312" w:hAnsi="Times New Roman" w:cs="Times New Roman"/>
          <w:sz w:val="32"/>
        </w:rPr>
        <w:t>-</w:t>
      </w:r>
      <w:r w:rsidR="0098065E" w:rsidRPr="001876B0">
        <w:rPr>
          <w:rFonts w:ascii="Times New Roman" w:eastAsia="仿宋_GB2312" w:hAnsi="Times New Roman" w:cs="Times New Roman"/>
          <w:sz w:val="32"/>
        </w:rPr>
        <w:t>网</w:t>
      </w:r>
      <w:r w:rsidR="009858C8" w:rsidRPr="001876B0">
        <w:rPr>
          <w:rFonts w:ascii="Times New Roman" w:eastAsia="仿宋_GB2312" w:hAnsi="Times New Roman" w:cs="Times New Roman"/>
          <w:sz w:val="32"/>
        </w:rPr>
        <w:t>”</w:t>
      </w:r>
      <w:r w:rsidR="0098065E" w:rsidRPr="001876B0">
        <w:rPr>
          <w:rFonts w:ascii="Times New Roman" w:eastAsia="仿宋_GB2312" w:hAnsi="Times New Roman" w:cs="Times New Roman"/>
          <w:sz w:val="32"/>
        </w:rPr>
        <w:t>绿地景观结构，形成</w:t>
      </w:r>
      <w:r w:rsidR="0098065E" w:rsidRPr="001876B0">
        <w:rPr>
          <w:rFonts w:ascii="Times New Roman" w:eastAsia="仿宋_GB2312" w:hAnsi="Times New Roman" w:cs="Times New Roman"/>
          <w:sz w:val="32"/>
        </w:rPr>
        <w:t>“</w:t>
      </w:r>
      <w:r w:rsidR="0098065E" w:rsidRPr="001876B0">
        <w:rPr>
          <w:rFonts w:ascii="Times New Roman" w:eastAsia="仿宋_GB2312" w:hAnsi="Times New Roman" w:cs="Times New Roman"/>
          <w:sz w:val="32"/>
        </w:rPr>
        <w:t>一核两脉、五区八廊</w:t>
      </w:r>
      <w:r w:rsidR="0098065E" w:rsidRPr="001876B0">
        <w:rPr>
          <w:rFonts w:ascii="Times New Roman" w:eastAsia="仿宋_GB2312" w:hAnsi="Times New Roman" w:cs="Times New Roman"/>
          <w:sz w:val="32"/>
        </w:rPr>
        <w:t>”</w:t>
      </w:r>
      <w:r w:rsidR="0098065E" w:rsidRPr="001876B0">
        <w:rPr>
          <w:rFonts w:ascii="Times New Roman" w:eastAsia="仿宋_GB2312" w:hAnsi="Times New Roman" w:cs="Times New Roman"/>
          <w:sz w:val="32"/>
        </w:rPr>
        <w:t>的城乡绿地结构</w:t>
      </w:r>
      <w:r w:rsidR="00EB39DC" w:rsidRPr="001876B0">
        <w:rPr>
          <w:rFonts w:ascii="Times New Roman" w:eastAsia="仿宋_GB2312" w:hAnsi="Times New Roman" w:cs="Times New Roman"/>
          <w:sz w:val="32"/>
        </w:rPr>
        <w:t>，达到县域森林化、城区园林化。</w:t>
      </w:r>
    </w:p>
    <w:p w:rsidR="00DB6E90" w:rsidRPr="001876B0" w:rsidRDefault="00DB6E90" w:rsidP="001675EB">
      <w:pPr>
        <w:adjustRightInd w:val="0"/>
        <w:snapToGrid w:val="0"/>
        <w:spacing w:beforeLines="50" w:afterLines="50" w:line="560" w:lineRule="exact"/>
        <w:jc w:val="center"/>
        <w:rPr>
          <w:rFonts w:asciiTheme="minorEastAsia" w:hAnsiTheme="minorEastAsia" w:cs="Times New Roman"/>
          <w:b/>
          <w:sz w:val="30"/>
          <w:szCs w:val="30"/>
        </w:rPr>
      </w:pPr>
      <w:r w:rsidRPr="001876B0">
        <w:rPr>
          <w:rFonts w:asciiTheme="minorEastAsia" w:hAnsiTheme="minorEastAsia" w:cs="Times New Roman"/>
          <w:b/>
          <w:sz w:val="30"/>
          <w:szCs w:val="30"/>
        </w:rPr>
        <w:t>表</w:t>
      </w:r>
      <w:r w:rsidR="00E11357" w:rsidRPr="001876B0">
        <w:rPr>
          <w:rFonts w:asciiTheme="minorEastAsia" w:hAnsiTheme="minorEastAsia" w:cs="Times New Roman" w:hint="eastAsia"/>
          <w:b/>
          <w:sz w:val="30"/>
          <w:szCs w:val="30"/>
        </w:rPr>
        <w:t>5</w:t>
      </w:r>
      <w:r w:rsidRPr="001876B0">
        <w:rPr>
          <w:rFonts w:asciiTheme="minorEastAsia" w:hAnsiTheme="minorEastAsia" w:cs="Times New Roman"/>
          <w:b/>
          <w:sz w:val="30"/>
          <w:szCs w:val="30"/>
        </w:rPr>
        <w:t>-</w:t>
      </w:r>
      <w:r w:rsidR="00E11357" w:rsidRPr="001876B0">
        <w:rPr>
          <w:rFonts w:asciiTheme="minorEastAsia" w:hAnsiTheme="minorEastAsia" w:cs="Times New Roman" w:hint="eastAsia"/>
          <w:b/>
          <w:sz w:val="30"/>
          <w:szCs w:val="30"/>
        </w:rPr>
        <w:t>2</w:t>
      </w:r>
      <w:r w:rsidRPr="001876B0">
        <w:rPr>
          <w:rFonts w:asciiTheme="minorEastAsia" w:hAnsiTheme="minorEastAsia" w:cs="Times New Roman"/>
          <w:b/>
          <w:sz w:val="30"/>
          <w:szCs w:val="30"/>
        </w:rPr>
        <w:t>：“十三五”期间大厂城市绿地设施重大项目</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736"/>
        <w:gridCol w:w="2268"/>
        <w:gridCol w:w="3260"/>
        <w:gridCol w:w="1252"/>
      </w:tblGrid>
      <w:tr w:rsidR="00DB6E90" w:rsidRPr="001876B0" w:rsidTr="00D645A0">
        <w:trPr>
          <w:trHeight w:hRule="exact" w:val="606"/>
          <w:jc w:val="center"/>
        </w:trPr>
        <w:tc>
          <w:tcPr>
            <w:tcW w:w="1736" w:type="dxa"/>
            <w:vAlign w:val="center"/>
          </w:tcPr>
          <w:p w:rsidR="00DB6E90" w:rsidRPr="001876B0" w:rsidRDefault="00DB6E90"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项目名称</w:t>
            </w:r>
          </w:p>
        </w:tc>
        <w:tc>
          <w:tcPr>
            <w:tcW w:w="2268" w:type="dxa"/>
            <w:vAlign w:val="center"/>
          </w:tcPr>
          <w:p w:rsidR="00DB6E90" w:rsidRPr="001876B0" w:rsidRDefault="00DB6E90"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建设地点</w:t>
            </w:r>
          </w:p>
        </w:tc>
        <w:tc>
          <w:tcPr>
            <w:tcW w:w="3260" w:type="dxa"/>
            <w:vAlign w:val="center"/>
          </w:tcPr>
          <w:p w:rsidR="00DB6E90" w:rsidRPr="001876B0" w:rsidRDefault="00DB6E90"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建设内容及规格</w:t>
            </w:r>
          </w:p>
        </w:tc>
        <w:tc>
          <w:tcPr>
            <w:tcW w:w="1252" w:type="dxa"/>
            <w:vAlign w:val="center"/>
          </w:tcPr>
          <w:p w:rsidR="00DB6E90" w:rsidRPr="001876B0" w:rsidRDefault="00DB6E90"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投资规模</w:t>
            </w:r>
          </w:p>
          <w:p w:rsidR="00DB6E90" w:rsidRPr="001876B0" w:rsidRDefault="00DB6E90"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（亿元）</w:t>
            </w:r>
          </w:p>
        </w:tc>
      </w:tr>
      <w:tr w:rsidR="00DB6E90" w:rsidRPr="001876B0" w:rsidTr="00D645A0">
        <w:trPr>
          <w:trHeight w:val="676"/>
          <w:jc w:val="center"/>
        </w:trPr>
        <w:tc>
          <w:tcPr>
            <w:tcW w:w="1736" w:type="dxa"/>
            <w:vAlign w:val="center"/>
          </w:tcPr>
          <w:p w:rsidR="006D3CC2" w:rsidRPr="001876B0" w:rsidRDefault="00DB6E90" w:rsidP="006D3CC2">
            <w:pPr>
              <w:jc w:val="center"/>
              <w:rPr>
                <w:rFonts w:ascii="Times New Roman" w:hAnsi="Times New Roman" w:cs="Times New Roman"/>
                <w:sz w:val="24"/>
                <w:szCs w:val="24"/>
              </w:rPr>
            </w:pPr>
            <w:r w:rsidRPr="001876B0">
              <w:rPr>
                <w:rFonts w:ascii="Times New Roman" w:hAnsi="Times New Roman" w:cs="Times New Roman"/>
                <w:sz w:val="24"/>
                <w:szCs w:val="24"/>
              </w:rPr>
              <w:t>潮白河生态景观带一期</w:t>
            </w:r>
          </w:p>
        </w:tc>
        <w:tc>
          <w:tcPr>
            <w:tcW w:w="2268" w:type="dxa"/>
            <w:vAlign w:val="center"/>
          </w:tcPr>
          <w:p w:rsidR="00DB6E90" w:rsidRPr="001876B0" w:rsidRDefault="00DB6E90" w:rsidP="00DB6E90">
            <w:pPr>
              <w:jc w:val="center"/>
              <w:rPr>
                <w:rFonts w:ascii="Times New Roman" w:hAnsi="Times New Roman" w:cs="Times New Roman"/>
                <w:sz w:val="24"/>
                <w:szCs w:val="24"/>
              </w:rPr>
            </w:pPr>
            <w:r w:rsidRPr="001876B0">
              <w:rPr>
                <w:rFonts w:ascii="Times New Roman" w:hAnsi="Times New Roman" w:cs="Times New Roman"/>
                <w:sz w:val="24"/>
                <w:szCs w:val="24"/>
              </w:rPr>
              <w:t>友谊大桥向北沿潮白河</w:t>
            </w:r>
          </w:p>
        </w:tc>
        <w:tc>
          <w:tcPr>
            <w:tcW w:w="3260" w:type="dxa"/>
            <w:vAlign w:val="center"/>
          </w:tcPr>
          <w:p w:rsidR="00DB6E90" w:rsidRPr="001876B0" w:rsidRDefault="00DB6E90" w:rsidP="00DB6E90">
            <w:pPr>
              <w:jc w:val="left"/>
              <w:rPr>
                <w:rFonts w:ascii="Times New Roman" w:hAnsi="Times New Roman" w:cs="Times New Roman"/>
                <w:sz w:val="24"/>
                <w:szCs w:val="24"/>
              </w:rPr>
            </w:pPr>
            <w:r w:rsidRPr="001876B0">
              <w:rPr>
                <w:rFonts w:ascii="Times New Roman" w:hAnsi="Times New Roman" w:cs="Times New Roman"/>
                <w:sz w:val="24"/>
                <w:szCs w:val="24"/>
              </w:rPr>
              <w:t>建设绿化带和运动休闲带，一期启动</w:t>
            </w:r>
            <w:r w:rsidRPr="001876B0">
              <w:rPr>
                <w:rFonts w:ascii="Times New Roman" w:hAnsi="Times New Roman" w:cs="Times New Roman"/>
                <w:sz w:val="24"/>
                <w:szCs w:val="24"/>
              </w:rPr>
              <w:t>3.5</w:t>
            </w:r>
            <w:r w:rsidRPr="001876B0">
              <w:rPr>
                <w:rFonts w:ascii="Times New Roman" w:hAnsi="Times New Roman" w:cs="Times New Roman"/>
                <w:sz w:val="24"/>
                <w:szCs w:val="24"/>
              </w:rPr>
              <w:t>公里</w:t>
            </w:r>
            <w:r w:rsidRPr="001876B0">
              <w:rPr>
                <w:rFonts w:ascii="Times New Roman" w:hAnsi="Times New Roman" w:cs="Times New Roman"/>
                <w:sz w:val="24"/>
                <w:szCs w:val="24"/>
              </w:rPr>
              <w:t>100</w:t>
            </w:r>
            <w:r w:rsidRPr="001876B0">
              <w:rPr>
                <w:rFonts w:ascii="Times New Roman" w:hAnsi="Times New Roman" w:cs="Times New Roman"/>
                <w:sz w:val="24"/>
                <w:szCs w:val="24"/>
              </w:rPr>
              <w:t>万平方米绿化景观带建设。</w:t>
            </w:r>
            <w:r w:rsidRPr="001876B0">
              <w:rPr>
                <w:rFonts w:ascii="Times New Roman" w:hAnsi="Times New Roman" w:cs="Times New Roman"/>
                <w:sz w:val="24"/>
                <w:szCs w:val="24"/>
              </w:rPr>
              <w:t>2016</w:t>
            </w:r>
            <w:r w:rsidRPr="001876B0">
              <w:rPr>
                <w:rFonts w:ascii="Times New Roman" w:hAnsi="Times New Roman" w:cs="Times New Roman"/>
                <w:sz w:val="24"/>
                <w:szCs w:val="24"/>
              </w:rPr>
              <w:t>年底预计实现友谊大桥</w:t>
            </w:r>
            <w:r w:rsidRPr="001876B0">
              <w:rPr>
                <w:rFonts w:ascii="Times New Roman" w:hAnsi="Times New Roman" w:cs="Times New Roman"/>
                <w:sz w:val="24"/>
                <w:szCs w:val="24"/>
              </w:rPr>
              <w:t>-</w:t>
            </w:r>
            <w:r w:rsidRPr="001876B0">
              <w:rPr>
                <w:rFonts w:ascii="Times New Roman" w:hAnsi="Times New Roman" w:cs="Times New Roman"/>
                <w:sz w:val="24"/>
                <w:szCs w:val="24"/>
              </w:rPr>
              <w:t>厂通路西延段的初步形象。</w:t>
            </w:r>
          </w:p>
        </w:tc>
        <w:tc>
          <w:tcPr>
            <w:tcW w:w="1252" w:type="dxa"/>
            <w:vAlign w:val="center"/>
          </w:tcPr>
          <w:p w:rsidR="00DB6E90" w:rsidRPr="001876B0" w:rsidRDefault="00DB6E90" w:rsidP="00DB6E90">
            <w:pPr>
              <w:jc w:val="center"/>
              <w:rPr>
                <w:rFonts w:ascii="Times New Roman" w:hAnsi="Times New Roman" w:cs="Times New Roman"/>
                <w:sz w:val="24"/>
                <w:szCs w:val="24"/>
              </w:rPr>
            </w:pPr>
            <w:r w:rsidRPr="001876B0">
              <w:rPr>
                <w:rFonts w:ascii="Times New Roman" w:hAnsi="Times New Roman" w:cs="Times New Roman"/>
                <w:sz w:val="24"/>
                <w:szCs w:val="24"/>
              </w:rPr>
              <w:t>4.5</w:t>
            </w:r>
          </w:p>
        </w:tc>
      </w:tr>
      <w:tr w:rsidR="00DB6E90" w:rsidRPr="001876B0" w:rsidTr="00D645A0">
        <w:trPr>
          <w:trHeight w:val="676"/>
          <w:jc w:val="center"/>
        </w:trPr>
        <w:tc>
          <w:tcPr>
            <w:tcW w:w="1736" w:type="dxa"/>
            <w:vAlign w:val="center"/>
          </w:tcPr>
          <w:p w:rsidR="00DB6E90" w:rsidRPr="001876B0" w:rsidRDefault="006204AE" w:rsidP="00DB6E90">
            <w:pPr>
              <w:jc w:val="center"/>
              <w:rPr>
                <w:rFonts w:ascii="Times New Roman" w:hAnsi="Times New Roman" w:cs="Times New Roman"/>
                <w:sz w:val="24"/>
                <w:szCs w:val="24"/>
              </w:rPr>
            </w:pPr>
            <w:r w:rsidRPr="001876B0">
              <w:rPr>
                <w:rFonts w:ascii="Times New Roman" w:hAnsi="Times New Roman" w:cs="Times New Roman" w:hint="eastAsia"/>
                <w:sz w:val="24"/>
                <w:szCs w:val="24"/>
              </w:rPr>
              <w:t>高新</w:t>
            </w:r>
            <w:r w:rsidR="002772F7" w:rsidRPr="001876B0">
              <w:rPr>
                <w:rFonts w:ascii="Times New Roman" w:hAnsi="Times New Roman" w:cs="Times New Roman" w:hint="eastAsia"/>
                <w:sz w:val="24"/>
                <w:szCs w:val="24"/>
              </w:rPr>
              <w:t>区</w:t>
            </w:r>
            <w:r w:rsidR="00DB6E90" w:rsidRPr="001876B0">
              <w:rPr>
                <w:rFonts w:ascii="Times New Roman" w:hAnsi="Times New Roman" w:cs="Times New Roman"/>
                <w:sz w:val="24"/>
                <w:szCs w:val="24"/>
              </w:rPr>
              <w:t>绿化工程</w:t>
            </w:r>
          </w:p>
        </w:tc>
        <w:tc>
          <w:tcPr>
            <w:tcW w:w="2268" w:type="dxa"/>
            <w:vAlign w:val="center"/>
          </w:tcPr>
          <w:p w:rsidR="00DB6E90" w:rsidRPr="001876B0" w:rsidRDefault="00DB6E90" w:rsidP="00DB6E90">
            <w:pPr>
              <w:adjustRightInd w:val="0"/>
              <w:snapToGrid w:val="0"/>
              <w:jc w:val="center"/>
              <w:textAlignment w:val="baseline"/>
              <w:rPr>
                <w:rFonts w:ascii="Times New Roman" w:hAnsi="Times New Roman" w:cs="Times New Roman"/>
                <w:sz w:val="24"/>
                <w:szCs w:val="24"/>
              </w:rPr>
            </w:pPr>
            <w:r w:rsidRPr="001876B0">
              <w:rPr>
                <w:rFonts w:ascii="Times New Roman" w:hAnsi="Times New Roman" w:cs="Times New Roman"/>
                <w:sz w:val="24"/>
                <w:szCs w:val="24"/>
              </w:rPr>
              <w:t>新兴路、</w:t>
            </w:r>
            <w:proofErr w:type="gramStart"/>
            <w:r w:rsidRPr="001876B0">
              <w:rPr>
                <w:rFonts w:ascii="Times New Roman" w:hAnsi="Times New Roman" w:cs="Times New Roman"/>
                <w:sz w:val="24"/>
                <w:szCs w:val="24"/>
              </w:rPr>
              <w:t>南平西</w:t>
            </w:r>
            <w:proofErr w:type="gramEnd"/>
            <w:r w:rsidRPr="001876B0">
              <w:rPr>
                <w:rFonts w:ascii="Times New Roman" w:hAnsi="Times New Roman" w:cs="Times New Roman"/>
                <w:sz w:val="24"/>
                <w:szCs w:val="24"/>
              </w:rPr>
              <w:t>街</w:t>
            </w:r>
          </w:p>
        </w:tc>
        <w:tc>
          <w:tcPr>
            <w:tcW w:w="3260" w:type="dxa"/>
            <w:vAlign w:val="center"/>
          </w:tcPr>
          <w:p w:rsidR="00DB6E90" w:rsidRPr="001876B0" w:rsidRDefault="006204AE" w:rsidP="00F43DF5">
            <w:pPr>
              <w:jc w:val="left"/>
              <w:rPr>
                <w:rFonts w:ascii="Times New Roman" w:hAnsi="Times New Roman" w:cs="Times New Roman"/>
                <w:sz w:val="24"/>
                <w:szCs w:val="24"/>
              </w:rPr>
            </w:pPr>
            <w:r w:rsidRPr="001876B0">
              <w:rPr>
                <w:rFonts w:ascii="Times New Roman" w:hAnsi="Times New Roman" w:cs="Times New Roman" w:hint="eastAsia"/>
                <w:sz w:val="24"/>
                <w:szCs w:val="24"/>
              </w:rPr>
              <w:t>道路</w:t>
            </w:r>
            <w:r w:rsidR="00DB6E90" w:rsidRPr="001876B0">
              <w:rPr>
                <w:rFonts w:ascii="Times New Roman" w:hAnsi="Times New Roman" w:cs="Times New Roman"/>
                <w:sz w:val="24"/>
                <w:szCs w:val="24"/>
              </w:rPr>
              <w:t>两侧各绿化</w:t>
            </w:r>
            <w:r w:rsidR="00DB6E90" w:rsidRPr="001876B0">
              <w:rPr>
                <w:rFonts w:ascii="Times New Roman" w:hAnsi="Times New Roman" w:cs="Times New Roman"/>
                <w:sz w:val="24"/>
                <w:szCs w:val="24"/>
              </w:rPr>
              <w:t>10</w:t>
            </w:r>
            <w:r w:rsidRPr="001876B0">
              <w:rPr>
                <w:rFonts w:ascii="Times New Roman" w:hAnsi="Times New Roman" w:cs="Times New Roman"/>
                <w:sz w:val="24"/>
                <w:szCs w:val="24"/>
              </w:rPr>
              <w:t>米，绿化面积共计</w:t>
            </w:r>
            <w:r w:rsidR="00DB6E90" w:rsidRPr="001876B0">
              <w:rPr>
                <w:rFonts w:ascii="Times New Roman" w:hAnsi="Times New Roman" w:cs="Times New Roman"/>
                <w:sz w:val="24"/>
                <w:szCs w:val="24"/>
              </w:rPr>
              <w:t>30</w:t>
            </w:r>
            <w:r w:rsidR="00F43DF5" w:rsidRPr="001876B0">
              <w:rPr>
                <w:rFonts w:ascii="Times New Roman" w:hAnsi="Times New Roman" w:cs="Times New Roman" w:hint="eastAsia"/>
                <w:sz w:val="24"/>
                <w:szCs w:val="24"/>
              </w:rPr>
              <w:t>88</w:t>
            </w:r>
            <w:r w:rsidR="00DB6E90" w:rsidRPr="001876B0">
              <w:rPr>
                <w:rFonts w:ascii="Times New Roman" w:hAnsi="Times New Roman" w:cs="Times New Roman"/>
                <w:sz w:val="24"/>
                <w:szCs w:val="24"/>
              </w:rPr>
              <w:t>0</w:t>
            </w:r>
            <w:r w:rsidRPr="001876B0">
              <w:rPr>
                <w:rFonts w:ascii="Times New Roman" w:hAnsi="Times New Roman" w:cs="Times New Roman" w:hint="eastAsia"/>
                <w:sz w:val="24"/>
                <w:szCs w:val="24"/>
              </w:rPr>
              <w:t>平方米</w:t>
            </w:r>
            <w:r w:rsidR="00DB6E90" w:rsidRPr="001876B0">
              <w:rPr>
                <w:rFonts w:ascii="Times New Roman" w:hAnsi="Times New Roman" w:cs="Times New Roman"/>
                <w:sz w:val="24"/>
                <w:szCs w:val="24"/>
              </w:rPr>
              <w:t>。</w:t>
            </w:r>
          </w:p>
        </w:tc>
        <w:tc>
          <w:tcPr>
            <w:tcW w:w="1252" w:type="dxa"/>
            <w:vAlign w:val="center"/>
          </w:tcPr>
          <w:p w:rsidR="00DB6E90" w:rsidRPr="001876B0" w:rsidRDefault="00DB6E90" w:rsidP="00DB6E90">
            <w:pPr>
              <w:jc w:val="center"/>
              <w:rPr>
                <w:rFonts w:ascii="Times New Roman" w:hAnsi="Times New Roman" w:cs="Times New Roman"/>
                <w:sz w:val="24"/>
                <w:szCs w:val="24"/>
              </w:rPr>
            </w:pPr>
            <w:r w:rsidRPr="001876B0">
              <w:rPr>
                <w:rFonts w:ascii="Times New Roman" w:hAnsi="Times New Roman" w:cs="Times New Roman"/>
                <w:sz w:val="24"/>
                <w:szCs w:val="24"/>
              </w:rPr>
              <w:t>0.3</w:t>
            </w:r>
          </w:p>
        </w:tc>
      </w:tr>
      <w:tr w:rsidR="00DB6E90" w:rsidRPr="001876B0" w:rsidTr="00D645A0">
        <w:trPr>
          <w:trHeight w:val="676"/>
          <w:jc w:val="center"/>
        </w:trPr>
        <w:tc>
          <w:tcPr>
            <w:tcW w:w="1736" w:type="dxa"/>
            <w:vAlign w:val="center"/>
          </w:tcPr>
          <w:p w:rsidR="00DB6E90" w:rsidRPr="001876B0" w:rsidRDefault="00DB6E90" w:rsidP="00DB6E90">
            <w:pPr>
              <w:jc w:val="center"/>
              <w:rPr>
                <w:rFonts w:ascii="Times New Roman" w:hAnsi="Times New Roman" w:cs="Times New Roman"/>
                <w:sz w:val="24"/>
                <w:szCs w:val="24"/>
              </w:rPr>
            </w:pPr>
            <w:r w:rsidRPr="001876B0">
              <w:rPr>
                <w:rFonts w:ascii="Times New Roman" w:hAnsi="Times New Roman" w:cs="Times New Roman"/>
                <w:sz w:val="24"/>
                <w:szCs w:val="24"/>
              </w:rPr>
              <w:t>县城绿化改造提升工程</w:t>
            </w:r>
          </w:p>
        </w:tc>
        <w:tc>
          <w:tcPr>
            <w:tcW w:w="2268" w:type="dxa"/>
            <w:vAlign w:val="center"/>
          </w:tcPr>
          <w:p w:rsidR="00DB6E90" w:rsidRPr="001876B0" w:rsidRDefault="00DB6E90" w:rsidP="00DB6E90">
            <w:pPr>
              <w:jc w:val="center"/>
              <w:rPr>
                <w:rFonts w:ascii="Times New Roman" w:hAnsi="Times New Roman" w:cs="Times New Roman"/>
                <w:sz w:val="24"/>
                <w:szCs w:val="24"/>
              </w:rPr>
            </w:pPr>
            <w:r w:rsidRPr="001876B0">
              <w:rPr>
                <w:rFonts w:ascii="Times New Roman" w:hAnsi="Times New Roman" w:cs="Times New Roman"/>
                <w:sz w:val="24"/>
                <w:szCs w:val="24"/>
              </w:rPr>
              <w:t>县城康安路、北辰街、永安路北通、运动广场等</w:t>
            </w:r>
          </w:p>
        </w:tc>
        <w:tc>
          <w:tcPr>
            <w:tcW w:w="3260" w:type="dxa"/>
            <w:vAlign w:val="center"/>
          </w:tcPr>
          <w:p w:rsidR="00DB6E90" w:rsidRPr="001876B0" w:rsidRDefault="00DB6E90" w:rsidP="00DB6E90">
            <w:pPr>
              <w:jc w:val="left"/>
              <w:rPr>
                <w:rFonts w:ascii="Times New Roman" w:hAnsi="Times New Roman" w:cs="Times New Roman"/>
                <w:sz w:val="24"/>
                <w:szCs w:val="24"/>
              </w:rPr>
            </w:pPr>
            <w:r w:rsidRPr="001876B0">
              <w:rPr>
                <w:rFonts w:ascii="Times New Roman" w:hAnsi="Times New Roman" w:cs="Times New Roman"/>
                <w:sz w:val="24"/>
                <w:szCs w:val="24"/>
              </w:rPr>
              <w:t>进行补栽补种，丰富景观色彩，增强景观效果。</w:t>
            </w:r>
          </w:p>
        </w:tc>
        <w:tc>
          <w:tcPr>
            <w:tcW w:w="1252" w:type="dxa"/>
            <w:vAlign w:val="center"/>
          </w:tcPr>
          <w:p w:rsidR="00DB6E90" w:rsidRPr="001876B0" w:rsidRDefault="00DB6E90" w:rsidP="00B33CAF">
            <w:pPr>
              <w:jc w:val="center"/>
              <w:rPr>
                <w:rFonts w:ascii="Times New Roman" w:hAnsi="Times New Roman" w:cs="Times New Roman"/>
                <w:sz w:val="24"/>
                <w:szCs w:val="24"/>
              </w:rPr>
            </w:pPr>
            <w:r w:rsidRPr="001876B0">
              <w:rPr>
                <w:rFonts w:ascii="Times New Roman" w:hAnsi="Times New Roman" w:cs="Times New Roman"/>
                <w:sz w:val="24"/>
                <w:szCs w:val="24"/>
              </w:rPr>
              <w:t>0.0</w:t>
            </w:r>
            <w:r w:rsidR="00B33CAF" w:rsidRPr="001876B0">
              <w:rPr>
                <w:rFonts w:ascii="Times New Roman" w:hAnsi="Times New Roman" w:cs="Times New Roman" w:hint="eastAsia"/>
                <w:sz w:val="24"/>
                <w:szCs w:val="24"/>
              </w:rPr>
              <w:t>9</w:t>
            </w:r>
          </w:p>
        </w:tc>
      </w:tr>
      <w:tr w:rsidR="00DB6E90" w:rsidRPr="001876B0" w:rsidTr="00D645A0">
        <w:trPr>
          <w:trHeight w:val="676"/>
          <w:jc w:val="center"/>
        </w:trPr>
        <w:tc>
          <w:tcPr>
            <w:tcW w:w="1736" w:type="dxa"/>
            <w:vAlign w:val="center"/>
          </w:tcPr>
          <w:p w:rsidR="00DB6E90" w:rsidRPr="001876B0" w:rsidRDefault="00DB6E90" w:rsidP="00DB6E90">
            <w:pPr>
              <w:jc w:val="center"/>
              <w:rPr>
                <w:rFonts w:ascii="Times New Roman" w:hAnsi="Times New Roman" w:cs="Times New Roman"/>
                <w:sz w:val="24"/>
                <w:szCs w:val="24"/>
              </w:rPr>
            </w:pPr>
            <w:r w:rsidRPr="001876B0">
              <w:rPr>
                <w:rFonts w:ascii="Times New Roman" w:hAnsi="Times New Roman" w:cs="Times New Roman"/>
                <w:sz w:val="24"/>
                <w:szCs w:val="24"/>
              </w:rPr>
              <w:t>旅游环线香</w:t>
            </w:r>
            <w:proofErr w:type="gramStart"/>
            <w:r w:rsidRPr="001876B0">
              <w:rPr>
                <w:rFonts w:ascii="Times New Roman" w:hAnsi="Times New Roman" w:cs="Times New Roman"/>
                <w:sz w:val="24"/>
                <w:szCs w:val="24"/>
              </w:rPr>
              <w:t>槐</w:t>
            </w:r>
            <w:proofErr w:type="gramEnd"/>
            <w:r w:rsidRPr="001876B0">
              <w:rPr>
                <w:rFonts w:ascii="Times New Roman" w:hAnsi="Times New Roman" w:cs="Times New Roman"/>
                <w:sz w:val="24"/>
                <w:szCs w:val="24"/>
              </w:rPr>
              <w:t>广场工程</w:t>
            </w:r>
          </w:p>
        </w:tc>
        <w:tc>
          <w:tcPr>
            <w:tcW w:w="2268" w:type="dxa"/>
            <w:vAlign w:val="center"/>
          </w:tcPr>
          <w:p w:rsidR="00DB6E90" w:rsidRPr="001876B0" w:rsidRDefault="00DB6E90" w:rsidP="00DB6E90">
            <w:pPr>
              <w:jc w:val="center"/>
              <w:rPr>
                <w:rFonts w:ascii="Times New Roman" w:hAnsi="Times New Roman" w:cs="Times New Roman"/>
                <w:sz w:val="24"/>
                <w:szCs w:val="24"/>
              </w:rPr>
            </w:pPr>
            <w:r w:rsidRPr="001876B0">
              <w:rPr>
                <w:rFonts w:ascii="Times New Roman" w:hAnsi="Times New Roman" w:cs="Times New Roman"/>
                <w:sz w:val="24"/>
                <w:szCs w:val="24"/>
              </w:rPr>
              <w:t>旅游环线三标段北侧，双马路西侧，</w:t>
            </w:r>
            <w:proofErr w:type="gramStart"/>
            <w:r w:rsidRPr="001876B0">
              <w:rPr>
                <w:rFonts w:ascii="Times New Roman" w:hAnsi="Times New Roman" w:cs="Times New Roman"/>
                <w:sz w:val="24"/>
                <w:szCs w:val="24"/>
              </w:rPr>
              <w:t>漫兴营</w:t>
            </w:r>
            <w:proofErr w:type="gramEnd"/>
            <w:r w:rsidRPr="001876B0">
              <w:rPr>
                <w:rFonts w:ascii="Times New Roman" w:hAnsi="Times New Roman" w:cs="Times New Roman"/>
                <w:sz w:val="24"/>
                <w:szCs w:val="24"/>
              </w:rPr>
              <w:t>村南</w:t>
            </w:r>
          </w:p>
        </w:tc>
        <w:tc>
          <w:tcPr>
            <w:tcW w:w="3260" w:type="dxa"/>
            <w:vAlign w:val="center"/>
          </w:tcPr>
          <w:p w:rsidR="00DB6E90" w:rsidRPr="001876B0" w:rsidRDefault="00DB6E90" w:rsidP="00007D67">
            <w:pPr>
              <w:jc w:val="left"/>
              <w:rPr>
                <w:rFonts w:ascii="Times New Roman" w:hAnsi="Times New Roman" w:cs="Times New Roman"/>
                <w:sz w:val="24"/>
                <w:szCs w:val="24"/>
              </w:rPr>
            </w:pPr>
            <w:r w:rsidRPr="001876B0">
              <w:rPr>
                <w:rFonts w:ascii="Times New Roman" w:hAnsi="Times New Roman" w:cs="Times New Roman"/>
                <w:sz w:val="24"/>
                <w:szCs w:val="24"/>
              </w:rPr>
              <w:t>占地约</w:t>
            </w:r>
            <w:r w:rsidR="00007D67" w:rsidRPr="001876B0">
              <w:rPr>
                <w:rFonts w:ascii="Times New Roman" w:hAnsi="Times New Roman" w:cs="Times New Roman" w:hint="eastAsia"/>
                <w:sz w:val="24"/>
                <w:szCs w:val="24"/>
              </w:rPr>
              <w:t>18</w:t>
            </w:r>
            <w:r w:rsidRPr="001876B0">
              <w:rPr>
                <w:rFonts w:ascii="Times New Roman" w:hAnsi="Times New Roman" w:cs="Times New Roman"/>
                <w:sz w:val="24"/>
                <w:szCs w:val="24"/>
              </w:rPr>
              <w:t>000</w:t>
            </w:r>
            <w:r w:rsidRPr="001876B0">
              <w:rPr>
                <w:rFonts w:ascii="Times New Roman" w:hAnsi="Times New Roman" w:cs="Times New Roman"/>
                <w:sz w:val="24"/>
                <w:szCs w:val="24"/>
              </w:rPr>
              <w:t>平米，规划建有广场、厕所、水系、观景平台等工程。</w:t>
            </w:r>
          </w:p>
        </w:tc>
        <w:tc>
          <w:tcPr>
            <w:tcW w:w="1252" w:type="dxa"/>
            <w:vAlign w:val="center"/>
          </w:tcPr>
          <w:p w:rsidR="00DB6E90" w:rsidRPr="001876B0" w:rsidRDefault="00DB6E90" w:rsidP="00B33CAF">
            <w:pPr>
              <w:jc w:val="center"/>
              <w:rPr>
                <w:rFonts w:ascii="Times New Roman" w:hAnsi="Times New Roman" w:cs="Times New Roman"/>
                <w:sz w:val="24"/>
                <w:szCs w:val="24"/>
              </w:rPr>
            </w:pPr>
            <w:r w:rsidRPr="001876B0">
              <w:rPr>
                <w:rFonts w:ascii="Times New Roman" w:hAnsi="Times New Roman" w:cs="Times New Roman"/>
                <w:sz w:val="24"/>
                <w:szCs w:val="24"/>
              </w:rPr>
              <w:t>0.0</w:t>
            </w:r>
            <w:r w:rsidR="00B33CAF" w:rsidRPr="001876B0">
              <w:rPr>
                <w:rFonts w:ascii="Times New Roman" w:hAnsi="Times New Roman" w:cs="Times New Roman" w:hint="eastAsia"/>
                <w:sz w:val="24"/>
                <w:szCs w:val="24"/>
              </w:rPr>
              <w:t>4</w:t>
            </w:r>
          </w:p>
        </w:tc>
      </w:tr>
    </w:tbl>
    <w:p w:rsidR="0098065E" w:rsidRPr="001876B0" w:rsidRDefault="0098065E"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69" w:name="_Toc441568742"/>
      <w:r w:rsidRPr="001876B0">
        <w:rPr>
          <w:rFonts w:ascii="Times New Roman" w:eastAsia="楷体_GB2312" w:hAnsi="Times New Roman" w:cs="Times New Roman"/>
          <w:bCs w:val="0"/>
          <w:kern w:val="0"/>
          <w:szCs w:val="28"/>
        </w:rPr>
        <w:t>二、打造北方创意水乡</w:t>
      </w:r>
      <w:bookmarkEnd w:id="69"/>
    </w:p>
    <w:p w:rsidR="0098065E" w:rsidRPr="001876B0" w:rsidRDefault="0098065E"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b/>
          <w:sz w:val="32"/>
        </w:rPr>
        <w:t>打造特色水系网络。</w:t>
      </w:r>
      <w:r w:rsidR="009B2249" w:rsidRPr="001876B0">
        <w:rPr>
          <w:rFonts w:ascii="Times New Roman" w:eastAsia="仿宋_GB2312" w:hAnsi="Times New Roman" w:cs="Times New Roman"/>
          <w:sz w:val="32"/>
        </w:rPr>
        <w:t>加快</w:t>
      </w:r>
      <w:r w:rsidR="00480FFF" w:rsidRPr="001876B0">
        <w:rPr>
          <w:rFonts w:ascii="Times New Roman" w:eastAsia="仿宋_GB2312" w:hAnsi="Times New Roman" w:cs="Times New Roman" w:hint="eastAsia"/>
          <w:sz w:val="32"/>
        </w:rPr>
        <w:t>推进</w:t>
      </w:r>
      <w:r w:rsidR="00CA1AD5" w:rsidRPr="001876B0">
        <w:rPr>
          <w:rFonts w:ascii="Times New Roman" w:eastAsia="仿宋_GB2312" w:hAnsi="Times New Roman" w:cs="Times New Roman"/>
          <w:sz w:val="32"/>
        </w:rPr>
        <w:t>潮白河治理工程、尹家沟整治工程</w:t>
      </w:r>
      <w:r w:rsidR="00332F19" w:rsidRPr="001876B0">
        <w:rPr>
          <w:rFonts w:ascii="Times New Roman" w:eastAsia="仿宋_GB2312" w:hAnsi="Times New Roman" w:cs="Times New Roman" w:hint="eastAsia"/>
          <w:sz w:val="32"/>
        </w:rPr>
        <w:t>、干渠改造提升</w:t>
      </w:r>
      <w:r w:rsidR="00480FFF" w:rsidRPr="001876B0">
        <w:rPr>
          <w:rFonts w:ascii="Times New Roman" w:eastAsia="仿宋_GB2312" w:hAnsi="Times New Roman" w:cs="Times New Roman" w:hint="eastAsia"/>
          <w:sz w:val="32"/>
        </w:rPr>
        <w:t>等</w:t>
      </w:r>
      <w:r w:rsidR="00332F19" w:rsidRPr="001876B0">
        <w:rPr>
          <w:rFonts w:ascii="Times New Roman" w:eastAsia="仿宋_GB2312" w:hAnsi="Times New Roman" w:cs="Times New Roman" w:hint="eastAsia"/>
          <w:sz w:val="32"/>
        </w:rPr>
        <w:t>工程</w:t>
      </w:r>
      <w:r w:rsidR="00CA1AD5" w:rsidRPr="001876B0">
        <w:rPr>
          <w:rFonts w:ascii="Times New Roman" w:eastAsia="仿宋_GB2312" w:hAnsi="Times New Roman" w:cs="Times New Roman"/>
          <w:sz w:val="32"/>
        </w:rPr>
        <w:t>，</w:t>
      </w:r>
      <w:r w:rsidRPr="001876B0">
        <w:rPr>
          <w:rFonts w:ascii="Times New Roman" w:eastAsia="仿宋_GB2312" w:hAnsi="Times New Roman" w:cs="Times New Roman"/>
          <w:sz w:val="32"/>
        </w:rPr>
        <w:t>适时启动</w:t>
      </w:r>
      <w:r w:rsidR="009858C8" w:rsidRPr="001876B0">
        <w:rPr>
          <w:rFonts w:ascii="Times New Roman" w:eastAsia="仿宋_GB2312" w:hAnsi="Times New Roman" w:cs="Times New Roman"/>
          <w:sz w:val="32"/>
        </w:rPr>
        <w:t>大厂现代农业科技示范园区</w:t>
      </w:r>
      <w:r w:rsidRPr="001876B0">
        <w:rPr>
          <w:rFonts w:ascii="Times New Roman" w:eastAsia="仿宋_GB2312" w:hAnsi="Times New Roman" w:cs="Times New Roman"/>
          <w:sz w:val="32"/>
        </w:rPr>
        <w:t>末端渠道及水闸治理工程、</w:t>
      </w:r>
      <w:proofErr w:type="gramStart"/>
      <w:r w:rsidRPr="001876B0">
        <w:rPr>
          <w:rFonts w:ascii="Times New Roman" w:eastAsia="仿宋_GB2312" w:hAnsi="Times New Roman" w:cs="Times New Roman"/>
          <w:sz w:val="32"/>
        </w:rPr>
        <w:t>雨洪资源</w:t>
      </w:r>
      <w:proofErr w:type="gramEnd"/>
      <w:r w:rsidRPr="001876B0">
        <w:rPr>
          <w:rFonts w:ascii="Times New Roman" w:eastAsia="仿宋_GB2312" w:hAnsi="Times New Roman" w:cs="Times New Roman"/>
          <w:sz w:val="32"/>
        </w:rPr>
        <w:t>利用</w:t>
      </w:r>
      <w:r w:rsidR="00480FFF" w:rsidRPr="001876B0">
        <w:rPr>
          <w:rFonts w:ascii="Times New Roman" w:eastAsia="仿宋_GB2312" w:hAnsi="Times New Roman" w:cs="Times New Roman" w:hint="eastAsia"/>
          <w:sz w:val="32"/>
        </w:rPr>
        <w:t>等</w:t>
      </w:r>
      <w:r w:rsidRPr="001876B0">
        <w:rPr>
          <w:rFonts w:ascii="Times New Roman" w:eastAsia="仿宋_GB2312" w:hAnsi="Times New Roman" w:cs="Times New Roman"/>
          <w:sz w:val="32"/>
        </w:rPr>
        <w:t>工程</w:t>
      </w:r>
      <w:r w:rsidR="00743073" w:rsidRPr="001876B0">
        <w:rPr>
          <w:rFonts w:ascii="Times New Roman" w:eastAsia="仿宋_GB2312" w:hAnsi="Times New Roman" w:cs="Times New Roman"/>
          <w:sz w:val="32"/>
        </w:rPr>
        <w:t>。</w:t>
      </w:r>
      <w:r w:rsidR="0002119F" w:rsidRPr="001876B0">
        <w:rPr>
          <w:rFonts w:ascii="Times New Roman" w:eastAsia="仿宋_GB2312" w:hAnsi="Times New Roman" w:cs="Times New Roman"/>
          <w:sz w:val="32"/>
        </w:rPr>
        <w:t>结合水系两侧城市、村庄的建筑、文化特色，增设沿岸步行木栈道、休憩文化亭、雕塑、自行车道、高标准跑步道等设施，</w:t>
      </w:r>
      <w:r w:rsidRPr="001876B0">
        <w:rPr>
          <w:rFonts w:ascii="Times New Roman" w:eastAsia="仿宋_GB2312" w:hAnsi="Times New Roman" w:cs="Times New Roman"/>
          <w:sz w:val="32"/>
        </w:rPr>
        <w:t>构建河渠相连水相通、具有独特水文化和水景</w:t>
      </w:r>
      <w:r w:rsidR="0002119F" w:rsidRPr="001876B0">
        <w:rPr>
          <w:rFonts w:ascii="Times New Roman" w:eastAsia="仿宋_GB2312" w:hAnsi="Times New Roman" w:cs="Times New Roman"/>
          <w:sz w:val="32"/>
        </w:rPr>
        <w:t>观</w:t>
      </w:r>
      <w:r w:rsidRPr="001876B0">
        <w:rPr>
          <w:rFonts w:ascii="Times New Roman" w:eastAsia="仿宋_GB2312" w:hAnsi="Times New Roman" w:cs="Times New Roman"/>
          <w:sz w:val="32"/>
        </w:rPr>
        <w:t>的水系网络。</w:t>
      </w:r>
    </w:p>
    <w:p w:rsidR="00F40680" w:rsidRPr="001876B0" w:rsidRDefault="00F40680" w:rsidP="001675EB">
      <w:pPr>
        <w:adjustRightInd w:val="0"/>
        <w:snapToGrid w:val="0"/>
        <w:spacing w:beforeLines="50" w:afterLines="50" w:line="560" w:lineRule="exact"/>
        <w:jc w:val="center"/>
        <w:rPr>
          <w:rFonts w:asciiTheme="minorEastAsia" w:hAnsiTheme="minorEastAsia" w:cs="Times New Roman"/>
          <w:b/>
          <w:sz w:val="30"/>
          <w:szCs w:val="30"/>
        </w:rPr>
      </w:pPr>
    </w:p>
    <w:p w:rsidR="00DB6E90" w:rsidRPr="001876B0" w:rsidRDefault="00DB6E90" w:rsidP="001675EB">
      <w:pPr>
        <w:adjustRightInd w:val="0"/>
        <w:snapToGrid w:val="0"/>
        <w:spacing w:beforeLines="50" w:afterLines="50" w:line="560" w:lineRule="exact"/>
        <w:jc w:val="center"/>
        <w:rPr>
          <w:rFonts w:asciiTheme="minorEastAsia" w:hAnsiTheme="minorEastAsia" w:cs="Times New Roman"/>
          <w:b/>
          <w:sz w:val="30"/>
          <w:szCs w:val="30"/>
        </w:rPr>
      </w:pPr>
      <w:r w:rsidRPr="001876B0">
        <w:rPr>
          <w:rFonts w:asciiTheme="minorEastAsia" w:hAnsiTheme="minorEastAsia" w:cs="Times New Roman"/>
          <w:b/>
          <w:sz w:val="30"/>
          <w:szCs w:val="30"/>
        </w:rPr>
        <w:lastRenderedPageBreak/>
        <w:t>表</w:t>
      </w:r>
      <w:r w:rsidR="00E11357" w:rsidRPr="001876B0">
        <w:rPr>
          <w:rFonts w:asciiTheme="minorEastAsia" w:hAnsiTheme="minorEastAsia" w:cs="Times New Roman" w:hint="eastAsia"/>
          <w:b/>
          <w:sz w:val="30"/>
          <w:szCs w:val="30"/>
        </w:rPr>
        <w:t>5</w:t>
      </w:r>
      <w:r w:rsidRPr="001876B0">
        <w:rPr>
          <w:rFonts w:asciiTheme="minorEastAsia" w:hAnsiTheme="minorEastAsia" w:cs="Times New Roman"/>
          <w:b/>
          <w:sz w:val="30"/>
          <w:szCs w:val="30"/>
        </w:rPr>
        <w:t>-</w:t>
      </w:r>
      <w:r w:rsidR="00E11357" w:rsidRPr="001876B0">
        <w:rPr>
          <w:rFonts w:asciiTheme="minorEastAsia" w:hAnsiTheme="minorEastAsia" w:cs="Times New Roman" w:hint="eastAsia"/>
          <w:b/>
          <w:sz w:val="30"/>
          <w:szCs w:val="30"/>
        </w:rPr>
        <w:t>3</w:t>
      </w:r>
      <w:r w:rsidRPr="001876B0">
        <w:rPr>
          <w:rFonts w:asciiTheme="minorEastAsia" w:hAnsiTheme="minorEastAsia" w:cs="Times New Roman"/>
          <w:b/>
          <w:sz w:val="30"/>
          <w:szCs w:val="30"/>
        </w:rPr>
        <w:t>：“十三五”期间</w:t>
      </w:r>
      <w:r w:rsidR="00E53885" w:rsidRPr="001876B0">
        <w:rPr>
          <w:rFonts w:asciiTheme="minorEastAsia" w:hAnsiTheme="minorEastAsia" w:cs="Times New Roman" w:hint="eastAsia"/>
          <w:b/>
          <w:sz w:val="30"/>
          <w:szCs w:val="30"/>
        </w:rPr>
        <w:t>大厂</w:t>
      </w:r>
      <w:r w:rsidRPr="001876B0">
        <w:rPr>
          <w:rFonts w:asciiTheme="minorEastAsia" w:hAnsiTheme="minorEastAsia" w:cs="Times New Roman"/>
          <w:b/>
          <w:sz w:val="30"/>
          <w:szCs w:val="30"/>
        </w:rPr>
        <w:t>水利部</w:t>
      </w:r>
      <w:proofErr w:type="gramStart"/>
      <w:r w:rsidRPr="001876B0">
        <w:rPr>
          <w:rFonts w:asciiTheme="minorEastAsia" w:hAnsiTheme="minorEastAsia" w:cs="Times New Roman"/>
          <w:b/>
          <w:sz w:val="30"/>
          <w:szCs w:val="30"/>
        </w:rPr>
        <w:t>分重大</w:t>
      </w:r>
      <w:proofErr w:type="gramEnd"/>
      <w:r w:rsidRPr="001876B0">
        <w:rPr>
          <w:rFonts w:asciiTheme="minorEastAsia" w:hAnsiTheme="minorEastAsia" w:cs="Times New Roman"/>
          <w:b/>
          <w:sz w:val="30"/>
          <w:szCs w:val="30"/>
        </w:rPr>
        <w:t>项目</w:t>
      </w:r>
    </w:p>
    <w:tbl>
      <w:tblPr>
        <w:tblW w:w="0" w:type="auto"/>
        <w:jc w:val="center"/>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41"/>
        <w:gridCol w:w="1843"/>
        <w:gridCol w:w="3774"/>
        <w:gridCol w:w="1183"/>
      </w:tblGrid>
      <w:tr w:rsidR="00DB6E90" w:rsidRPr="001876B0" w:rsidTr="00F40680">
        <w:trPr>
          <w:trHeight w:hRule="exact" w:val="680"/>
          <w:jc w:val="center"/>
        </w:trPr>
        <w:tc>
          <w:tcPr>
            <w:tcW w:w="2041" w:type="dxa"/>
            <w:vAlign w:val="center"/>
          </w:tcPr>
          <w:p w:rsidR="00DB6E90" w:rsidRPr="001876B0" w:rsidRDefault="00DB6E90"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项目名称</w:t>
            </w:r>
          </w:p>
        </w:tc>
        <w:tc>
          <w:tcPr>
            <w:tcW w:w="1843" w:type="dxa"/>
            <w:vAlign w:val="center"/>
          </w:tcPr>
          <w:p w:rsidR="00DB6E90" w:rsidRPr="001876B0" w:rsidRDefault="00DB6E90"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建设地点</w:t>
            </w:r>
          </w:p>
        </w:tc>
        <w:tc>
          <w:tcPr>
            <w:tcW w:w="3774" w:type="dxa"/>
            <w:vAlign w:val="center"/>
          </w:tcPr>
          <w:p w:rsidR="00DB6E90" w:rsidRPr="001876B0" w:rsidRDefault="00DB6E90"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建设内容及规格</w:t>
            </w:r>
          </w:p>
        </w:tc>
        <w:tc>
          <w:tcPr>
            <w:tcW w:w="1183" w:type="dxa"/>
          </w:tcPr>
          <w:p w:rsidR="00DB6E90" w:rsidRPr="001876B0" w:rsidRDefault="00DB6E90"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投资规模</w:t>
            </w:r>
          </w:p>
          <w:p w:rsidR="00DB6E90" w:rsidRPr="001876B0" w:rsidRDefault="00DB6E90" w:rsidP="00DB6E90">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（亿元）</w:t>
            </w:r>
          </w:p>
        </w:tc>
      </w:tr>
      <w:tr w:rsidR="00DB6E90" w:rsidRPr="001876B0" w:rsidTr="00F40680">
        <w:trPr>
          <w:trHeight w:hRule="exact" w:val="680"/>
          <w:jc w:val="center"/>
        </w:trPr>
        <w:tc>
          <w:tcPr>
            <w:tcW w:w="2041" w:type="dxa"/>
            <w:vAlign w:val="center"/>
          </w:tcPr>
          <w:p w:rsidR="00DB6E90" w:rsidRPr="001876B0" w:rsidRDefault="00DB6E90" w:rsidP="00DB6E90">
            <w:pPr>
              <w:jc w:val="center"/>
              <w:rPr>
                <w:rFonts w:ascii="Times New Roman" w:hAnsi="Times New Roman" w:cs="Times New Roman"/>
                <w:sz w:val="24"/>
                <w:szCs w:val="24"/>
              </w:rPr>
            </w:pPr>
            <w:r w:rsidRPr="001876B0">
              <w:rPr>
                <w:rFonts w:ascii="Times New Roman" w:hAnsi="Times New Roman" w:cs="Times New Roman"/>
                <w:sz w:val="24"/>
                <w:szCs w:val="24"/>
              </w:rPr>
              <w:t>潮白河整治工程</w:t>
            </w:r>
          </w:p>
        </w:tc>
        <w:tc>
          <w:tcPr>
            <w:tcW w:w="1843" w:type="dxa"/>
            <w:vAlign w:val="center"/>
          </w:tcPr>
          <w:p w:rsidR="00DB6E90" w:rsidRPr="001876B0" w:rsidRDefault="00DB6E90" w:rsidP="00DB6E90">
            <w:pPr>
              <w:adjustRightInd w:val="0"/>
              <w:snapToGrid w:val="0"/>
              <w:jc w:val="center"/>
              <w:textAlignment w:val="baseline"/>
              <w:rPr>
                <w:rFonts w:ascii="Times New Roman" w:hAnsi="Times New Roman" w:cs="Times New Roman"/>
                <w:sz w:val="24"/>
                <w:szCs w:val="24"/>
              </w:rPr>
            </w:pPr>
            <w:r w:rsidRPr="001876B0">
              <w:rPr>
                <w:rFonts w:ascii="Times New Roman" w:hAnsi="Times New Roman" w:cs="Times New Roman"/>
                <w:sz w:val="24"/>
                <w:szCs w:val="24"/>
              </w:rPr>
              <w:t>潮白河大厂段</w:t>
            </w:r>
          </w:p>
        </w:tc>
        <w:tc>
          <w:tcPr>
            <w:tcW w:w="3774" w:type="dxa"/>
            <w:vAlign w:val="center"/>
          </w:tcPr>
          <w:p w:rsidR="00DB6E90" w:rsidRPr="001876B0" w:rsidRDefault="00DB6E90" w:rsidP="00DB6E90">
            <w:pPr>
              <w:rPr>
                <w:rFonts w:ascii="Times New Roman" w:hAnsi="Times New Roman" w:cs="Times New Roman"/>
                <w:sz w:val="24"/>
                <w:szCs w:val="24"/>
              </w:rPr>
            </w:pPr>
            <w:r w:rsidRPr="001876B0">
              <w:rPr>
                <w:rFonts w:ascii="Times New Roman" w:hAnsi="Times New Roman" w:cs="Times New Roman"/>
                <w:sz w:val="24"/>
                <w:szCs w:val="24"/>
              </w:rPr>
              <w:t>主要包括堤防工程、路面硬化工程、顶冲部位防护工程等。</w:t>
            </w:r>
          </w:p>
        </w:tc>
        <w:tc>
          <w:tcPr>
            <w:tcW w:w="1183" w:type="dxa"/>
            <w:vAlign w:val="center"/>
          </w:tcPr>
          <w:p w:rsidR="00DB6E90" w:rsidRPr="001876B0" w:rsidRDefault="00DB6E90" w:rsidP="00DB6E90">
            <w:pPr>
              <w:jc w:val="center"/>
              <w:rPr>
                <w:rFonts w:ascii="Times New Roman" w:hAnsi="Times New Roman" w:cs="Times New Roman"/>
                <w:sz w:val="24"/>
                <w:szCs w:val="24"/>
              </w:rPr>
            </w:pPr>
            <w:r w:rsidRPr="001876B0">
              <w:rPr>
                <w:rFonts w:ascii="Times New Roman" w:hAnsi="Times New Roman" w:cs="Times New Roman"/>
                <w:sz w:val="24"/>
                <w:szCs w:val="24"/>
              </w:rPr>
              <w:t>1.19</w:t>
            </w:r>
          </w:p>
        </w:tc>
      </w:tr>
      <w:tr w:rsidR="00DB6E90" w:rsidRPr="001876B0" w:rsidTr="00F40680">
        <w:trPr>
          <w:trHeight w:val="1021"/>
          <w:jc w:val="center"/>
        </w:trPr>
        <w:tc>
          <w:tcPr>
            <w:tcW w:w="2041" w:type="dxa"/>
            <w:vAlign w:val="center"/>
          </w:tcPr>
          <w:p w:rsidR="008E2B89" w:rsidRPr="001876B0" w:rsidRDefault="00DB6E90" w:rsidP="00E82E66">
            <w:pPr>
              <w:jc w:val="center"/>
              <w:rPr>
                <w:rFonts w:ascii="Times New Roman" w:hAnsi="Times New Roman" w:cs="Times New Roman"/>
                <w:sz w:val="24"/>
                <w:szCs w:val="24"/>
              </w:rPr>
            </w:pPr>
            <w:proofErr w:type="gramStart"/>
            <w:r w:rsidRPr="001876B0">
              <w:rPr>
                <w:rFonts w:ascii="Times New Roman" w:hAnsi="Times New Roman" w:cs="Times New Roman"/>
                <w:sz w:val="24"/>
                <w:szCs w:val="24"/>
              </w:rPr>
              <w:t>辛半沟</w:t>
            </w:r>
            <w:proofErr w:type="gramEnd"/>
            <w:r w:rsidRPr="001876B0">
              <w:rPr>
                <w:rFonts w:ascii="Times New Roman" w:hAnsi="Times New Roman" w:cs="Times New Roman"/>
                <w:sz w:val="24"/>
                <w:szCs w:val="24"/>
              </w:rPr>
              <w:t>水系改造</w:t>
            </w:r>
          </w:p>
        </w:tc>
        <w:tc>
          <w:tcPr>
            <w:tcW w:w="1843" w:type="dxa"/>
            <w:vAlign w:val="center"/>
          </w:tcPr>
          <w:p w:rsidR="00DB6E90" w:rsidRPr="001876B0" w:rsidRDefault="00DB6E90" w:rsidP="00DB6E90">
            <w:pPr>
              <w:adjustRightInd w:val="0"/>
              <w:snapToGrid w:val="0"/>
              <w:jc w:val="center"/>
              <w:textAlignment w:val="baseline"/>
              <w:rPr>
                <w:rFonts w:ascii="Times New Roman" w:hAnsi="Times New Roman" w:cs="Times New Roman"/>
                <w:sz w:val="24"/>
                <w:szCs w:val="24"/>
              </w:rPr>
            </w:pPr>
            <w:proofErr w:type="gramStart"/>
            <w:r w:rsidRPr="001876B0">
              <w:rPr>
                <w:rFonts w:ascii="Times New Roman" w:hAnsi="Times New Roman" w:cs="Times New Roman"/>
                <w:sz w:val="24"/>
                <w:szCs w:val="24"/>
              </w:rPr>
              <w:t>辛半沟</w:t>
            </w:r>
            <w:proofErr w:type="gramEnd"/>
          </w:p>
        </w:tc>
        <w:tc>
          <w:tcPr>
            <w:tcW w:w="3774" w:type="dxa"/>
            <w:vAlign w:val="center"/>
          </w:tcPr>
          <w:p w:rsidR="00DB6E90" w:rsidRPr="001876B0" w:rsidRDefault="00DB6E90" w:rsidP="00DB6E90">
            <w:pPr>
              <w:rPr>
                <w:rFonts w:ascii="Times New Roman" w:hAnsi="Times New Roman" w:cs="Times New Roman"/>
                <w:sz w:val="24"/>
                <w:szCs w:val="24"/>
              </w:rPr>
            </w:pPr>
            <w:r w:rsidRPr="001876B0">
              <w:rPr>
                <w:rFonts w:ascii="Times New Roman" w:hAnsi="Times New Roman" w:cs="Times New Roman"/>
                <w:sz w:val="24"/>
                <w:szCs w:val="24"/>
              </w:rPr>
              <w:t>对</w:t>
            </w:r>
            <w:proofErr w:type="gramStart"/>
            <w:r w:rsidRPr="001876B0">
              <w:rPr>
                <w:rFonts w:ascii="Times New Roman" w:hAnsi="Times New Roman" w:cs="Times New Roman"/>
                <w:sz w:val="24"/>
                <w:szCs w:val="24"/>
              </w:rPr>
              <w:t>辛半沟</w:t>
            </w:r>
            <w:proofErr w:type="gramEnd"/>
            <w:r w:rsidRPr="001876B0">
              <w:rPr>
                <w:rFonts w:ascii="Times New Roman" w:hAnsi="Times New Roman" w:cs="Times New Roman"/>
                <w:sz w:val="24"/>
                <w:szCs w:val="24"/>
              </w:rPr>
              <w:t>进行清淤、绿化等改造，改善水质和周边环境，计划启动</w:t>
            </w:r>
            <w:r w:rsidRPr="001876B0">
              <w:rPr>
                <w:rFonts w:ascii="Times New Roman" w:hAnsi="Times New Roman" w:cs="Times New Roman"/>
                <w:sz w:val="24"/>
                <w:szCs w:val="24"/>
              </w:rPr>
              <w:t>20</w:t>
            </w:r>
            <w:r w:rsidRPr="001876B0">
              <w:rPr>
                <w:rFonts w:ascii="Times New Roman" w:hAnsi="Times New Roman" w:cs="Times New Roman"/>
                <w:sz w:val="24"/>
                <w:szCs w:val="24"/>
              </w:rPr>
              <w:t>万平米。</w:t>
            </w:r>
          </w:p>
        </w:tc>
        <w:tc>
          <w:tcPr>
            <w:tcW w:w="1183" w:type="dxa"/>
            <w:vAlign w:val="center"/>
          </w:tcPr>
          <w:p w:rsidR="00DB6E90" w:rsidRPr="001876B0" w:rsidRDefault="00DB6E90" w:rsidP="00DB6E90">
            <w:pPr>
              <w:jc w:val="center"/>
              <w:rPr>
                <w:rFonts w:ascii="Times New Roman" w:hAnsi="Times New Roman" w:cs="Times New Roman"/>
                <w:sz w:val="24"/>
                <w:szCs w:val="24"/>
              </w:rPr>
            </w:pPr>
            <w:r w:rsidRPr="001876B0">
              <w:rPr>
                <w:rFonts w:ascii="Times New Roman" w:hAnsi="Times New Roman" w:cs="Times New Roman"/>
                <w:sz w:val="24"/>
                <w:szCs w:val="24"/>
              </w:rPr>
              <w:t>1.3</w:t>
            </w:r>
          </w:p>
        </w:tc>
      </w:tr>
      <w:tr w:rsidR="00DB6E90" w:rsidRPr="001876B0" w:rsidTr="00F40680">
        <w:trPr>
          <w:trHeight w:val="676"/>
          <w:jc w:val="center"/>
        </w:trPr>
        <w:tc>
          <w:tcPr>
            <w:tcW w:w="2041" w:type="dxa"/>
            <w:vAlign w:val="center"/>
          </w:tcPr>
          <w:p w:rsidR="00DB6E90" w:rsidRPr="001876B0" w:rsidRDefault="00DB6E90" w:rsidP="00DB6E90">
            <w:pPr>
              <w:jc w:val="center"/>
              <w:rPr>
                <w:rFonts w:ascii="Times New Roman" w:hAnsi="Times New Roman" w:cs="Times New Roman"/>
                <w:sz w:val="24"/>
                <w:szCs w:val="24"/>
              </w:rPr>
            </w:pPr>
            <w:r w:rsidRPr="001876B0">
              <w:rPr>
                <w:rFonts w:ascii="Times New Roman" w:hAnsi="Times New Roman" w:cs="Times New Roman"/>
                <w:sz w:val="24"/>
                <w:szCs w:val="24"/>
              </w:rPr>
              <w:t>干渠改造提升工程</w:t>
            </w:r>
          </w:p>
        </w:tc>
        <w:tc>
          <w:tcPr>
            <w:tcW w:w="1843" w:type="dxa"/>
            <w:vAlign w:val="center"/>
          </w:tcPr>
          <w:p w:rsidR="00DB6E90" w:rsidRPr="001876B0" w:rsidRDefault="00DB6E90" w:rsidP="00DB6E90">
            <w:pPr>
              <w:adjustRightInd w:val="0"/>
              <w:snapToGrid w:val="0"/>
              <w:jc w:val="center"/>
              <w:textAlignment w:val="baseline"/>
              <w:rPr>
                <w:rFonts w:ascii="Times New Roman" w:hAnsi="Times New Roman" w:cs="Times New Roman"/>
                <w:sz w:val="24"/>
                <w:szCs w:val="24"/>
              </w:rPr>
            </w:pPr>
            <w:r w:rsidRPr="001876B0">
              <w:rPr>
                <w:rFonts w:ascii="Times New Roman" w:hAnsi="Times New Roman" w:cs="Times New Roman"/>
                <w:sz w:val="24"/>
                <w:szCs w:val="24"/>
              </w:rPr>
              <w:t>总干渠、一分干渠、二干渠、三分干渠</w:t>
            </w:r>
          </w:p>
        </w:tc>
        <w:tc>
          <w:tcPr>
            <w:tcW w:w="3774" w:type="dxa"/>
            <w:vAlign w:val="center"/>
          </w:tcPr>
          <w:p w:rsidR="00DB6E90" w:rsidRPr="001876B0" w:rsidRDefault="00DB6E90" w:rsidP="00DB6E90">
            <w:pPr>
              <w:rPr>
                <w:rFonts w:ascii="Times New Roman" w:hAnsi="Times New Roman" w:cs="Times New Roman"/>
                <w:sz w:val="24"/>
                <w:szCs w:val="24"/>
              </w:rPr>
            </w:pPr>
            <w:r w:rsidRPr="001876B0">
              <w:rPr>
                <w:rFonts w:ascii="Times New Roman" w:hAnsi="Times New Roman" w:cs="Times New Roman"/>
                <w:sz w:val="24"/>
                <w:szCs w:val="24"/>
              </w:rPr>
              <w:t>对原二干渠渠道进行治理，对总干渠、一分干渠、三分干渠在原有清淤的基础上进行扩挖改造，并进行沿岸景观打造。</w:t>
            </w:r>
          </w:p>
        </w:tc>
        <w:tc>
          <w:tcPr>
            <w:tcW w:w="1183" w:type="dxa"/>
            <w:vAlign w:val="center"/>
          </w:tcPr>
          <w:p w:rsidR="00DB6E90" w:rsidRPr="001876B0" w:rsidRDefault="00DB6E90" w:rsidP="00DB6E90">
            <w:pPr>
              <w:jc w:val="center"/>
              <w:rPr>
                <w:rFonts w:ascii="Times New Roman" w:hAnsi="Times New Roman" w:cs="Times New Roman"/>
                <w:sz w:val="24"/>
                <w:szCs w:val="24"/>
              </w:rPr>
            </w:pPr>
            <w:r w:rsidRPr="001876B0">
              <w:rPr>
                <w:rFonts w:ascii="Times New Roman" w:hAnsi="Times New Roman" w:cs="Times New Roman"/>
                <w:sz w:val="24"/>
                <w:szCs w:val="24"/>
              </w:rPr>
              <w:t>3</w:t>
            </w:r>
          </w:p>
        </w:tc>
      </w:tr>
      <w:tr w:rsidR="00DB6E90" w:rsidRPr="001876B0" w:rsidTr="00F40680">
        <w:trPr>
          <w:trHeight w:val="676"/>
          <w:jc w:val="center"/>
        </w:trPr>
        <w:tc>
          <w:tcPr>
            <w:tcW w:w="2041" w:type="dxa"/>
            <w:vAlign w:val="center"/>
          </w:tcPr>
          <w:p w:rsidR="00DB6E90" w:rsidRPr="001876B0" w:rsidRDefault="00DB6E90" w:rsidP="00DB6E90">
            <w:pPr>
              <w:jc w:val="center"/>
              <w:rPr>
                <w:rFonts w:ascii="Times New Roman" w:hAnsi="Times New Roman" w:cs="Times New Roman"/>
                <w:sz w:val="24"/>
                <w:szCs w:val="24"/>
              </w:rPr>
            </w:pPr>
            <w:r w:rsidRPr="001876B0">
              <w:rPr>
                <w:rFonts w:ascii="Times New Roman" w:hAnsi="Times New Roman" w:cs="Times New Roman"/>
                <w:sz w:val="24"/>
                <w:szCs w:val="24"/>
              </w:rPr>
              <w:t>芦</w:t>
            </w:r>
            <w:proofErr w:type="gramStart"/>
            <w:r w:rsidRPr="001876B0">
              <w:rPr>
                <w:rFonts w:ascii="Times New Roman" w:hAnsi="Times New Roman" w:cs="Times New Roman"/>
                <w:sz w:val="24"/>
                <w:szCs w:val="24"/>
              </w:rPr>
              <w:t>庄钢坝、夏垫钢坝</w:t>
            </w:r>
            <w:proofErr w:type="gramEnd"/>
            <w:r w:rsidRPr="001876B0">
              <w:rPr>
                <w:rFonts w:ascii="Times New Roman" w:hAnsi="Times New Roman" w:cs="Times New Roman"/>
                <w:sz w:val="24"/>
                <w:szCs w:val="24"/>
              </w:rPr>
              <w:t>工程</w:t>
            </w:r>
          </w:p>
        </w:tc>
        <w:tc>
          <w:tcPr>
            <w:tcW w:w="1843" w:type="dxa"/>
            <w:vAlign w:val="center"/>
          </w:tcPr>
          <w:p w:rsidR="00DB6E90" w:rsidRPr="001876B0" w:rsidRDefault="00DB6E90" w:rsidP="00DB6E90">
            <w:pPr>
              <w:adjustRightInd w:val="0"/>
              <w:snapToGrid w:val="0"/>
              <w:jc w:val="center"/>
              <w:textAlignment w:val="baseline"/>
              <w:rPr>
                <w:rFonts w:ascii="Times New Roman" w:hAnsi="Times New Roman" w:cs="Times New Roman"/>
                <w:sz w:val="24"/>
                <w:szCs w:val="24"/>
              </w:rPr>
            </w:pPr>
            <w:r w:rsidRPr="001876B0">
              <w:rPr>
                <w:rFonts w:ascii="Times New Roman" w:hAnsi="Times New Roman" w:cs="Times New Roman"/>
                <w:sz w:val="24"/>
                <w:szCs w:val="24"/>
              </w:rPr>
              <w:t>鲍邱河芦庄、</w:t>
            </w:r>
            <w:proofErr w:type="gramStart"/>
            <w:r w:rsidRPr="001876B0">
              <w:rPr>
                <w:rFonts w:ascii="Times New Roman" w:hAnsi="Times New Roman" w:cs="Times New Roman"/>
                <w:sz w:val="24"/>
                <w:szCs w:val="24"/>
              </w:rPr>
              <w:t>夏垫段</w:t>
            </w:r>
            <w:proofErr w:type="gramEnd"/>
          </w:p>
        </w:tc>
        <w:tc>
          <w:tcPr>
            <w:tcW w:w="3774" w:type="dxa"/>
            <w:vAlign w:val="center"/>
          </w:tcPr>
          <w:p w:rsidR="00DB6E90" w:rsidRPr="001876B0" w:rsidRDefault="00DB6E90" w:rsidP="00DB6E90">
            <w:pPr>
              <w:rPr>
                <w:rFonts w:ascii="Times New Roman" w:hAnsi="Times New Roman" w:cs="Times New Roman"/>
                <w:sz w:val="24"/>
                <w:szCs w:val="24"/>
              </w:rPr>
            </w:pPr>
            <w:r w:rsidRPr="001876B0">
              <w:rPr>
                <w:rFonts w:ascii="Times New Roman" w:hAnsi="Times New Roman" w:cs="Times New Roman"/>
                <w:sz w:val="24"/>
                <w:szCs w:val="24"/>
              </w:rPr>
              <w:t>新建芦庄、</w:t>
            </w:r>
            <w:proofErr w:type="gramStart"/>
            <w:r w:rsidRPr="001876B0">
              <w:rPr>
                <w:rFonts w:ascii="Times New Roman" w:hAnsi="Times New Roman" w:cs="Times New Roman"/>
                <w:sz w:val="24"/>
                <w:szCs w:val="24"/>
              </w:rPr>
              <w:t>夏垫钢坝各</w:t>
            </w:r>
            <w:proofErr w:type="gramEnd"/>
            <w:r w:rsidRPr="001876B0">
              <w:rPr>
                <w:rFonts w:ascii="Times New Roman" w:hAnsi="Times New Roman" w:cs="Times New Roman"/>
                <w:sz w:val="24"/>
                <w:szCs w:val="24"/>
              </w:rPr>
              <w:t>一座。</w:t>
            </w:r>
          </w:p>
        </w:tc>
        <w:tc>
          <w:tcPr>
            <w:tcW w:w="1183" w:type="dxa"/>
            <w:vAlign w:val="center"/>
          </w:tcPr>
          <w:p w:rsidR="00DB6E90" w:rsidRPr="001876B0" w:rsidRDefault="00DB6E90" w:rsidP="00DB6E90">
            <w:pPr>
              <w:jc w:val="center"/>
              <w:rPr>
                <w:rFonts w:ascii="Times New Roman" w:hAnsi="Times New Roman" w:cs="Times New Roman"/>
                <w:sz w:val="24"/>
                <w:szCs w:val="24"/>
              </w:rPr>
            </w:pPr>
            <w:r w:rsidRPr="001876B0">
              <w:rPr>
                <w:rFonts w:ascii="Times New Roman" w:hAnsi="Times New Roman" w:cs="Times New Roman"/>
                <w:sz w:val="24"/>
                <w:szCs w:val="24"/>
              </w:rPr>
              <w:t>0.44</w:t>
            </w:r>
          </w:p>
        </w:tc>
      </w:tr>
      <w:tr w:rsidR="00DB6E90" w:rsidRPr="001876B0" w:rsidTr="00F40680">
        <w:trPr>
          <w:trHeight w:val="676"/>
          <w:jc w:val="center"/>
        </w:trPr>
        <w:tc>
          <w:tcPr>
            <w:tcW w:w="2041" w:type="dxa"/>
            <w:vAlign w:val="center"/>
          </w:tcPr>
          <w:p w:rsidR="00DB6E90" w:rsidRPr="001876B0" w:rsidRDefault="00DB6E90" w:rsidP="00DB6E90">
            <w:pPr>
              <w:jc w:val="center"/>
              <w:rPr>
                <w:rFonts w:ascii="Times New Roman" w:hAnsi="Times New Roman" w:cs="Times New Roman"/>
                <w:sz w:val="24"/>
                <w:szCs w:val="24"/>
              </w:rPr>
            </w:pPr>
            <w:proofErr w:type="gramStart"/>
            <w:r w:rsidRPr="001876B0">
              <w:rPr>
                <w:rFonts w:ascii="Times New Roman" w:hAnsi="Times New Roman" w:cs="Times New Roman"/>
                <w:sz w:val="24"/>
                <w:szCs w:val="24"/>
              </w:rPr>
              <w:t>雨洪资源</w:t>
            </w:r>
            <w:proofErr w:type="gramEnd"/>
            <w:r w:rsidRPr="001876B0">
              <w:rPr>
                <w:rFonts w:ascii="Times New Roman" w:hAnsi="Times New Roman" w:cs="Times New Roman"/>
                <w:sz w:val="24"/>
                <w:szCs w:val="24"/>
              </w:rPr>
              <w:t>利用工程</w:t>
            </w:r>
          </w:p>
        </w:tc>
        <w:tc>
          <w:tcPr>
            <w:tcW w:w="1843" w:type="dxa"/>
            <w:vAlign w:val="center"/>
          </w:tcPr>
          <w:p w:rsidR="00DB6E90" w:rsidRPr="001876B0" w:rsidRDefault="00DB6E90" w:rsidP="00DB6E90">
            <w:pPr>
              <w:adjustRightInd w:val="0"/>
              <w:snapToGrid w:val="0"/>
              <w:jc w:val="center"/>
              <w:textAlignment w:val="baseline"/>
              <w:rPr>
                <w:rFonts w:ascii="Times New Roman" w:hAnsi="Times New Roman" w:cs="Times New Roman"/>
                <w:sz w:val="24"/>
                <w:szCs w:val="24"/>
              </w:rPr>
            </w:pPr>
            <w:r w:rsidRPr="001876B0">
              <w:rPr>
                <w:rFonts w:ascii="Times New Roman" w:hAnsi="Times New Roman" w:cs="Times New Roman"/>
                <w:sz w:val="24"/>
                <w:szCs w:val="24"/>
              </w:rPr>
              <w:t>全县现有砖厂取土坑、村集体</w:t>
            </w:r>
            <w:r w:rsidRPr="001876B0">
              <w:rPr>
                <w:rFonts w:ascii="Times New Roman" w:hAnsi="Times New Roman" w:cs="Times New Roman"/>
                <w:sz w:val="24"/>
                <w:szCs w:val="24"/>
              </w:rPr>
              <w:t>161</w:t>
            </w:r>
            <w:r w:rsidRPr="001876B0">
              <w:rPr>
                <w:rFonts w:ascii="Times New Roman" w:hAnsi="Times New Roman" w:cs="Times New Roman"/>
                <w:sz w:val="24"/>
                <w:szCs w:val="24"/>
              </w:rPr>
              <w:t>座坑塘</w:t>
            </w:r>
          </w:p>
        </w:tc>
        <w:tc>
          <w:tcPr>
            <w:tcW w:w="3774" w:type="dxa"/>
            <w:vAlign w:val="center"/>
          </w:tcPr>
          <w:p w:rsidR="00DB6E90" w:rsidRPr="001876B0" w:rsidRDefault="00DB6E90" w:rsidP="00DB6E90">
            <w:pPr>
              <w:rPr>
                <w:rFonts w:ascii="Times New Roman" w:hAnsi="Times New Roman" w:cs="Times New Roman"/>
                <w:sz w:val="24"/>
                <w:szCs w:val="24"/>
              </w:rPr>
            </w:pPr>
            <w:r w:rsidRPr="001876B0">
              <w:rPr>
                <w:rFonts w:ascii="Times New Roman" w:hAnsi="Times New Roman" w:cs="Times New Roman"/>
                <w:sz w:val="24"/>
                <w:szCs w:val="24"/>
              </w:rPr>
              <w:t>对坑塘进行综合治理，提高坑塘蓄水能力。</w:t>
            </w:r>
          </w:p>
        </w:tc>
        <w:tc>
          <w:tcPr>
            <w:tcW w:w="1183" w:type="dxa"/>
            <w:vAlign w:val="center"/>
          </w:tcPr>
          <w:p w:rsidR="00DB6E90" w:rsidRPr="001876B0" w:rsidRDefault="00DB6E90" w:rsidP="00DB6E90">
            <w:pPr>
              <w:jc w:val="center"/>
              <w:rPr>
                <w:rFonts w:ascii="Times New Roman" w:hAnsi="Times New Roman" w:cs="Times New Roman"/>
                <w:sz w:val="24"/>
                <w:szCs w:val="24"/>
              </w:rPr>
            </w:pPr>
            <w:r w:rsidRPr="001876B0">
              <w:rPr>
                <w:rFonts w:ascii="Times New Roman" w:hAnsi="Times New Roman" w:cs="Times New Roman"/>
                <w:sz w:val="24"/>
                <w:szCs w:val="24"/>
              </w:rPr>
              <w:t>0.4</w:t>
            </w:r>
          </w:p>
        </w:tc>
      </w:tr>
      <w:tr w:rsidR="00DB6E90" w:rsidRPr="001876B0" w:rsidTr="00F40680">
        <w:trPr>
          <w:trHeight w:val="676"/>
          <w:jc w:val="center"/>
        </w:trPr>
        <w:tc>
          <w:tcPr>
            <w:tcW w:w="2041" w:type="dxa"/>
            <w:vAlign w:val="center"/>
          </w:tcPr>
          <w:p w:rsidR="00DB6E90" w:rsidRPr="001876B0" w:rsidRDefault="00DB6E90" w:rsidP="00DB6E90">
            <w:pPr>
              <w:jc w:val="center"/>
              <w:rPr>
                <w:rFonts w:ascii="Times New Roman" w:hAnsi="Times New Roman" w:cs="Times New Roman"/>
                <w:sz w:val="24"/>
                <w:szCs w:val="24"/>
              </w:rPr>
            </w:pPr>
            <w:r w:rsidRPr="001876B0">
              <w:rPr>
                <w:rFonts w:ascii="Times New Roman" w:hAnsi="Times New Roman" w:cs="Times New Roman"/>
                <w:sz w:val="24"/>
                <w:szCs w:val="24"/>
              </w:rPr>
              <w:t>尹家沟整治工程</w:t>
            </w:r>
          </w:p>
        </w:tc>
        <w:tc>
          <w:tcPr>
            <w:tcW w:w="1843" w:type="dxa"/>
            <w:vAlign w:val="center"/>
          </w:tcPr>
          <w:p w:rsidR="00DB6E90" w:rsidRPr="001876B0" w:rsidRDefault="00DB6E90" w:rsidP="00DB6E90">
            <w:pPr>
              <w:adjustRightInd w:val="0"/>
              <w:snapToGrid w:val="0"/>
              <w:jc w:val="center"/>
              <w:textAlignment w:val="baseline"/>
              <w:rPr>
                <w:rFonts w:ascii="Times New Roman" w:hAnsi="Times New Roman" w:cs="Times New Roman"/>
                <w:sz w:val="24"/>
                <w:szCs w:val="24"/>
              </w:rPr>
            </w:pPr>
            <w:r w:rsidRPr="001876B0">
              <w:rPr>
                <w:rFonts w:ascii="Times New Roman" w:hAnsi="Times New Roman" w:cs="Times New Roman"/>
                <w:sz w:val="24"/>
                <w:szCs w:val="24"/>
              </w:rPr>
              <w:t>尹家沟</w:t>
            </w:r>
          </w:p>
        </w:tc>
        <w:tc>
          <w:tcPr>
            <w:tcW w:w="3774" w:type="dxa"/>
            <w:vAlign w:val="center"/>
          </w:tcPr>
          <w:p w:rsidR="00DB6E90" w:rsidRPr="001876B0" w:rsidRDefault="00DB6E90" w:rsidP="00DB6E90">
            <w:pPr>
              <w:rPr>
                <w:rFonts w:ascii="Times New Roman" w:hAnsi="Times New Roman" w:cs="Times New Roman"/>
                <w:sz w:val="24"/>
                <w:szCs w:val="24"/>
              </w:rPr>
            </w:pPr>
            <w:r w:rsidRPr="001876B0">
              <w:rPr>
                <w:rFonts w:ascii="Times New Roman" w:hAnsi="Times New Roman" w:cs="Times New Roman"/>
                <w:sz w:val="24"/>
                <w:szCs w:val="24"/>
              </w:rPr>
              <w:t>渠道扩挖整治及景观工程。</w:t>
            </w:r>
          </w:p>
        </w:tc>
        <w:tc>
          <w:tcPr>
            <w:tcW w:w="1183" w:type="dxa"/>
            <w:vAlign w:val="center"/>
          </w:tcPr>
          <w:p w:rsidR="00DB6E90" w:rsidRPr="001876B0" w:rsidRDefault="00DB6E90" w:rsidP="00DB6E90">
            <w:pPr>
              <w:jc w:val="center"/>
              <w:rPr>
                <w:rFonts w:ascii="Times New Roman" w:hAnsi="Times New Roman" w:cs="Times New Roman"/>
                <w:sz w:val="24"/>
                <w:szCs w:val="24"/>
              </w:rPr>
            </w:pPr>
            <w:r w:rsidRPr="001876B0">
              <w:rPr>
                <w:rFonts w:ascii="Times New Roman" w:hAnsi="Times New Roman" w:cs="Times New Roman"/>
                <w:sz w:val="24"/>
                <w:szCs w:val="24"/>
              </w:rPr>
              <w:t>0.25</w:t>
            </w:r>
          </w:p>
        </w:tc>
      </w:tr>
      <w:tr w:rsidR="00DB6E90" w:rsidRPr="001876B0" w:rsidTr="00F40680">
        <w:trPr>
          <w:trHeight w:val="676"/>
          <w:jc w:val="center"/>
        </w:trPr>
        <w:tc>
          <w:tcPr>
            <w:tcW w:w="2041" w:type="dxa"/>
            <w:vAlign w:val="center"/>
          </w:tcPr>
          <w:p w:rsidR="00DB6E90" w:rsidRPr="001876B0" w:rsidRDefault="00DB6E90" w:rsidP="00DB6E90">
            <w:pPr>
              <w:jc w:val="center"/>
              <w:rPr>
                <w:rFonts w:ascii="Times New Roman" w:hAnsi="Times New Roman" w:cs="Times New Roman"/>
                <w:sz w:val="24"/>
                <w:szCs w:val="24"/>
              </w:rPr>
            </w:pPr>
            <w:r w:rsidRPr="001876B0">
              <w:rPr>
                <w:rFonts w:ascii="Times New Roman" w:hAnsi="Times New Roman" w:cs="Times New Roman"/>
                <w:sz w:val="24"/>
                <w:szCs w:val="24"/>
              </w:rPr>
              <w:t>现代农业园区末级渠道及水闸治理工程</w:t>
            </w:r>
          </w:p>
        </w:tc>
        <w:tc>
          <w:tcPr>
            <w:tcW w:w="1843" w:type="dxa"/>
            <w:vAlign w:val="center"/>
          </w:tcPr>
          <w:p w:rsidR="00DB6E90" w:rsidRPr="001876B0" w:rsidRDefault="008E2B89" w:rsidP="00DB6E90">
            <w:pPr>
              <w:adjustRightInd w:val="0"/>
              <w:snapToGrid w:val="0"/>
              <w:jc w:val="center"/>
              <w:textAlignment w:val="baseline"/>
              <w:rPr>
                <w:rFonts w:ascii="Times New Roman" w:hAnsi="Times New Roman" w:cs="Times New Roman"/>
                <w:sz w:val="24"/>
                <w:szCs w:val="24"/>
              </w:rPr>
            </w:pPr>
            <w:r w:rsidRPr="001876B0">
              <w:rPr>
                <w:rFonts w:ascii="Times New Roman" w:hAnsi="Times New Roman" w:cs="Times New Roman" w:hint="eastAsia"/>
                <w:sz w:val="24"/>
                <w:szCs w:val="24"/>
              </w:rPr>
              <w:t>陈府镇</w:t>
            </w:r>
          </w:p>
        </w:tc>
        <w:tc>
          <w:tcPr>
            <w:tcW w:w="3774" w:type="dxa"/>
            <w:vAlign w:val="center"/>
          </w:tcPr>
          <w:p w:rsidR="00DB6E90" w:rsidRPr="001876B0" w:rsidRDefault="008E2B89" w:rsidP="002C0C66">
            <w:pPr>
              <w:rPr>
                <w:rFonts w:ascii="Times New Roman" w:hAnsi="Times New Roman" w:cs="Times New Roman"/>
                <w:sz w:val="24"/>
                <w:szCs w:val="24"/>
              </w:rPr>
            </w:pPr>
            <w:r w:rsidRPr="001876B0">
              <w:rPr>
                <w:rFonts w:ascii="Times New Roman" w:hAnsi="Times New Roman" w:cs="Times New Roman" w:hint="eastAsia"/>
                <w:sz w:val="24"/>
                <w:szCs w:val="24"/>
              </w:rPr>
              <w:t>清淤</w:t>
            </w:r>
            <w:r w:rsidRPr="001876B0">
              <w:rPr>
                <w:rFonts w:ascii="Times New Roman" w:hAnsi="Times New Roman" w:cs="Times New Roman"/>
                <w:sz w:val="24"/>
                <w:szCs w:val="24"/>
              </w:rPr>
              <w:t>渠道</w:t>
            </w:r>
            <w:r w:rsidRPr="001876B0">
              <w:rPr>
                <w:rFonts w:ascii="Times New Roman" w:hAnsi="Times New Roman" w:cs="Times New Roman" w:hint="eastAsia"/>
                <w:sz w:val="24"/>
                <w:szCs w:val="24"/>
              </w:rPr>
              <w:t>共计</w:t>
            </w:r>
            <w:r w:rsidR="002C0C66" w:rsidRPr="001876B0">
              <w:rPr>
                <w:rFonts w:ascii="Times New Roman" w:hAnsi="Times New Roman" w:cs="Times New Roman" w:hint="eastAsia"/>
                <w:sz w:val="24"/>
                <w:szCs w:val="24"/>
              </w:rPr>
              <w:t>约</w:t>
            </w:r>
            <w:r w:rsidR="002C0C66" w:rsidRPr="001876B0">
              <w:rPr>
                <w:rFonts w:ascii="Times New Roman" w:hAnsi="Times New Roman" w:cs="Times New Roman" w:hint="eastAsia"/>
                <w:sz w:val="24"/>
                <w:szCs w:val="24"/>
              </w:rPr>
              <w:t>20000</w:t>
            </w:r>
            <w:r w:rsidR="00DB6E90" w:rsidRPr="001876B0">
              <w:rPr>
                <w:rFonts w:ascii="Times New Roman" w:hAnsi="Times New Roman" w:cs="Times New Roman"/>
                <w:sz w:val="24"/>
                <w:szCs w:val="24"/>
              </w:rPr>
              <w:t>米</w:t>
            </w:r>
            <w:r w:rsidR="002C0C66" w:rsidRPr="001876B0">
              <w:rPr>
                <w:rFonts w:ascii="Times New Roman" w:hAnsi="Times New Roman" w:cs="Times New Roman" w:hint="eastAsia"/>
                <w:sz w:val="24"/>
                <w:szCs w:val="24"/>
              </w:rPr>
              <w:t>，</w:t>
            </w:r>
            <w:r w:rsidR="00DB6E90" w:rsidRPr="001876B0">
              <w:rPr>
                <w:rFonts w:ascii="Times New Roman" w:hAnsi="Times New Roman" w:cs="Times New Roman"/>
                <w:sz w:val="24"/>
                <w:szCs w:val="24"/>
              </w:rPr>
              <w:t>新建</w:t>
            </w:r>
            <w:r w:rsidR="002C0C66" w:rsidRPr="001876B0">
              <w:rPr>
                <w:rFonts w:ascii="Times New Roman" w:hAnsi="Times New Roman" w:cs="Times New Roman" w:hint="eastAsia"/>
                <w:sz w:val="24"/>
                <w:szCs w:val="24"/>
              </w:rPr>
              <w:t>水闸</w:t>
            </w:r>
            <w:r w:rsidR="002C0C66" w:rsidRPr="001876B0">
              <w:rPr>
                <w:rFonts w:ascii="Times New Roman" w:hAnsi="Times New Roman" w:cs="Times New Roman" w:hint="eastAsia"/>
                <w:sz w:val="24"/>
                <w:szCs w:val="24"/>
              </w:rPr>
              <w:t>4</w:t>
            </w:r>
            <w:r w:rsidR="002C0C66" w:rsidRPr="001876B0">
              <w:rPr>
                <w:rFonts w:ascii="Times New Roman" w:hAnsi="Times New Roman" w:cs="Times New Roman" w:hint="eastAsia"/>
                <w:sz w:val="24"/>
                <w:szCs w:val="24"/>
              </w:rPr>
              <w:t>座，管涵</w:t>
            </w:r>
            <w:r w:rsidR="002C0C66" w:rsidRPr="001876B0">
              <w:rPr>
                <w:rFonts w:ascii="Times New Roman" w:hAnsi="Times New Roman" w:cs="Times New Roman" w:hint="eastAsia"/>
                <w:sz w:val="24"/>
                <w:szCs w:val="24"/>
              </w:rPr>
              <w:t>9</w:t>
            </w:r>
            <w:r w:rsidR="002C0C66" w:rsidRPr="001876B0">
              <w:rPr>
                <w:rFonts w:ascii="Times New Roman" w:hAnsi="Times New Roman" w:cs="Times New Roman" w:hint="eastAsia"/>
                <w:sz w:val="24"/>
                <w:szCs w:val="24"/>
              </w:rPr>
              <w:t>座，其他工程</w:t>
            </w:r>
            <w:r w:rsidR="002C0C66" w:rsidRPr="001876B0">
              <w:rPr>
                <w:rFonts w:ascii="Times New Roman" w:hAnsi="Times New Roman" w:cs="Times New Roman" w:hint="eastAsia"/>
                <w:sz w:val="24"/>
                <w:szCs w:val="24"/>
              </w:rPr>
              <w:t>2</w:t>
            </w:r>
            <w:r w:rsidR="002C0C66" w:rsidRPr="001876B0">
              <w:rPr>
                <w:rFonts w:ascii="Times New Roman" w:hAnsi="Times New Roman" w:cs="Times New Roman" w:hint="eastAsia"/>
                <w:sz w:val="24"/>
                <w:szCs w:val="24"/>
              </w:rPr>
              <w:t>处</w:t>
            </w:r>
            <w:r w:rsidR="00DB6E90" w:rsidRPr="001876B0">
              <w:rPr>
                <w:rFonts w:ascii="Times New Roman" w:hAnsi="Times New Roman" w:cs="Times New Roman"/>
                <w:sz w:val="24"/>
                <w:szCs w:val="24"/>
              </w:rPr>
              <w:t>。</w:t>
            </w:r>
          </w:p>
        </w:tc>
        <w:tc>
          <w:tcPr>
            <w:tcW w:w="1183" w:type="dxa"/>
            <w:vAlign w:val="center"/>
          </w:tcPr>
          <w:p w:rsidR="00DB6E90" w:rsidRPr="001876B0" w:rsidRDefault="00DB6E90" w:rsidP="00DB6E90">
            <w:pPr>
              <w:jc w:val="center"/>
              <w:rPr>
                <w:rFonts w:ascii="Times New Roman" w:hAnsi="Times New Roman" w:cs="Times New Roman"/>
                <w:sz w:val="24"/>
                <w:szCs w:val="24"/>
              </w:rPr>
            </w:pPr>
            <w:r w:rsidRPr="001876B0">
              <w:rPr>
                <w:rFonts w:ascii="Times New Roman" w:hAnsi="Times New Roman" w:cs="Times New Roman"/>
                <w:sz w:val="24"/>
                <w:szCs w:val="24"/>
              </w:rPr>
              <w:t>0.</w:t>
            </w:r>
            <w:r w:rsidR="008E2B89" w:rsidRPr="001876B0">
              <w:rPr>
                <w:rFonts w:ascii="Times New Roman" w:hAnsi="Times New Roman" w:cs="Times New Roman" w:hint="eastAsia"/>
                <w:sz w:val="24"/>
                <w:szCs w:val="24"/>
              </w:rPr>
              <w:t>0</w:t>
            </w:r>
            <w:r w:rsidRPr="001876B0">
              <w:rPr>
                <w:rFonts w:ascii="Times New Roman" w:hAnsi="Times New Roman" w:cs="Times New Roman"/>
                <w:sz w:val="24"/>
                <w:szCs w:val="24"/>
              </w:rPr>
              <w:t>2</w:t>
            </w:r>
          </w:p>
        </w:tc>
      </w:tr>
    </w:tbl>
    <w:p w:rsidR="0098065E" w:rsidRPr="001876B0" w:rsidRDefault="0098065E"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b/>
          <w:sz w:val="32"/>
        </w:rPr>
        <w:t>改善地表水环境质量。</w:t>
      </w:r>
      <w:r w:rsidRPr="001876B0">
        <w:rPr>
          <w:rFonts w:ascii="Times New Roman" w:eastAsia="仿宋_GB2312" w:hAnsi="Times New Roman" w:cs="Times New Roman"/>
          <w:sz w:val="32"/>
        </w:rPr>
        <w:t>加强对潮白河、鲍邱河的水质监测和管理，规范河道两侧排污口，增强对工业企业、养殖屠宰企业的监测管理，从严控制新增入河排污口，取缔直接入河排污口。督促沿河企业自建污水管网，将厂区污水通过管网排入市政管网，提升鲍邱河、尹家沟水环境质量。不断优化现有地表水水质状况，</w:t>
      </w:r>
      <w:r w:rsidR="00B4494F" w:rsidRPr="001876B0">
        <w:rPr>
          <w:rFonts w:ascii="Times New Roman" w:eastAsia="仿宋_GB2312" w:hAnsi="Times New Roman" w:cs="Times New Roman"/>
          <w:sz w:val="32"/>
        </w:rPr>
        <w:t>实施骨干水系、支流水质改善工程，</w:t>
      </w:r>
      <w:r w:rsidRPr="001876B0">
        <w:rPr>
          <w:rFonts w:ascii="Times New Roman" w:eastAsia="仿宋_GB2312" w:hAnsi="Times New Roman" w:cs="Times New Roman"/>
          <w:sz w:val="32"/>
        </w:rPr>
        <w:t>确保</w:t>
      </w:r>
      <w:r w:rsidR="00E91FE3" w:rsidRPr="001876B0">
        <w:rPr>
          <w:rFonts w:ascii="Times New Roman" w:eastAsia="仿宋_GB2312" w:hAnsi="Times New Roman" w:cs="Times New Roman"/>
          <w:sz w:val="32"/>
        </w:rPr>
        <w:t>出境水质好于入境水质</w:t>
      </w:r>
      <w:r w:rsidRPr="001876B0">
        <w:rPr>
          <w:rFonts w:ascii="Times New Roman" w:eastAsia="仿宋_GB2312" w:hAnsi="Times New Roman" w:cs="Times New Roman"/>
          <w:sz w:val="32"/>
        </w:rPr>
        <w:t>。</w:t>
      </w:r>
    </w:p>
    <w:p w:rsidR="0098065E" w:rsidRPr="001876B0" w:rsidRDefault="0098065E" w:rsidP="00B60BBF">
      <w:pPr>
        <w:pStyle w:val="2"/>
        <w:adjustRightInd w:val="0"/>
        <w:snapToGrid w:val="0"/>
        <w:spacing w:before="156" w:after="156"/>
        <w:ind w:firstLineChars="0" w:firstLine="0"/>
        <w:jc w:val="center"/>
        <w:rPr>
          <w:rFonts w:ascii="Times New Roman" w:eastAsia="黑体" w:hAnsi="Times New Roman"/>
          <w:b w:val="0"/>
          <w:bCs w:val="0"/>
        </w:rPr>
      </w:pPr>
      <w:bookmarkStart w:id="70" w:name="_Toc441568743"/>
      <w:r w:rsidRPr="001876B0">
        <w:rPr>
          <w:rFonts w:ascii="Times New Roman" w:eastAsia="黑体" w:hAnsi="Times New Roman"/>
          <w:b w:val="0"/>
          <w:bCs w:val="0"/>
        </w:rPr>
        <w:t>第二章</w:t>
      </w:r>
      <w:r w:rsidR="00742C81" w:rsidRPr="001876B0">
        <w:rPr>
          <w:rFonts w:ascii="Times New Roman" w:eastAsia="黑体" w:hAnsi="Times New Roman"/>
          <w:b w:val="0"/>
          <w:bCs w:val="0"/>
        </w:rPr>
        <w:t xml:space="preserve"> </w:t>
      </w:r>
      <w:r w:rsidRPr="001876B0">
        <w:rPr>
          <w:rFonts w:ascii="Times New Roman" w:eastAsia="黑体" w:hAnsi="Times New Roman"/>
          <w:b w:val="0"/>
          <w:bCs w:val="0"/>
        </w:rPr>
        <w:t>加强环境污染防治</w:t>
      </w:r>
      <w:bookmarkEnd w:id="70"/>
    </w:p>
    <w:p w:rsidR="0098065E" w:rsidRPr="001876B0" w:rsidRDefault="0098065E"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sz w:val="32"/>
        </w:rPr>
        <w:t>做好大气、水和土壤污染治理工作，</w:t>
      </w:r>
      <w:r w:rsidR="009B2249" w:rsidRPr="001876B0">
        <w:rPr>
          <w:rFonts w:ascii="Times New Roman" w:eastAsia="仿宋_GB2312" w:hAnsi="Times New Roman" w:cs="Times New Roman"/>
          <w:sz w:val="32"/>
        </w:rPr>
        <w:t>实现城乡垃圾无害化处理</w:t>
      </w:r>
      <w:r w:rsidRPr="001876B0">
        <w:rPr>
          <w:rFonts w:ascii="Times New Roman" w:eastAsia="仿宋_GB2312" w:hAnsi="Times New Roman" w:cs="Times New Roman"/>
          <w:sz w:val="32"/>
        </w:rPr>
        <w:t>，共创天蓝水清土净、人与自然和谐相融</w:t>
      </w:r>
      <w:proofErr w:type="gramStart"/>
      <w:r w:rsidRPr="001876B0">
        <w:rPr>
          <w:rFonts w:ascii="Times New Roman" w:eastAsia="仿宋_GB2312" w:hAnsi="Times New Roman" w:cs="Times New Roman"/>
          <w:sz w:val="32"/>
        </w:rPr>
        <w:t>的绿美大厂</w:t>
      </w:r>
      <w:proofErr w:type="gramEnd"/>
      <w:r w:rsidRPr="001876B0">
        <w:rPr>
          <w:rFonts w:ascii="Times New Roman" w:eastAsia="仿宋_GB2312" w:hAnsi="Times New Roman" w:cs="Times New Roman"/>
          <w:sz w:val="32"/>
        </w:rPr>
        <w:t>。</w:t>
      </w:r>
    </w:p>
    <w:p w:rsidR="0098065E" w:rsidRPr="001876B0" w:rsidRDefault="0098065E"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71" w:name="_Toc441568744"/>
      <w:r w:rsidRPr="001876B0">
        <w:rPr>
          <w:rFonts w:ascii="Times New Roman" w:eastAsia="楷体_GB2312" w:hAnsi="Times New Roman" w:cs="Times New Roman"/>
          <w:bCs w:val="0"/>
          <w:kern w:val="0"/>
          <w:szCs w:val="28"/>
        </w:rPr>
        <w:lastRenderedPageBreak/>
        <w:t>一、加强大气污染治理</w:t>
      </w:r>
      <w:bookmarkEnd w:id="71"/>
    </w:p>
    <w:p w:rsidR="00FA3C8B" w:rsidRPr="001876B0" w:rsidRDefault="0098065E"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b/>
          <w:sz w:val="32"/>
        </w:rPr>
        <w:t>加强重点污染源治理</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szCs w:val="32"/>
        </w:rPr>
        <w:t>着力解决以细颗粒物（</w:t>
      </w:r>
      <w:r w:rsidRPr="001876B0">
        <w:rPr>
          <w:rFonts w:ascii="Times New Roman" w:eastAsia="仿宋_GB2312" w:hAnsi="Times New Roman" w:cs="Times New Roman"/>
          <w:sz w:val="32"/>
          <w:szCs w:val="30"/>
        </w:rPr>
        <w:t>PM2.5</w:t>
      </w:r>
      <w:r w:rsidRPr="001876B0">
        <w:rPr>
          <w:rFonts w:ascii="Times New Roman" w:eastAsia="仿宋_GB2312" w:hAnsi="Times New Roman" w:cs="Times New Roman"/>
          <w:sz w:val="32"/>
          <w:szCs w:val="32"/>
        </w:rPr>
        <w:t>）为重点的大气污染问题，</w:t>
      </w:r>
      <w:r w:rsidRPr="001876B0">
        <w:rPr>
          <w:rFonts w:ascii="Times New Roman" w:eastAsia="仿宋_GB2312" w:hAnsi="Times New Roman" w:cs="Times New Roman"/>
          <w:sz w:val="32"/>
        </w:rPr>
        <w:t>在全县范围内开展烟（粉）尘、扬尘、</w:t>
      </w:r>
      <w:r w:rsidRPr="001876B0">
        <w:rPr>
          <w:rFonts w:ascii="Times New Roman" w:eastAsia="仿宋_GB2312" w:hAnsi="Times New Roman" w:cs="Times New Roman"/>
          <w:sz w:val="32"/>
        </w:rPr>
        <w:t>VOCs“</w:t>
      </w:r>
      <w:proofErr w:type="gramStart"/>
      <w:r w:rsidRPr="001876B0">
        <w:rPr>
          <w:rFonts w:ascii="Times New Roman" w:eastAsia="仿宋_GB2312" w:hAnsi="Times New Roman" w:cs="Times New Roman"/>
          <w:sz w:val="32"/>
        </w:rPr>
        <w:t>一</w:t>
      </w:r>
      <w:proofErr w:type="gramEnd"/>
      <w:r w:rsidRPr="001876B0">
        <w:rPr>
          <w:rFonts w:ascii="Times New Roman" w:eastAsia="仿宋_GB2312" w:hAnsi="Times New Roman" w:cs="Times New Roman"/>
          <w:sz w:val="32"/>
        </w:rPr>
        <w:t>企一案</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深度治理专项行动。</w:t>
      </w:r>
      <w:r w:rsidRPr="001876B0">
        <w:rPr>
          <w:rFonts w:ascii="Times New Roman" w:eastAsia="仿宋_GB2312" w:hAnsi="Times New Roman" w:cs="Times New Roman"/>
          <w:sz w:val="32"/>
          <w:szCs w:val="32"/>
        </w:rPr>
        <w:t>健全主要污染物防治机制，强化对重点区域、重点行业、重点企业的大气污染监管与整治，重点对热力公司等进行治理。</w:t>
      </w:r>
      <w:r w:rsidRPr="001876B0">
        <w:rPr>
          <w:rFonts w:ascii="Times New Roman" w:eastAsia="仿宋_GB2312" w:hAnsi="Times New Roman" w:cs="Times New Roman"/>
          <w:sz w:val="32"/>
        </w:rPr>
        <w:t>控制交通源等移动污染源对大气的污染，开展</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车、油、路</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综合整治，提高机动车排放标准，加快推进机动车污染综合防治。加强农业面源污染治理。到</w:t>
      </w:r>
      <w:r w:rsidRPr="001876B0">
        <w:rPr>
          <w:rFonts w:ascii="Times New Roman" w:eastAsia="仿宋_GB2312" w:hAnsi="Times New Roman" w:cs="Times New Roman"/>
          <w:sz w:val="32"/>
        </w:rPr>
        <w:t>2017</w:t>
      </w:r>
      <w:r w:rsidRPr="001876B0">
        <w:rPr>
          <w:rFonts w:ascii="Times New Roman" w:eastAsia="仿宋_GB2312" w:hAnsi="Times New Roman" w:cs="Times New Roman"/>
          <w:sz w:val="32"/>
        </w:rPr>
        <w:t>年，实现全县环境空气质量明显好转，重污染天气大幅度减少；到</w:t>
      </w:r>
      <w:r w:rsidRPr="001876B0">
        <w:rPr>
          <w:rFonts w:ascii="Times New Roman" w:eastAsia="仿宋_GB2312" w:hAnsi="Times New Roman" w:cs="Times New Roman"/>
          <w:sz w:val="32"/>
        </w:rPr>
        <w:t>2020</w:t>
      </w:r>
      <w:r w:rsidRPr="001876B0">
        <w:rPr>
          <w:rFonts w:ascii="Times New Roman" w:eastAsia="仿宋_GB2312" w:hAnsi="Times New Roman" w:cs="Times New Roman"/>
          <w:sz w:val="32"/>
        </w:rPr>
        <w:t>年，基本消除重污染天气，全县环境空气质量全面改善。</w:t>
      </w:r>
    </w:p>
    <w:p w:rsidR="00FA3C8B" w:rsidRPr="001876B0" w:rsidRDefault="0098065E"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b/>
          <w:sz w:val="32"/>
        </w:rPr>
        <w:t>优化提升能源结构。</w:t>
      </w:r>
      <w:r w:rsidRPr="001876B0">
        <w:rPr>
          <w:rFonts w:ascii="Times New Roman" w:eastAsia="仿宋_GB2312" w:hAnsi="Times New Roman" w:cs="Times New Roman"/>
          <w:sz w:val="32"/>
        </w:rPr>
        <w:t>以能源结构调整为切入点，促进污染物减排，推进</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煤改电</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煤改气</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工作，对工业企业</w:t>
      </w:r>
      <w:r w:rsidRPr="001876B0">
        <w:rPr>
          <w:rFonts w:ascii="Times New Roman" w:eastAsia="仿宋_GB2312" w:hAnsi="Times New Roman" w:cs="Times New Roman"/>
          <w:sz w:val="32"/>
        </w:rPr>
        <w:t>10</w:t>
      </w:r>
      <w:proofErr w:type="gramStart"/>
      <w:r w:rsidRPr="001876B0">
        <w:rPr>
          <w:rFonts w:ascii="Times New Roman" w:eastAsia="仿宋_GB2312" w:hAnsi="Times New Roman" w:cs="Times New Roman"/>
          <w:sz w:val="32"/>
        </w:rPr>
        <w:t>蒸吨及以下</w:t>
      </w:r>
      <w:proofErr w:type="gramEnd"/>
      <w:r w:rsidRPr="001876B0">
        <w:rPr>
          <w:rFonts w:ascii="Times New Roman" w:eastAsia="仿宋_GB2312" w:hAnsi="Times New Roman" w:cs="Times New Roman"/>
          <w:sz w:val="32"/>
        </w:rPr>
        <w:t>燃煤锅炉和燃煤茶浴炉继续进行淘汰改造，力争</w:t>
      </w:r>
      <w:r w:rsidRPr="001876B0">
        <w:rPr>
          <w:rFonts w:ascii="Times New Roman" w:eastAsia="仿宋_GB2312" w:hAnsi="Times New Roman" w:cs="Times New Roman"/>
          <w:sz w:val="32"/>
        </w:rPr>
        <w:t>2017</w:t>
      </w:r>
      <w:r w:rsidRPr="001876B0">
        <w:rPr>
          <w:rFonts w:ascii="Times New Roman" w:eastAsia="仿宋_GB2312" w:hAnsi="Times New Roman" w:cs="Times New Roman"/>
          <w:sz w:val="32"/>
        </w:rPr>
        <w:t>年全面完成淘汰任务。实施清洁能源替代利用，大力发展和使用电能、太阳能、液化石油气、天然气、沼气等清洁能源。严格执行排污权交易制度，在黑色金属冶炼和压延加工、水泥等行业推行排污权有偿使用，实行企业排污总量刷卡控制制度。</w:t>
      </w:r>
    </w:p>
    <w:p w:rsidR="00FA3C8B" w:rsidRPr="001876B0" w:rsidRDefault="00FA3C8B" w:rsidP="001675EB">
      <w:pPr>
        <w:adjustRightInd w:val="0"/>
        <w:snapToGrid w:val="0"/>
        <w:spacing w:beforeLines="50" w:afterLines="50" w:line="560" w:lineRule="exact"/>
        <w:jc w:val="center"/>
        <w:rPr>
          <w:rFonts w:asciiTheme="minorEastAsia" w:hAnsiTheme="minorEastAsia" w:cs="Times New Roman"/>
          <w:b/>
          <w:sz w:val="30"/>
          <w:szCs w:val="30"/>
        </w:rPr>
      </w:pPr>
      <w:r w:rsidRPr="001876B0">
        <w:rPr>
          <w:rFonts w:asciiTheme="minorEastAsia" w:hAnsiTheme="minorEastAsia" w:cs="Times New Roman"/>
          <w:b/>
          <w:sz w:val="30"/>
          <w:szCs w:val="30"/>
        </w:rPr>
        <w:t>表</w:t>
      </w:r>
      <w:r w:rsidRPr="001876B0">
        <w:rPr>
          <w:rFonts w:asciiTheme="minorEastAsia" w:hAnsiTheme="minorEastAsia" w:cs="Times New Roman" w:hint="eastAsia"/>
          <w:b/>
          <w:sz w:val="30"/>
          <w:szCs w:val="30"/>
        </w:rPr>
        <w:t>5</w:t>
      </w:r>
      <w:r w:rsidRPr="001876B0">
        <w:rPr>
          <w:rFonts w:asciiTheme="minorEastAsia" w:hAnsiTheme="minorEastAsia" w:cs="Times New Roman"/>
          <w:b/>
          <w:sz w:val="30"/>
          <w:szCs w:val="30"/>
        </w:rPr>
        <w:t>-</w:t>
      </w:r>
      <w:r w:rsidRPr="001876B0">
        <w:rPr>
          <w:rFonts w:asciiTheme="minorEastAsia" w:hAnsiTheme="minorEastAsia" w:cs="Times New Roman" w:hint="eastAsia"/>
          <w:b/>
          <w:sz w:val="30"/>
          <w:szCs w:val="30"/>
        </w:rPr>
        <w:t>4</w:t>
      </w:r>
      <w:r w:rsidRPr="001876B0">
        <w:rPr>
          <w:rFonts w:asciiTheme="minorEastAsia" w:hAnsiTheme="minorEastAsia" w:cs="Times New Roman"/>
          <w:b/>
          <w:sz w:val="30"/>
          <w:szCs w:val="30"/>
        </w:rPr>
        <w:t>：“十三五”期间大厂环境污染防治重大项目</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668"/>
        <w:gridCol w:w="1202"/>
        <w:gridCol w:w="4394"/>
        <w:gridCol w:w="1252"/>
      </w:tblGrid>
      <w:tr w:rsidR="00FA3C8B" w:rsidRPr="001876B0" w:rsidTr="00EF3AFB">
        <w:trPr>
          <w:trHeight w:hRule="exact" w:val="680"/>
          <w:jc w:val="center"/>
        </w:trPr>
        <w:tc>
          <w:tcPr>
            <w:tcW w:w="1668" w:type="dxa"/>
            <w:vAlign w:val="center"/>
          </w:tcPr>
          <w:p w:rsidR="00FA3C8B" w:rsidRPr="001876B0" w:rsidRDefault="00FA3C8B" w:rsidP="00EF3AFB">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项目名称</w:t>
            </w:r>
          </w:p>
        </w:tc>
        <w:tc>
          <w:tcPr>
            <w:tcW w:w="1202" w:type="dxa"/>
            <w:vAlign w:val="center"/>
          </w:tcPr>
          <w:p w:rsidR="00FA3C8B" w:rsidRPr="001876B0" w:rsidRDefault="00FA3C8B" w:rsidP="00EF3AFB">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建设地点</w:t>
            </w:r>
          </w:p>
        </w:tc>
        <w:tc>
          <w:tcPr>
            <w:tcW w:w="4394" w:type="dxa"/>
            <w:vAlign w:val="center"/>
          </w:tcPr>
          <w:p w:rsidR="00FA3C8B" w:rsidRPr="001876B0" w:rsidRDefault="00FA3C8B" w:rsidP="00EF3AFB">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建设内容及规格</w:t>
            </w:r>
          </w:p>
        </w:tc>
        <w:tc>
          <w:tcPr>
            <w:tcW w:w="1252" w:type="dxa"/>
            <w:vAlign w:val="center"/>
          </w:tcPr>
          <w:p w:rsidR="00FA3C8B" w:rsidRPr="001876B0" w:rsidRDefault="00FA3C8B" w:rsidP="00EF3AFB">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投资规模</w:t>
            </w:r>
          </w:p>
          <w:p w:rsidR="00FA3C8B" w:rsidRPr="001876B0" w:rsidRDefault="00FA3C8B" w:rsidP="00EF3AFB">
            <w:pPr>
              <w:adjustRightInd w:val="0"/>
              <w:snapToGrid w:val="0"/>
              <w:ind w:leftChars="-15" w:left="-31" w:firstLineChars="13" w:firstLine="31"/>
              <w:jc w:val="center"/>
              <w:textAlignment w:val="baseline"/>
              <w:rPr>
                <w:rFonts w:ascii="Times New Roman" w:hAnsi="Times New Roman" w:cs="Times New Roman"/>
                <w:b/>
                <w:sz w:val="24"/>
                <w:szCs w:val="20"/>
              </w:rPr>
            </w:pPr>
            <w:r w:rsidRPr="001876B0">
              <w:rPr>
                <w:rFonts w:ascii="Times New Roman" w:hAnsi="Times New Roman" w:cs="Times New Roman"/>
                <w:b/>
                <w:sz w:val="24"/>
                <w:szCs w:val="20"/>
              </w:rPr>
              <w:t>（亿元）</w:t>
            </w:r>
          </w:p>
        </w:tc>
      </w:tr>
      <w:tr w:rsidR="00FA3C8B" w:rsidRPr="001876B0" w:rsidTr="00EF3AFB">
        <w:trPr>
          <w:trHeight w:val="1007"/>
          <w:jc w:val="center"/>
        </w:trPr>
        <w:tc>
          <w:tcPr>
            <w:tcW w:w="1668" w:type="dxa"/>
            <w:vAlign w:val="center"/>
          </w:tcPr>
          <w:p w:rsidR="00FA3C8B" w:rsidRPr="001876B0" w:rsidRDefault="00FA3C8B" w:rsidP="00EF3AFB">
            <w:pPr>
              <w:jc w:val="center"/>
              <w:rPr>
                <w:rFonts w:ascii="Times New Roman" w:hAnsi="Times New Roman" w:cs="Times New Roman"/>
                <w:sz w:val="24"/>
                <w:szCs w:val="24"/>
              </w:rPr>
            </w:pPr>
            <w:r w:rsidRPr="001876B0">
              <w:rPr>
                <w:rFonts w:ascii="Times New Roman" w:hAnsi="Times New Roman" w:cs="Times New Roman"/>
                <w:sz w:val="24"/>
                <w:szCs w:val="24"/>
              </w:rPr>
              <w:t>燃煤锅炉治理</w:t>
            </w:r>
          </w:p>
        </w:tc>
        <w:tc>
          <w:tcPr>
            <w:tcW w:w="1202" w:type="dxa"/>
            <w:vAlign w:val="center"/>
          </w:tcPr>
          <w:p w:rsidR="00FA3C8B" w:rsidRPr="001876B0" w:rsidRDefault="00FA3C8B" w:rsidP="00EF3AFB">
            <w:pPr>
              <w:jc w:val="center"/>
              <w:rPr>
                <w:rFonts w:ascii="Times New Roman" w:hAnsi="Times New Roman" w:cs="Times New Roman"/>
                <w:sz w:val="24"/>
                <w:szCs w:val="24"/>
              </w:rPr>
            </w:pPr>
            <w:r w:rsidRPr="001876B0">
              <w:rPr>
                <w:rFonts w:ascii="Times New Roman" w:hAnsi="Times New Roman" w:cs="Times New Roman"/>
                <w:sz w:val="24"/>
                <w:szCs w:val="24"/>
              </w:rPr>
              <w:t>全县域</w:t>
            </w:r>
          </w:p>
        </w:tc>
        <w:tc>
          <w:tcPr>
            <w:tcW w:w="4394" w:type="dxa"/>
            <w:vAlign w:val="center"/>
          </w:tcPr>
          <w:p w:rsidR="00FA3C8B" w:rsidRPr="001876B0" w:rsidRDefault="00FA3C8B" w:rsidP="00EF3AFB">
            <w:pPr>
              <w:jc w:val="left"/>
              <w:rPr>
                <w:rFonts w:ascii="Times New Roman" w:hAnsi="Times New Roman" w:cs="Times New Roman"/>
                <w:sz w:val="24"/>
                <w:szCs w:val="24"/>
              </w:rPr>
            </w:pPr>
            <w:r w:rsidRPr="001876B0">
              <w:rPr>
                <w:rFonts w:ascii="Times New Roman" w:hAnsi="Times New Roman" w:cs="Times New Roman"/>
                <w:sz w:val="24"/>
                <w:szCs w:val="24"/>
              </w:rPr>
              <w:t>对剩余</w:t>
            </w:r>
            <w:r w:rsidRPr="001876B0">
              <w:rPr>
                <w:rFonts w:ascii="Times New Roman" w:hAnsi="Times New Roman" w:cs="Times New Roman"/>
                <w:sz w:val="24"/>
                <w:szCs w:val="24"/>
              </w:rPr>
              <w:t>100</w:t>
            </w:r>
            <w:r w:rsidRPr="001876B0">
              <w:rPr>
                <w:rFonts w:ascii="Times New Roman" w:hAnsi="Times New Roman" w:cs="Times New Roman"/>
                <w:sz w:val="24"/>
                <w:szCs w:val="24"/>
              </w:rPr>
              <w:t>余台</w:t>
            </w:r>
            <w:r w:rsidRPr="001876B0">
              <w:rPr>
                <w:rFonts w:ascii="Times New Roman" w:hAnsi="Times New Roman" w:cs="Times New Roman"/>
                <w:sz w:val="24"/>
                <w:szCs w:val="24"/>
              </w:rPr>
              <w:t>10</w:t>
            </w:r>
            <w:proofErr w:type="gramStart"/>
            <w:r w:rsidRPr="001876B0">
              <w:rPr>
                <w:rFonts w:ascii="Times New Roman" w:hAnsi="Times New Roman" w:cs="Times New Roman"/>
                <w:sz w:val="24"/>
                <w:szCs w:val="24"/>
              </w:rPr>
              <w:t>蒸吨及以下</w:t>
            </w:r>
            <w:proofErr w:type="gramEnd"/>
            <w:r w:rsidRPr="001876B0">
              <w:rPr>
                <w:rFonts w:ascii="Times New Roman" w:hAnsi="Times New Roman" w:cs="Times New Roman"/>
                <w:sz w:val="24"/>
                <w:szCs w:val="24"/>
              </w:rPr>
              <w:t>燃煤锅炉进行淘汰，实施改气、改电、拆除、并入集中供热管网等措施。</w:t>
            </w:r>
          </w:p>
        </w:tc>
        <w:tc>
          <w:tcPr>
            <w:tcW w:w="1252" w:type="dxa"/>
            <w:vAlign w:val="center"/>
          </w:tcPr>
          <w:p w:rsidR="00FA3C8B" w:rsidRPr="001876B0" w:rsidRDefault="00FA3C8B" w:rsidP="00EF3AFB">
            <w:pPr>
              <w:jc w:val="center"/>
              <w:rPr>
                <w:rFonts w:ascii="Times New Roman" w:hAnsi="Times New Roman" w:cs="Times New Roman"/>
                <w:sz w:val="24"/>
                <w:szCs w:val="24"/>
              </w:rPr>
            </w:pPr>
            <w:r w:rsidRPr="001876B0">
              <w:rPr>
                <w:rFonts w:ascii="Times New Roman" w:hAnsi="Times New Roman" w:cs="Times New Roman"/>
                <w:sz w:val="24"/>
                <w:szCs w:val="24"/>
              </w:rPr>
              <w:t>1</w:t>
            </w:r>
          </w:p>
        </w:tc>
      </w:tr>
      <w:tr w:rsidR="00FA3C8B" w:rsidRPr="001876B0" w:rsidTr="00EF3AFB">
        <w:trPr>
          <w:trHeight w:val="1404"/>
          <w:jc w:val="center"/>
        </w:trPr>
        <w:tc>
          <w:tcPr>
            <w:tcW w:w="1668" w:type="dxa"/>
            <w:vAlign w:val="center"/>
          </w:tcPr>
          <w:p w:rsidR="00FA3C8B" w:rsidRPr="001876B0" w:rsidRDefault="00FA3C8B" w:rsidP="00EF3AFB">
            <w:pPr>
              <w:jc w:val="center"/>
              <w:rPr>
                <w:rFonts w:ascii="Times New Roman" w:hAnsi="Times New Roman" w:cs="Times New Roman"/>
                <w:sz w:val="24"/>
                <w:szCs w:val="24"/>
              </w:rPr>
            </w:pPr>
            <w:r w:rsidRPr="001876B0">
              <w:rPr>
                <w:rFonts w:ascii="Times New Roman" w:hAnsi="Times New Roman" w:cs="Times New Roman"/>
                <w:sz w:val="24"/>
                <w:szCs w:val="24"/>
              </w:rPr>
              <w:lastRenderedPageBreak/>
              <w:t>20</w:t>
            </w:r>
            <w:proofErr w:type="gramStart"/>
            <w:r w:rsidRPr="001876B0">
              <w:rPr>
                <w:rFonts w:ascii="Times New Roman" w:hAnsi="Times New Roman" w:cs="Times New Roman"/>
                <w:sz w:val="24"/>
                <w:szCs w:val="24"/>
              </w:rPr>
              <w:t>蒸吨及以上</w:t>
            </w:r>
            <w:proofErr w:type="gramEnd"/>
            <w:r w:rsidRPr="001876B0">
              <w:rPr>
                <w:rFonts w:ascii="Times New Roman" w:hAnsi="Times New Roman" w:cs="Times New Roman"/>
                <w:sz w:val="24"/>
                <w:szCs w:val="24"/>
              </w:rPr>
              <w:t>集中供热锅炉提</w:t>
            </w:r>
            <w:proofErr w:type="gramStart"/>
            <w:r w:rsidRPr="001876B0">
              <w:rPr>
                <w:rFonts w:ascii="Times New Roman" w:hAnsi="Times New Roman" w:cs="Times New Roman"/>
                <w:sz w:val="24"/>
                <w:szCs w:val="24"/>
              </w:rPr>
              <w:t>标改造</w:t>
            </w:r>
            <w:proofErr w:type="gramEnd"/>
          </w:p>
        </w:tc>
        <w:tc>
          <w:tcPr>
            <w:tcW w:w="1202" w:type="dxa"/>
            <w:vAlign w:val="center"/>
          </w:tcPr>
          <w:p w:rsidR="00FA3C8B" w:rsidRPr="001876B0" w:rsidRDefault="00FA3C8B" w:rsidP="00EF3AFB">
            <w:pPr>
              <w:adjustRightInd w:val="0"/>
              <w:snapToGrid w:val="0"/>
              <w:jc w:val="center"/>
              <w:textAlignment w:val="baseline"/>
              <w:rPr>
                <w:rFonts w:ascii="Times New Roman" w:hAnsi="Times New Roman" w:cs="Times New Roman"/>
                <w:sz w:val="24"/>
                <w:szCs w:val="24"/>
              </w:rPr>
            </w:pPr>
            <w:r w:rsidRPr="001876B0">
              <w:rPr>
                <w:rFonts w:ascii="Times New Roman" w:hAnsi="Times New Roman" w:cs="Times New Roman"/>
                <w:sz w:val="24"/>
                <w:szCs w:val="24"/>
              </w:rPr>
              <w:t>全县域</w:t>
            </w:r>
          </w:p>
        </w:tc>
        <w:tc>
          <w:tcPr>
            <w:tcW w:w="4394" w:type="dxa"/>
            <w:vAlign w:val="center"/>
          </w:tcPr>
          <w:p w:rsidR="00FA3C8B" w:rsidRPr="001876B0" w:rsidRDefault="00FA3C8B" w:rsidP="00EF3AFB">
            <w:pPr>
              <w:jc w:val="left"/>
              <w:rPr>
                <w:rFonts w:ascii="Times New Roman" w:hAnsi="Times New Roman" w:cs="Times New Roman"/>
                <w:sz w:val="24"/>
                <w:szCs w:val="24"/>
              </w:rPr>
            </w:pPr>
            <w:r w:rsidRPr="001876B0">
              <w:rPr>
                <w:rFonts w:ascii="Times New Roman" w:hAnsi="Times New Roman" w:cs="Times New Roman"/>
                <w:sz w:val="24"/>
                <w:szCs w:val="24"/>
              </w:rPr>
              <w:t>对</w:t>
            </w:r>
            <w:r w:rsidRPr="001876B0">
              <w:rPr>
                <w:rFonts w:ascii="Times New Roman" w:hAnsi="Times New Roman" w:cs="Times New Roman"/>
                <w:sz w:val="24"/>
                <w:szCs w:val="24"/>
              </w:rPr>
              <w:t>20</w:t>
            </w:r>
            <w:proofErr w:type="gramStart"/>
            <w:r w:rsidRPr="001876B0">
              <w:rPr>
                <w:rFonts w:ascii="Times New Roman" w:hAnsi="Times New Roman" w:cs="Times New Roman"/>
                <w:sz w:val="24"/>
                <w:szCs w:val="24"/>
              </w:rPr>
              <w:t>蒸吨及以上</w:t>
            </w:r>
            <w:proofErr w:type="gramEnd"/>
            <w:r w:rsidRPr="001876B0">
              <w:rPr>
                <w:rFonts w:ascii="Times New Roman" w:hAnsi="Times New Roman" w:cs="Times New Roman"/>
                <w:sz w:val="24"/>
                <w:szCs w:val="24"/>
              </w:rPr>
              <w:t>集中供热锅炉进行环保设施除尘、脱硫、脱硝提标改造，同时加装烟气在线自动监测设备，并与市环保局联网。</w:t>
            </w:r>
          </w:p>
        </w:tc>
        <w:tc>
          <w:tcPr>
            <w:tcW w:w="1252" w:type="dxa"/>
            <w:vAlign w:val="center"/>
          </w:tcPr>
          <w:p w:rsidR="00FA3C8B" w:rsidRPr="001876B0" w:rsidRDefault="00FA3C8B" w:rsidP="00EF3AFB">
            <w:pPr>
              <w:jc w:val="center"/>
              <w:rPr>
                <w:rFonts w:ascii="Times New Roman" w:hAnsi="Times New Roman" w:cs="Times New Roman"/>
                <w:sz w:val="24"/>
                <w:szCs w:val="24"/>
              </w:rPr>
            </w:pPr>
            <w:r w:rsidRPr="001876B0">
              <w:rPr>
                <w:rFonts w:ascii="Times New Roman" w:hAnsi="Times New Roman" w:cs="Times New Roman"/>
                <w:sz w:val="24"/>
                <w:szCs w:val="24"/>
              </w:rPr>
              <w:t>0.3</w:t>
            </w:r>
          </w:p>
        </w:tc>
      </w:tr>
      <w:tr w:rsidR="00FA3C8B" w:rsidRPr="001876B0" w:rsidTr="00EF3AFB">
        <w:trPr>
          <w:trHeight w:val="1693"/>
          <w:jc w:val="center"/>
        </w:trPr>
        <w:tc>
          <w:tcPr>
            <w:tcW w:w="1668" w:type="dxa"/>
            <w:vAlign w:val="center"/>
          </w:tcPr>
          <w:p w:rsidR="00FA3C8B" w:rsidRPr="001876B0" w:rsidRDefault="00FA3C8B" w:rsidP="00EF3AFB">
            <w:pPr>
              <w:jc w:val="center"/>
              <w:rPr>
                <w:rFonts w:ascii="Times New Roman" w:hAnsi="Times New Roman" w:cs="Times New Roman"/>
                <w:sz w:val="24"/>
                <w:szCs w:val="24"/>
              </w:rPr>
            </w:pPr>
            <w:r w:rsidRPr="001876B0">
              <w:rPr>
                <w:rFonts w:ascii="Times New Roman" w:hAnsi="Times New Roman" w:cs="Times New Roman"/>
                <w:sz w:val="24"/>
                <w:szCs w:val="24"/>
              </w:rPr>
              <w:t>环境监管网格化项目工程</w:t>
            </w:r>
          </w:p>
        </w:tc>
        <w:tc>
          <w:tcPr>
            <w:tcW w:w="1202" w:type="dxa"/>
            <w:vAlign w:val="center"/>
          </w:tcPr>
          <w:p w:rsidR="00FA3C8B" w:rsidRPr="001876B0" w:rsidRDefault="00FA3C8B" w:rsidP="00EF3AFB">
            <w:pPr>
              <w:jc w:val="center"/>
              <w:rPr>
                <w:rFonts w:ascii="Times New Roman" w:hAnsi="Times New Roman" w:cs="Times New Roman"/>
                <w:sz w:val="24"/>
                <w:szCs w:val="24"/>
              </w:rPr>
            </w:pPr>
            <w:r w:rsidRPr="001876B0">
              <w:rPr>
                <w:rFonts w:ascii="Times New Roman" w:hAnsi="Times New Roman" w:cs="Times New Roman"/>
                <w:sz w:val="24"/>
                <w:szCs w:val="24"/>
              </w:rPr>
              <w:t>全县域</w:t>
            </w:r>
          </w:p>
        </w:tc>
        <w:tc>
          <w:tcPr>
            <w:tcW w:w="4394" w:type="dxa"/>
            <w:vAlign w:val="center"/>
          </w:tcPr>
          <w:p w:rsidR="00FA3C8B" w:rsidRPr="001876B0" w:rsidRDefault="00FA3C8B" w:rsidP="00EF3AFB">
            <w:pPr>
              <w:jc w:val="left"/>
              <w:rPr>
                <w:rFonts w:ascii="Times New Roman" w:hAnsi="Times New Roman" w:cs="Times New Roman"/>
                <w:sz w:val="24"/>
                <w:szCs w:val="24"/>
              </w:rPr>
            </w:pPr>
            <w:r w:rsidRPr="001876B0">
              <w:rPr>
                <w:rFonts w:ascii="Times New Roman" w:hAnsi="Times New Roman" w:cs="Times New Roman"/>
                <w:sz w:val="24"/>
                <w:szCs w:val="24"/>
              </w:rPr>
              <w:t>包括企业问题和污染事件的采集、三级网格监管区域的划分，以及与地理空间信息的集成；硬件、软件、通信和网络环境的建设；环境监管业务系统的建设等内容。</w:t>
            </w:r>
          </w:p>
        </w:tc>
        <w:tc>
          <w:tcPr>
            <w:tcW w:w="1252" w:type="dxa"/>
            <w:vAlign w:val="center"/>
          </w:tcPr>
          <w:p w:rsidR="00FA3C8B" w:rsidRPr="001876B0" w:rsidRDefault="00FA3C8B" w:rsidP="00EF3AFB">
            <w:pPr>
              <w:jc w:val="center"/>
              <w:rPr>
                <w:rFonts w:ascii="Times New Roman" w:hAnsi="Times New Roman" w:cs="Times New Roman"/>
                <w:sz w:val="24"/>
                <w:szCs w:val="24"/>
              </w:rPr>
            </w:pPr>
            <w:r w:rsidRPr="001876B0">
              <w:rPr>
                <w:rFonts w:ascii="Times New Roman" w:hAnsi="Times New Roman" w:cs="Times New Roman"/>
                <w:sz w:val="24"/>
                <w:szCs w:val="24"/>
              </w:rPr>
              <w:t>0.04</w:t>
            </w:r>
          </w:p>
        </w:tc>
      </w:tr>
    </w:tbl>
    <w:p w:rsidR="0098065E" w:rsidRPr="001876B0" w:rsidRDefault="0098065E"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72" w:name="_Toc441568745"/>
      <w:r w:rsidRPr="001876B0">
        <w:rPr>
          <w:rFonts w:ascii="Times New Roman" w:eastAsia="楷体_GB2312" w:hAnsi="Times New Roman" w:cs="Times New Roman"/>
          <w:bCs w:val="0"/>
          <w:kern w:val="0"/>
          <w:szCs w:val="28"/>
        </w:rPr>
        <w:t>二、强化水污染防治</w:t>
      </w:r>
      <w:bookmarkEnd w:id="72"/>
    </w:p>
    <w:p w:rsidR="0098065E" w:rsidRPr="001876B0" w:rsidRDefault="0098065E"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2"/>
        </w:rPr>
      </w:pPr>
      <w:r w:rsidRPr="001876B0">
        <w:rPr>
          <w:rFonts w:ascii="Times New Roman" w:eastAsia="仿宋_GB2312" w:hAnsi="Times New Roman" w:cs="Times New Roman"/>
          <w:b/>
          <w:sz w:val="32"/>
          <w:szCs w:val="30"/>
        </w:rPr>
        <w:t>强化水污染源头治理。</w:t>
      </w:r>
      <w:r w:rsidR="002E3D97" w:rsidRPr="001876B0">
        <w:rPr>
          <w:rFonts w:ascii="Times New Roman" w:eastAsia="仿宋_GB2312" w:hAnsi="Times New Roman" w:cs="Times New Roman"/>
          <w:sz w:val="32"/>
          <w:szCs w:val="32"/>
        </w:rPr>
        <w:t>加大水质监测的投入，加大监测频率。大力推进</w:t>
      </w:r>
      <w:proofErr w:type="gramStart"/>
      <w:r w:rsidR="002E3D97" w:rsidRPr="001876B0">
        <w:rPr>
          <w:rFonts w:ascii="Times New Roman" w:eastAsia="仿宋_GB2312" w:hAnsi="Times New Roman" w:cs="Times New Roman"/>
          <w:sz w:val="32"/>
          <w:szCs w:val="32"/>
        </w:rPr>
        <w:t>雨污分排</w:t>
      </w:r>
      <w:proofErr w:type="gramEnd"/>
      <w:r w:rsidR="002E3D97" w:rsidRPr="001876B0">
        <w:rPr>
          <w:rFonts w:ascii="Times New Roman" w:eastAsia="仿宋_GB2312" w:hAnsi="Times New Roman" w:cs="Times New Roman"/>
          <w:sz w:val="32"/>
          <w:szCs w:val="32"/>
        </w:rPr>
        <w:t>，加快规</w:t>
      </w:r>
      <w:r w:rsidR="00D062E1" w:rsidRPr="001876B0">
        <w:rPr>
          <w:rFonts w:ascii="Times New Roman" w:eastAsia="仿宋_GB2312" w:hAnsi="Times New Roman" w:cs="Times New Roman"/>
          <w:sz w:val="32"/>
          <w:szCs w:val="32"/>
        </w:rPr>
        <w:t>划建设雨污分流设施。严格环境准入，防止新建项目对环境造成的污染</w:t>
      </w:r>
      <w:r w:rsidR="002E3D97" w:rsidRPr="001876B0">
        <w:rPr>
          <w:rFonts w:ascii="Times New Roman" w:eastAsia="仿宋_GB2312" w:hAnsi="Times New Roman" w:cs="Times New Roman"/>
          <w:sz w:val="32"/>
          <w:szCs w:val="32"/>
        </w:rPr>
        <w:t>，确保已有企业污水处理设施稳定运行并达标排放。</w:t>
      </w:r>
    </w:p>
    <w:p w:rsidR="0098065E" w:rsidRPr="001876B0" w:rsidRDefault="0098065E"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2"/>
        </w:rPr>
      </w:pPr>
      <w:r w:rsidRPr="001876B0">
        <w:rPr>
          <w:rFonts w:ascii="Times New Roman" w:eastAsia="仿宋_GB2312" w:hAnsi="Times New Roman" w:cs="Times New Roman"/>
          <w:b/>
          <w:sz w:val="32"/>
          <w:szCs w:val="30"/>
        </w:rPr>
        <w:t>提高城乡污水处理能力。</w:t>
      </w:r>
      <w:r w:rsidR="009B59D8" w:rsidRPr="001876B0">
        <w:rPr>
          <w:rFonts w:ascii="Times New Roman" w:eastAsia="仿宋_GB2312" w:hAnsi="Times New Roman" w:cs="Times New Roman"/>
          <w:sz w:val="32"/>
          <w:szCs w:val="32"/>
        </w:rPr>
        <w:t>不断完善城乡污水处理设施</w:t>
      </w:r>
      <w:r w:rsidRPr="001876B0">
        <w:rPr>
          <w:rFonts w:ascii="Times New Roman" w:eastAsia="仿宋_GB2312" w:hAnsi="Times New Roman" w:cs="Times New Roman"/>
          <w:sz w:val="32"/>
          <w:szCs w:val="32"/>
        </w:rPr>
        <w:t>，</w:t>
      </w:r>
      <w:r w:rsidR="009B59D8" w:rsidRPr="001876B0">
        <w:rPr>
          <w:rFonts w:ascii="Times New Roman" w:eastAsia="仿宋_GB2312" w:hAnsi="Times New Roman" w:cs="Times New Roman"/>
          <w:sz w:val="32"/>
          <w:szCs w:val="32"/>
        </w:rPr>
        <w:t>在潮白工业园区、</w:t>
      </w:r>
      <w:r w:rsidR="00632C38" w:rsidRPr="001876B0">
        <w:rPr>
          <w:rFonts w:ascii="Times New Roman" w:eastAsia="仿宋_GB2312" w:hAnsi="Times New Roman" w:cs="Times New Roman"/>
          <w:sz w:val="32"/>
          <w:szCs w:val="32"/>
        </w:rPr>
        <w:t>县城</w:t>
      </w:r>
      <w:r w:rsidR="009B59D8" w:rsidRPr="001876B0">
        <w:rPr>
          <w:rFonts w:ascii="Times New Roman" w:eastAsia="仿宋_GB2312" w:hAnsi="Times New Roman" w:cs="Times New Roman"/>
          <w:sz w:val="32"/>
          <w:szCs w:val="32"/>
        </w:rPr>
        <w:t>等地区增设污水处理厂，并对部分污水处理设施实施增容扩建工程，</w:t>
      </w:r>
      <w:r w:rsidRPr="001876B0">
        <w:rPr>
          <w:rFonts w:ascii="Times New Roman" w:eastAsia="仿宋_GB2312" w:hAnsi="Times New Roman" w:cs="Times New Roman"/>
          <w:sz w:val="32"/>
          <w:szCs w:val="32"/>
        </w:rPr>
        <w:t>满足全县污水处理需求</w:t>
      </w:r>
      <w:r w:rsidR="002E3D97" w:rsidRPr="001876B0">
        <w:rPr>
          <w:rFonts w:ascii="Times New Roman" w:eastAsia="仿宋_GB2312" w:hAnsi="Times New Roman" w:cs="Times New Roman"/>
          <w:sz w:val="32"/>
          <w:szCs w:val="32"/>
        </w:rPr>
        <w:t>，提高污水处理能力</w:t>
      </w:r>
      <w:r w:rsidRPr="001876B0">
        <w:rPr>
          <w:rFonts w:ascii="Times New Roman" w:eastAsia="仿宋_GB2312" w:hAnsi="Times New Roman" w:cs="Times New Roman"/>
          <w:sz w:val="32"/>
          <w:szCs w:val="32"/>
        </w:rPr>
        <w:t>。加强农村水污染防治，力争到</w:t>
      </w:r>
      <w:r w:rsidRPr="001876B0">
        <w:rPr>
          <w:rFonts w:ascii="Times New Roman" w:eastAsia="仿宋_GB2312" w:hAnsi="Times New Roman" w:cs="Times New Roman"/>
          <w:sz w:val="32"/>
          <w:szCs w:val="30"/>
        </w:rPr>
        <w:t>2020</w:t>
      </w:r>
      <w:r w:rsidRPr="001876B0">
        <w:rPr>
          <w:rFonts w:ascii="Times New Roman" w:eastAsia="仿宋_GB2312" w:hAnsi="Times New Roman" w:cs="Times New Roman"/>
          <w:sz w:val="32"/>
          <w:szCs w:val="32"/>
        </w:rPr>
        <w:t>年，农村生活污水处理率达到</w:t>
      </w:r>
      <w:r w:rsidRPr="001876B0">
        <w:rPr>
          <w:rFonts w:ascii="Times New Roman" w:eastAsia="仿宋_GB2312" w:hAnsi="Times New Roman" w:cs="Times New Roman"/>
          <w:sz w:val="32"/>
          <w:szCs w:val="30"/>
        </w:rPr>
        <w:t>60%</w:t>
      </w:r>
      <w:r w:rsidRPr="001876B0">
        <w:rPr>
          <w:rFonts w:ascii="Times New Roman" w:eastAsia="仿宋_GB2312" w:hAnsi="Times New Roman" w:cs="Times New Roman"/>
          <w:sz w:val="32"/>
          <w:szCs w:val="32"/>
        </w:rPr>
        <w:t>，开展生活污水处理的农村行政村比例达到</w:t>
      </w:r>
      <w:r w:rsidRPr="001876B0">
        <w:rPr>
          <w:rFonts w:ascii="Times New Roman" w:eastAsia="仿宋_GB2312" w:hAnsi="Times New Roman" w:cs="Times New Roman"/>
          <w:sz w:val="32"/>
          <w:szCs w:val="30"/>
        </w:rPr>
        <w:t>100%</w:t>
      </w:r>
      <w:r w:rsidRPr="001876B0">
        <w:rPr>
          <w:rFonts w:ascii="Times New Roman" w:eastAsia="仿宋_GB2312" w:hAnsi="Times New Roman" w:cs="Times New Roman"/>
          <w:sz w:val="32"/>
          <w:szCs w:val="32"/>
        </w:rPr>
        <w:t>。</w:t>
      </w:r>
    </w:p>
    <w:p w:rsidR="0098065E" w:rsidRPr="001876B0" w:rsidRDefault="0098065E" w:rsidP="001675EB">
      <w:pPr>
        <w:adjustRightInd w:val="0"/>
        <w:snapToGrid w:val="0"/>
        <w:spacing w:beforeLines="50" w:afterLines="50" w:line="560" w:lineRule="exact"/>
        <w:ind w:firstLineChars="200" w:firstLine="640"/>
        <w:rPr>
          <w:rFonts w:ascii="Times New Roman" w:hAnsi="Times New Roman" w:cs="Times New Roman"/>
        </w:rPr>
      </w:pPr>
      <w:r w:rsidRPr="001876B0">
        <w:rPr>
          <w:rFonts w:ascii="Times New Roman" w:eastAsia="仿宋_GB2312" w:hAnsi="Times New Roman" w:cs="Times New Roman"/>
          <w:b/>
          <w:sz w:val="32"/>
          <w:szCs w:val="32"/>
        </w:rPr>
        <w:t>协同治理水污染。</w:t>
      </w:r>
      <w:r w:rsidRPr="001876B0">
        <w:rPr>
          <w:rFonts w:ascii="Times New Roman" w:eastAsia="仿宋_GB2312" w:hAnsi="Times New Roman" w:cs="Times New Roman"/>
          <w:sz w:val="32"/>
          <w:szCs w:val="32"/>
        </w:rPr>
        <w:t>加强与周边</w:t>
      </w:r>
      <w:r w:rsidR="009B2249" w:rsidRPr="001876B0">
        <w:rPr>
          <w:rFonts w:ascii="Times New Roman" w:eastAsia="仿宋_GB2312" w:hAnsi="Times New Roman" w:cs="Times New Roman"/>
          <w:sz w:val="32"/>
          <w:szCs w:val="32"/>
        </w:rPr>
        <w:t>地区开展</w:t>
      </w:r>
      <w:r w:rsidRPr="001876B0">
        <w:rPr>
          <w:rFonts w:ascii="Times New Roman" w:eastAsia="仿宋_GB2312" w:hAnsi="Times New Roman" w:cs="Times New Roman"/>
          <w:sz w:val="32"/>
          <w:szCs w:val="32"/>
        </w:rPr>
        <w:t>水环境协同治理，促进建立统一的水环境监测、执法和管理平台，强化和</w:t>
      </w:r>
      <w:proofErr w:type="gramStart"/>
      <w:r w:rsidRPr="001876B0">
        <w:rPr>
          <w:rFonts w:ascii="Times New Roman" w:eastAsia="仿宋_GB2312" w:hAnsi="Times New Roman" w:cs="Times New Roman"/>
          <w:sz w:val="32"/>
          <w:szCs w:val="32"/>
        </w:rPr>
        <w:t>完善跨</w:t>
      </w:r>
      <w:proofErr w:type="gramEnd"/>
      <w:r w:rsidRPr="001876B0">
        <w:rPr>
          <w:rFonts w:ascii="Times New Roman" w:eastAsia="仿宋_GB2312" w:hAnsi="Times New Roman" w:cs="Times New Roman"/>
          <w:sz w:val="32"/>
          <w:szCs w:val="32"/>
        </w:rPr>
        <w:t>区域突发水环境事件的预警应急响应机制，高效完成流域综合治理任务。</w:t>
      </w:r>
    </w:p>
    <w:p w:rsidR="0098065E" w:rsidRPr="001876B0" w:rsidRDefault="0098065E"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73" w:name="_Toc441568746"/>
      <w:r w:rsidRPr="001876B0">
        <w:rPr>
          <w:rFonts w:ascii="Times New Roman" w:eastAsia="楷体_GB2312" w:hAnsi="Times New Roman" w:cs="Times New Roman"/>
          <w:bCs w:val="0"/>
          <w:kern w:val="0"/>
          <w:szCs w:val="28"/>
        </w:rPr>
        <w:t>三、改善土壤环境质量</w:t>
      </w:r>
      <w:bookmarkEnd w:id="73"/>
    </w:p>
    <w:p w:rsidR="0098065E" w:rsidRPr="001876B0" w:rsidRDefault="0098065E"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2"/>
        </w:rPr>
      </w:pPr>
      <w:r w:rsidRPr="001876B0">
        <w:rPr>
          <w:rFonts w:ascii="Times New Roman" w:eastAsia="仿宋_GB2312" w:hAnsi="Times New Roman" w:cs="Times New Roman"/>
          <w:b/>
          <w:sz w:val="32"/>
          <w:szCs w:val="32"/>
        </w:rPr>
        <w:t>严格控制新增土壤污染。</w:t>
      </w:r>
      <w:r w:rsidRPr="001876B0">
        <w:rPr>
          <w:rFonts w:ascii="Times New Roman" w:eastAsia="仿宋_GB2312" w:hAnsi="Times New Roman" w:cs="Times New Roman"/>
          <w:sz w:val="32"/>
          <w:szCs w:val="32"/>
        </w:rPr>
        <w:t>严格环境准入，将土壤环境影响评</w:t>
      </w:r>
      <w:r w:rsidRPr="001876B0">
        <w:rPr>
          <w:rFonts w:ascii="Times New Roman" w:eastAsia="仿宋_GB2312" w:hAnsi="Times New Roman" w:cs="Times New Roman"/>
          <w:sz w:val="32"/>
          <w:szCs w:val="32"/>
        </w:rPr>
        <w:lastRenderedPageBreak/>
        <w:t>价作为环评的重要内容，防止新建项目对土壤环境造成新的污染。加强土壤环境监管，禁止污染企业在废水、废气和废渣处置过程中将污染物向土壤环境转移。禁止使用重金属等有毒有害物质超标的肥料，严格执行国家有关高毒、高残留农药使用的管理规定。</w:t>
      </w:r>
    </w:p>
    <w:p w:rsidR="0098065E" w:rsidRPr="001876B0" w:rsidRDefault="0098065E"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2"/>
        </w:rPr>
      </w:pPr>
      <w:r w:rsidRPr="001876B0">
        <w:rPr>
          <w:rFonts w:ascii="Times New Roman" w:eastAsia="仿宋_GB2312" w:hAnsi="Times New Roman" w:cs="Times New Roman"/>
          <w:b/>
          <w:sz w:val="32"/>
          <w:szCs w:val="32"/>
        </w:rPr>
        <w:t>加快土壤污染综合治理与修复。</w:t>
      </w:r>
      <w:r w:rsidRPr="001876B0">
        <w:rPr>
          <w:rFonts w:ascii="Times New Roman" w:eastAsia="仿宋_GB2312" w:hAnsi="Times New Roman" w:cs="Times New Roman"/>
          <w:sz w:val="32"/>
          <w:szCs w:val="32"/>
        </w:rPr>
        <w:t>全面摸清县域土壤环境状况，以重污染工业企业、集中污染治理设施周边、废弃物堆存场地等为重点，有计划、有步骤地推进土地污染治理与修复。加强环保、农业监测部门土壤环境常规监测能力建设，建立土壤环境例行监测、评估和信息发布制度。设置耕地和集中式饮用水水源地土壤环境质量监测网点。建立土壤污染应急机制，完善突发土壤环境事件应急预案。</w:t>
      </w:r>
    </w:p>
    <w:p w:rsidR="0098065E" w:rsidRPr="001876B0" w:rsidRDefault="0098065E"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74" w:name="_Toc441568747"/>
      <w:r w:rsidRPr="001876B0">
        <w:rPr>
          <w:rFonts w:ascii="Times New Roman" w:eastAsia="楷体_GB2312" w:hAnsi="Times New Roman" w:cs="Times New Roman"/>
          <w:bCs w:val="0"/>
          <w:kern w:val="0"/>
          <w:szCs w:val="28"/>
        </w:rPr>
        <w:t>四、实现垃圾无害化处理</w:t>
      </w:r>
      <w:bookmarkEnd w:id="74"/>
    </w:p>
    <w:p w:rsidR="0098065E" w:rsidRPr="001876B0" w:rsidRDefault="0098065E"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0"/>
        </w:rPr>
      </w:pPr>
      <w:r w:rsidRPr="001876B0">
        <w:rPr>
          <w:rFonts w:ascii="Times New Roman" w:eastAsia="仿宋_GB2312" w:hAnsi="Times New Roman" w:cs="Times New Roman"/>
          <w:sz w:val="32"/>
          <w:szCs w:val="30"/>
        </w:rPr>
        <w:t>多</w:t>
      </w:r>
      <w:proofErr w:type="gramStart"/>
      <w:r w:rsidRPr="001876B0">
        <w:rPr>
          <w:rFonts w:ascii="Times New Roman" w:eastAsia="仿宋_GB2312" w:hAnsi="Times New Roman" w:cs="Times New Roman"/>
          <w:sz w:val="32"/>
          <w:szCs w:val="30"/>
        </w:rPr>
        <w:t>措</w:t>
      </w:r>
      <w:proofErr w:type="gramEnd"/>
      <w:r w:rsidRPr="001876B0">
        <w:rPr>
          <w:rFonts w:ascii="Times New Roman" w:eastAsia="仿宋_GB2312" w:hAnsi="Times New Roman" w:cs="Times New Roman"/>
          <w:sz w:val="32"/>
          <w:szCs w:val="30"/>
        </w:rPr>
        <w:t>并举解决垃圾问题，形成固废处置、再生资源、新型环卫</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三位一体</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完整配套的垃圾处理施系统。培育和规范电子废弃物回收再利用产业，完善电子废弃物综合回收和循环利用系统。在社区、企事业单位、公园、街道等人口密集地建设</w:t>
      </w:r>
      <w:proofErr w:type="gramStart"/>
      <w:r w:rsidRPr="001876B0">
        <w:rPr>
          <w:rFonts w:ascii="Times New Roman" w:eastAsia="仿宋_GB2312" w:hAnsi="Times New Roman" w:cs="Times New Roman"/>
          <w:sz w:val="32"/>
          <w:szCs w:val="30"/>
        </w:rPr>
        <w:t>厨余垃圾</w:t>
      </w:r>
      <w:proofErr w:type="gramEnd"/>
      <w:r w:rsidRPr="001876B0">
        <w:rPr>
          <w:rFonts w:ascii="Times New Roman" w:eastAsia="仿宋_GB2312" w:hAnsi="Times New Roman" w:cs="Times New Roman"/>
          <w:sz w:val="32"/>
          <w:szCs w:val="30"/>
        </w:rPr>
        <w:t>、可回收物、其他垃圾的粗分类投放点。建立相对完善的农村生活垃圾收集处理体系，争取到</w:t>
      </w:r>
      <w:r w:rsidRPr="001876B0">
        <w:rPr>
          <w:rFonts w:ascii="Times New Roman" w:eastAsia="仿宋_GB2312" w:hAnsi="Times New Roman" w:cs="Times New Roman"/>
          <w:sz w:val="32"/>
          <w:szCs w:val="30"/>
        </w:rPr>
        <w:t>2020</w:t>
      </w:r>
      <w:r w:rsidRPr="001876B0">
        <w:rPr>
          <w:rFonts w:ascii="Times New Roman" w:eastAsia="仿宋_GB2312" w:hAnsi="Times New Roman" w:cs="Times New Roman"/>
          <w:sz w:val="32"/>
          <w:szCs w:val="30"/>
        </w:rPr>
        <w:t>年，农村生活垃圾无害化处理率达到</w:t>
      </w:r>
      <w:r w:rsidRPr="001876B0">
        <w:rPr>
          <w:rFonts w:ascii="Times New Roman" w:eastAsia="仿宋_GB2312" w:hAnsi="Times New Roman" w:cs="Times New Roman"/>
          <w:sz w:val="32"/>
          <w:szCs w:val="30"/>
        </w:rPr>
        <w:t>70%</w:t>
      </w:r>
      <w:r w:rsidRPr="001876B0">
        <w:rPr>
          <w:rFonts w:ascii="Times New Roman" w:eastAsia="仿宋_GB2312" w:hAnsi="Times New Roman" w:cs="Times New Roman"/>
          <w:sz w:val="32"/>
          <w:szCs w:val="30"/>
        </w:rPr>
        <w:t>，开展生活垃圾处理的行政村比例达到</w:t>
      </w:r>
      <w:r w:rsidRPr="001876B0">
        <w:rPr>
          <w:rFonts w:ascii="Times New Roman" w:eastAsia="仿宋_GB2312" w:hAnsi="Times New Roman" w:cs="Times New Roman"/>
          <w:sz w:val="32"/>
          <w:szCs w:val="30"/>
        </w:rPr>
        <w:t>100%</w:t>
      </w:r>
      <w:r w:rsidRPr="001876B0">
        <w:rPr>
          <w:rFonts w:ascii="Times New Roman" w:eastAsia="仿宋_GB2312" w:hAnsi="Times New Roman" w:cs="Times New Roman"/>
          <w:sz w:val="32"/>
          <w:szCs w:val="30"/>
        </w:rPr>
        <w:t>。</w:t>
      </w:r>
    </w:p>
    <w:p w:rsidR="0098065E" w:rsidRPr="001876B0" w:rsidRDefault="0098065E" w:rsidP="00B60BBF">
      <w:pPr>
        <w:pStyle w:val="2"/>
        <w:adjustRightInd w:val="0"/>
        <w:snapToGrid w:val="0"/>
        <w:spacing w:before="156" w:after="156"/>
        <w:ind w:firstLineChars="0" w:firstLine="0"/>
        <w:jc w:val="center"/>
        <w:rPr>
          <w:rFonts w:ascii="Times New Roman" w:eastAsia="黑体" w:hAnsi="Times New Roman"/>
          <w:b w:val="0"/>
          <w:bCs w:val="0"/>
        </w:rPr>
      </w:pPr>
      <w:bookmarkStart w:id="75" w:name="_Toc441568748"/>
      <w:r w:rsidRPr="001876B0">
        <w:rPr>
          <w:rFonts w:ascii="Times New Roman" w:eastAsia="黑体" w:hAnsi="Times New Roman"/>
          <w:b w:val="0"/>
          <w:bCs w:val="0"/>
        </w:rPr>
        <w:t>第三章</w:t>
      </w:r>
      <w:r w:rsidR="00742C81" w:rsidRPr="001876B0">
        <w:rPr>
          <w:rFonts w:ascii="Times New Roman" w:eastAsia="黑体" w:hAnsi="Times New Roman"/>
          <w:b w:val="0"/>
          <w:bCs w:val="0"/>
        </w:rPr>
        <w:t xml:space="preserve"> </w:t>
      </w:r>
      <w:r w:rsidRPr="001876B0">
        <w:rPr>
          <w:rFonts w:ascii="Times New Roman" w:eastAsia="黑体" w:hAnsi="Times New Roman"/>
          <w:b w:val="0"/>
          <w:bCs w:val="0"/>
        </w:rPr>
        <w:t>强化资源保护与集约利用</w:t>
      </w:r>
      <w:bookmarkEnd w:id="75"/>
    </w:p>
    <w:p w:rsidR="0098065E" w:rsidRPr="001876B0" w:rsidRDefault="0098065E"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0"/>
        </w:rPr>
      </w:pPr>
      <w:r w:rsidRPr="001876B0">
        <w:rPr>
          <w:rFonts w:ascii="Times New Roman" w:eastAsia="仿宋_GB2312" w:hAnsi="Times New Roman" w:cs="Times New Roman"/>
          <w:sz w:val="32"/>
          <w:szCs w:val="30"/>
        </w:rPr>
        <w:t>着力提高资源的利用效率，大力发展循环经济，加强环境保护，建设资源节约型、环境友好型社会。</w:t>
      </w:r>
    </w:p>
    <w:p w:rsidR="0098065E" w:rsidRPr="001876B0" w:rsidRDefault="0098065E"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76" w:name="_Toc441568749"/>
      <w:r w:rsidRPr="001876B0">
        <w:rPr>
          <w:rFonts w:ascii="Times New Roman" w:eastAsia="楷体_GB2312" w:hAnsi="Times New Roman" w:cs="Times New Roman"/>
          <w:bCs w:val="0"/>
          <w:kern w:val="0"/>
          <w:szCs w:val="28"/>
        </w:rPr>
        <w:lastRenderedPageBreak/>
        <w:t>一、加强水资源保护与管理</w:t>
      </w:r>
      <w:bookmarkEnd w:id="76"/>
    </w:p>
    <w:p w:rsidR="00C16284" w:rsidRPr="001876B0" w:rsidRDefault="00C16284"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0"/>
        </w:rPr>
      </w:pPr>
      <w:proofErr w:type="gramStart"/>
      <w:r w:rsidRPr="001876B0">
        <w:rPr>
          <w:rFonts w:ascii="Times New Roman" w:eastAsia="仿宋_GB2312" w:hAnsi="Times New Roman" w:cs="Times New Roman"/>
          <w:b/>
          <w:sz w:val="32"/>
          <w:szCs w:val="30"/>
        </w:rPr>
        <w:t>严格取</w:t>
      </w:r>
      <w:proofErr w:type="gramEnd"/>
      <w:r w:rsidRPr="001876B0">
        <w:rPr>
          <w:rFonts w:ascii="Times New Roman" w:eastAsia="仿宋_GB2312" w:hAnsi="Times New Roman" w:cs="Times New Roman"/>
          <w:b/>
          <w:sz w:val="32"/>
          <w:szCs w:val="30"/>
        </w:rPr>
        <w:t>水和水资源监测</w:t>
      </w:r>
      <w:r w:rsidRPr="001876B0">
        <w:rPr>
          <w:rFonts w:ascii="Times New Roman" w:eastAsia="仿宋_GB2312" w:hAnsi="Times New Roman" w:cs="Times New Roman"/>
          <w:sz w:val="32"/>
          <w:szCs w:val="30"/>
        </w:rPr>
        <w:t>。</w:t>
      </w:r>
      <w:r w:rsidR="0098065E" w:rsidRPr="001876B0">
        <w:rPr>
          <w:rFonts w:ascii="Times New Roman" w:eastAsia="仿宋_GB2312" w:hAnsi="Times New Roman" w:cs="Times New Roman"/>
          <w:sz w:val="32"/>
          <w:szCs w:val="30"/>
        </w:rPr>
        <w:t>遵循</w:t>
      </w:r>
      <w:r w:rsidR="0098065E" w:rsidRPr="001876B0">
        <w:rPr>
          <w:rFonts w:ascii="Times New Roman" w:eastAsia="仿宋_GB2312" w:hAnsi="Times New Roman" w:cs="Times New Roman"/>
          <w:sz w:val="32"/>
          <w:szCs w:val="30"/>
        </w:rPr>
        <w:t>“</w:t>
      </w:r>
      <w:r w:rsidR="0098065E" w:rsidRPr="001876B0">
        <w:rPr>
          <w:rFonts w:ascii="Times New Roman" w:eastAsia="仿宋_GB2312" w:hAnsi="Times New Roman" w:cs="Times New Roman"/>
          <w:sz w:val="32"/>
          <w:szCs w:val="30"/>
        </w:rPr>
        <w:t>量水发展</w:t>
      </w:r>
      <w:r w:rsidR="0098065E" w:rsidRPr="001876B0">
        <w:rPr>
          <w:rFonts w:ascii="Times New Roman" w:eastAsia="仿宋_GB2312" w:hAnsi="Times New Roman" w:cs="Times New Roman"/>
          <w:sz w:val="32"/>
          <w:szCs w:val="30"/>
        </w:rPr>
        <w:t>”</w:t>
      </w:r>
      <w:r w:rsidR="0098065E" w:rsidRPr="001876B0">
        <w:rPr>
          <w:rFonts w:ascii="Times New Roman" w:eastAsia="仿宋_GB2312" w:hAnsi="Times New Roman" w:cs="Times New Roman"/>
          <w:sz w:val="32"/>
          <w:szCs w:val="30"/>
        </w:rPr>
        <w:t>理念，实施最严格的水资源管理制度，落实用水资源开发利用控制、用水效率控制和水功能区限制纳污</w:t>
      </w:r>
      <w:r w:rsidR="0098065E" w:rsidRPr="001876B0">
        <w:rPr>
          <w:rFonts w:ascii="Times New Roman" w:eastAsia="仿宋_GB2312" w:hAnsi="Times New Roman" w:cs="Times New Roman"/>
          <w:sz w:val="32"/>
          <w:szCs w:val="30"/>
        </w:rPr>
        <w:t>“</w:t>
      </w:r>
      <w:r w:rsidR="0098065E" w:rsidRPr="001876B0">
        <w:rPr>
          <w:rFonts w:ascii="Times New Roman" w:eastAsia="仿宋_GB2312" w:hAnsi="Times New Roman" w:cs="Times New Roman"/>
          <w:sz w:val="32"/>
          <w:szCs w:val="30"/>
        </w:rPr>
        <w:t>三条红线</w:t>
      </w:r>
      <w:r w:rsidR="0098065E" w:rsidRPr="001876B0">
        <w:rPr>
          <w:rFonts w:ascii="Times New Roman" w:eastAsia="仿宋_GB2312" w:hAnsi="Times New Roman" w:cs="Times New Roman"/>
          <w:sz w:val="32"/>
          <w:szCs w:val="30"/>
        </w:rPr>
        <w:t>”</w:t>
      </w:r>
      <w:r w:rsidR="0098065E" w:rsidRPr="001876B0">
        <w:rPr>
          <w:rFonts w:ascii="Times New Roman" w:eastAsia="仿宋_GB2312" w:hAnsi="Times New Roman" w:cs="Times New Roman"/>
          <w:sz w:val="32"/>
          <w:szCs w:val="30"/>
        </w:rPr>
        <w:t>控制指标，建立水资源承载能力监测预警机制，到</w:t>
      </w:r>
      <w:r w:rsidR="0098065E" w:rsidRPr="001876B0">
        <w:rPr>
          <w:rFonts w:ascii="Times New Roman" w:eastAsia="仿宋_GB2312" w:hAnsi="Times New Roman" w:cs="Times New Roman"/>
          <w:sz w:val="32"/>
          <w:szCs w:val="30"/>
        </w:rPr>
        <w:t>2020</w:t>
      </w:r>
      <w:r w:rsidR="0098065E" w:rsidRPr="001876B0">
        <w:rPr>
          <w:rFonts w:ascii="Times New Roman" w:eastAsia="仿宋_GB2312" w:hAnsi="Times New Roman" w:cs="Times New Roman"/>
          <w:sz w:val="32"/>
          <w:szCs w:val="30"/>
        </w:rPr>
        <w:t>年，用水总量指标控制在</w:t>
      </w:r>
      <w:r w:rsidR="0098065E" w:rsidRPr="001876B0">
        <w:rPr>
          <w:rFonts w:ascii="Times New Roman" w:eastAsia="仿宋_GB2312" w:hAnsi="Times New Roman" w:cs="Times New Roman"/>
          <w:sz w:val="32"/>
          <w:szCs w:val="30"/>
        </w:rPr>
        <w:t>5260</w:t>
      </w:r>
      <w:r w:rsidR="0098065E" w:rsidRPr="001876B0">
        <w:rPr>
          <w:rFonts w:ascii="Times New Roman" w:eastAsia="仿宋_GB2312" w:hAnsi="Times New Roman" w:cs="Times New Roman"/>
          <w:sz w:val="32"/>
          <w:szCs w:val="30"/>
        </w:rPr>
        <w:t>万立方米，工业用水效率达到国内先进水平。</w:t>
      </w:r>
    </w:p>
    <w:p w:rsidR="0098065E" w:rsidRPr="001876B0" w:rsidRDefault="00C16284"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2"/>
        </w:rPr>
      </w:pPr>
      <w:r w:rsidRPr="001876B0">
        <w:rPr>
          <w:rFonts w:ascii="Times New Roman" w:eastAsia="仿宋_GB2312" w:hAnsi="Times New Roman" w:cs="Times New Roman"/>
          <w:b/>
          <w:sz w:val="32"/>
          <w:szCs w:val="30"/>
        </w:rPr>
        <w:t>做好水资源保护和高效利用</w:t>
      </w:r>
      <w:r w:rsidRPr="001876B0">
        <w:rPr>
          <w:rFonts w:ascii="Times New Roman" w:eastAsia="仿宋_GB2312" w:hAnsi="Times New Roman" w:cs="Times New Roman"/>
          <w:sz w:val="32"/>
          <w:szCs w:val="30"/>
        </w:rPr>
        <w:t>。严格执行饮用水水源地保护措施，</w:t>
      </w:r>
      <w:r w:rsidRPr="001876B0">
        <w:rPr>
          <w:rFonts w:ascii="Times New Roman" w:eastAsia="仿宋_GB2312" w:hAnsi="Times New Roman" w:cs="Times New Roman"/>
          <w:sz w:val="32"/>
          <w:szCs w:val="32"/>
        </w:rPr>
        <w:t>严格控制地下水超采，协同开展地下水回补，提高地下水涵养水平。</w:t>
      </w:r>
      <w:r w:rsidR="0098065E" w:rsidRPr="001876B0">
        <w:rPr>
          <w:rFonts w:ascii="Times New Roman" w:eastAsia="仿宋_GB2312" w:hAnsi="Times New Roman" w:cs="Times New Roman"/>
          <w:sz w:val="32"/>
          <w:szCs w:val="30"/>
        </w:rPr>
        <w:t>逐步实施居民阶梯水价制度。加强农业节水，积极推广滴灌、喷灌、低压管道灌溉等高新节水技术，提高农民集约化利用水资源水平。</w:t>
      </w:r>
    </w:p>
    <w:p w:rsidR="0098065E" w:rsidRPr="001876B0" w:rsidRDefault="0098065E"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77" w:name="_Toc441568750"/>
      <w:r w:rsidRPr="001876B0">
        <w:rPr>
          <w:rFonts w:ascii="Times New Roman" w:eastAsia="楷体_GB2312" w:hAnsi="Times New Roman" w:cs="Times New Roman"/>
          <w:bCs w:val="0"/>
          <w:kern w:val="0"/>
          <w:szCs w:val="28"/>
        </w:rPr>
        <w:t>二、强化土地资源集约利用</w:t>
      </w:r>
      <w:bookmarkEnd w:id="77"/>
    </w:p>
    <w:p w:rsidR="00F65B5A" w:rsidRPr="001876B0" w:rsidRDefault="00F65B5A"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b/>
          <w:sz w:val="32"/>
        </w:rPr>
        <w:t>加强耕地保护。</w:t>
      </w:r>
      <w:r w:rsidR="0098065E" w:rsidRPr="001876B0">
        <w:rPr>
          <w:rFonts w:ascii="Times New Roman" w:eastAsia="仿宋_GB2312" w:hAnsi="Times New Roman" w:cs="Times New Roman"/>
          <w:sz w:val="32"/>
        </w:rPr>
        <w:t>落实最严格的耕地保护制度和节约用地制度。加强耕地和基本农田保护，严格落实非农建设占用耕地</w:t>
      </w:r>
      <w:r w:rsidR="0098065E" w:rsidRPr="001876B0">
        <w:rPr>
          <w:rFonts w:ascii="Times New Roman" w:eastAsia="仿宋_GB2312" w:hAnsi="Times New Roman" w:cs="Times New Roman"/>
          <w:sz w:val="32"/>
        </w:rPr>
        <w:t>“</w:t>
      </w:r>
      <w:r w:rsidR="0098065E" w:rsidRPr="001876B0">
        <w:rPr>
          <w:rFonts w:ascii="Times New Roman" w:eastAsia="仿宋_GB2312" w:hAnsi="Times New Roman" w:cs="Times New Roman"/>
          <w:sz w:val="32"/>
        </w:rPr>
        <w:t>占一补</w:t>
      </w:r>
      <w:proofErr w:type="gramStart"/>
      <w:r w:rsidR="0098065E" w:rsidRPr="001876B0">
        <w:rPr>
          <w:rFonts w:ascii="Times New Roman" w:eastAsia="仿宋_GB2312" w:hAnsi="Times New Roman" w:cs="Times New Roman"/>
          <w:sz w:val="32"/>
        </w:rPr>
        <w:t>一</w:t>
      </w:r>
      <w:proofErr w:type="gramEnd"/>
      <w:r w:rsidR="0098065E" w:rsidRPr="001876B0">
        <w:rPr>
          <w:rFonts w:ascii="Times New Roman" w:eastAsia="仿宋_GB2312" w:hAnsi="Times New Roman" w:cs="Times New Roman"/>
          <w:sz w:val="32"/>
        </w:rPr>
        <w:t>”</w:t>
      </w:r>
      <w:r w:rsidR="0098065E" w:rsidRPr="001876B0">
        <w:rPr>
          <w:rFonts w:ascii="Times New Roman" w:eastAsia="仿宋_GB2312" w:hAnsi="Times New Roman" w:cs="Times New Roman"/>
          <w:sz w:val="32"/>
        </w:rPr>
        <w:t>制度，努力实现全县耕地总量动态平衡。</w:t>
      </w:r>
    </w:p>
    <w:p w:rsidR="0098065E" w:rsidRPr="001876B0" w:rsidRDefault="00F65B5A" w:rsidP="001675EB">
      <w:pPr>
        <w:adjustRightInd w:val="0"/>
        <w:snapToGrid w:val="0"/>
        <w:spacing w:beforeLines="50" w:afterLines="50" w:line="560" w:lineRule="exact"/>
        <w:ind w:firstLineChars="200" w:firstLine="640"/>
        <w:rPr>
          <w:rFonts w:ascii="Times New Roman" w:eastAsia="仿宋_GB2312" w:hAnsi="Times New Roman" w:cs="Times New Roman"/>
          <w:b/>
          <w:sz w:val="32"/>
          <w:szCs w:val="30"/>
        </w:rPr>
      </w:pPr>
      <w:r w:rsidRPr="001876B0">
        <w:rPr>
          <w:rFonts w:ascii="Times New Roman" w:eastAsia="仿宋_GB2312" w:hAnsi="Times New Roman" w:cs="Times New Roman"/>
          <w:b/>
          <w:sz w:val="32"/>
        </w:rPr>
        <w:t>提高建设用地的节约集约利用水平。</w:t>
      </w:r>
      <w:r w:rsidR="0098065E" w:rsidRPr="001876B0">
        <w:rPr>
          <w:rFonts w:ascii="Times New Roman" w:eastAsia="仿宋_GB2312" w:hAnsi="Times New Roman" w:cs="Times New Roman"/>
          <w:sz w:val="32"/>
        </w:rPr>
        <w:t>加强城乡建设用地全域统筹，有序控制城乡建设用地规模，探索对建设用地指标的动态管理，建立大厂重大项目库，优先满足符合大厂功能定位的重大功能项目用地需求。促进土地资源节约集约利用，积极</w:t>
      </w:r>
      <w:r w:rsidR="0098065E" w:rsidRPr="001876B0">
        <w:rPr>
          <w:rFonts w:ascii="Times New Roman" w:eastAsia="仿宋_GB2312" w:hAnsi="Times New Roman" w:cs="Times New Roman"/>
          <w:sz w:val="32"/>
          <w:szCs w:val="32"/>
        </w:rPr>
        <w:t>盘活闲置土地和低效用地，</w:t>
      </w:r>
      <w:r w:rsidR="0098065E" w:rsidRPr="001876B0">
        <w:rPr>
          <w:rFonts w:ascii="Times New Roman" w:eastAsia="仿宋_GB2312" w:hAnsi="Times New Roman" w:cs="Times New Roman"/>
          <w:sz w:val="32"/>
        </w:rPr>
        <w:t>提高土地投资强度和单位面积产出水平。</w:t>
      </w:r>
    </w:p>
    <w:p w:rsidR="0098065E" w:rsidRPr="001876B0" w:rsidRDefault="0098065E"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78" w:name="_Toc441568751"/>
      <w:r w:rsidRPr="001876B0">
        <w:rPr>
          <w:rFonts w:ascii="Times New Roman" w:eastAsia="楷体_GB2312" w:hAnsi="Times New Roman" w:cs="Times New Roman"/>
          <w:bCs w:val="0"/>
          <w:kern w:val="0"/>
          <w:szCs w:val="28"/>
        </w:rPr>
        <w:t>三、促进能源节约高效利用</w:t>
      </w:r>
      <w:bookmarkEnd w:id="78"/>
    </w:p>
    <w:p w:rsidR="0098065E" w:rsidRPr="001876B0" w:rsidRDefault="0098065E"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sz w:val="32"/>
        </w:rPr>
        <w:t>加强工业、建筑、交通运输、商业和</w:t>
      </w:r>
      <w:proofErr w:type="gramStart"/>
      <w:r w:rsidRPr="001876B0">
        <w:rPr>
          <w:rFonts w:ascii="Times New Roman" w:eastAsia="仿宋_GB2312" w:hAnsi="Times New Roman" w:cs="Times New Roman"/>
          <w:sz w:val="32"/>
        </w:rPr>
        <w:t>民用等</w:t>
      </w:r>
      <w:proofErr w:type="gramEnd"/>
      <w:r w:rsidRPr="001876B0">
        <w:rPr>
          <w:rFonts w:ascii="Times New Roman" w:eastAsia="仿宋_GB2312" w:hAnsi="Times New Roman" w:cs="Times New Roman"/>
          <w:sz w:val="32"/>
        </w:rPr>
        <w:t>重点领域节能降</w:t>
      </w:r>
      <w:r w:rsidRPr="001876B0">
        <w:rPr>
          <w:rFonts w:ascii="Times New Roman" w:eastAsia="仿宋_GB2312" w:hAnsi="Times New Roman" w:cs="Times New Roman"/>
          <w:sz w:val="32"/>
        </w:rPr>
        <w:lastRenderedPageBreak/>
        <w:t>耗工作，突出抓好政府节能、用能大户节能、农机节能等重点工作。大力发展循环经济，推进工业园区、大型企业循环化改造。健全落后产能淘汰机制，开展能效领跑者引领行动。优先发展公共交通，优化运输方式，推广节能与新能源交通运输装备</w:t>
      </w:r>
      <w:r w:rsidR="000A682E" w:rsidRPr="001876B0">
        <w:rPr>
          <w:rFonts w:ascii="Times New Roman" w:eastAsia="仿宋_GB2312" w:hAnsi="Times New Roman" w:cs="Times New Roman"/>
          <w:sz w:val="32"/>
        </w:rPr>
        <w:t>，加快新能源汽车充电设施建设，制定城乡充电基础设施建设规划，按照适度超前原则建好城乡充电设施</w:t>
      </w:r>
      <w:r w:rsidRPr="001876B0">
        <w:rPr>
          <w:rFonts w:ascii="Times New Roman" w:eastAsia="仿宋_GB2312" w:hAnsi="Times New Roman" w:cs="Times New Roman"/>
          <w:sz w:val="32"/>
        </w:rPr>
        <w:t>。</w:t>
      </w:r>
    </w:p>
    <w:p w:rsidR="0098065E" w:rsidRPr="001876B0" w:rsidRDefault="0098065E" w:rsidP="00B60BBF">
      <w:pPr>
        <w:pStyle w:val="2"/>
        <w:adjustRightInd w:val="0"/>
        <w:snapToGrid w:val="0"/>
        <w:spacing w:before="156" w:after="156"/>
        <w:ind w:firstLineChars="0" w:firstLine="0"/>
        <w:jc w:val="center"/>
        <w:rPr>
          <w:rFonts w:ascii="Times New Roman" w:eastAsia="黑体" w:hAnsi="Times New Roman"/>
          <w:b w:val="0"/>
          <w:bCs w:val="0"/>
        </w:rPr>
      </w:pPr>
      <w:bookmarkStart w:id="79" w:name="_Toc441568752"/>
      <w:r w:rsidRPr="001876B0">
        <w:rPr>
          <w:rFonts w:ascii="Times New Roman" w:eastAsia="黑体" w:hAnsi="Times New Roman"/>
          <w:b w:val="0"/>
          <w:bCs w:val="0"/>
        </w:rPr>
        <w:t>第四章</w:t>
      </w:r>
      <w:r w:rsidR="00742C81" w:rsidRPr="001876B0">
        <w:rPr>
          <w:rFonts w:ascii="Times New Roman" w:eastAsia="黑体" w:hAnsi="Times New Roman"/>
          <w:b w:val="0"/>
          <w:bCs w:val="0"/>
        </w:rPr>
        <w:t xml:space="preserve"> </w:t>
      </w:r>
      <w:r w:rsidRPr="001876B0">
        <w:rPr>
          <w:rFonts w:ascii="Times New Roman" w:eastAsia="黑体" w:hAnsi="Times New Roman"/>
          <w:b w:val="0"/>
          <w:bCs w:val="0"/>
        </w:rPr>
        <w:t>建立生态文明制度体系</w:t>
      </w:r>
      <w:bookmarkEnd w:id="79"/>
    </w:p>
    <w:p w:rsidR="0098065E" w:rsidRPr="001876B0" w:rsidRDefault="0098065E"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sz w:val="32"/>
        </w:rPr>
        <w:t>加快建立系统完整的生态文明制度体系，引导、规范和约束各类开发、利用、保护自然资源的行为，用制度保护好、维护好大厂良好的生态环境。</w:t>
      </w:r>
    </w:p>
    <w:p w:rsidR="0098065E" w:rsidRPr="001876B0" w:rsidRDefault="0098065E"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80" w:name="_Toc441568753"/>
      <w:r w:rsidRPr="001876B0">
        <w:rPr>
          <w:rFonts w:ascii="Times New Roman" w:eastAsia="楷体_GB2312" w:hAnsi="Times New Roman" w:cs="Times New Roman"/>
          <w:bCs w:val="0"/>
          <w:kern w:val="0"/>
          <w:szCs w:val="28"/>
        </w:rPr>
        <w:t>一、完善生态保护和治理机制</w:t>
      </w:r>
      <w:bookmarkEnd w:id="80"/>
    </w:p>
    <w:p w:rsidR="0098065E" w:rsidRPr="001876B0" w:rsidRDefault="0098065E"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sz w:val="32"/>
        </w:rPr>
        <w:t>探索建立新型生态补偿制度和权责利相统一的新型基层管护体系，创建生态保护绩效与补偿对等的补偿新机制。与</w:t>
      </w:r>
      <w:r w:rsidR="00C00CBB" w:rsidRPr="001876B0">
        <w:rPr>
          <w:rFonts w:ascii="Times New Roman" w:eastAsia="仿宋_GB2312" w:hAnsi="Times New Roman" w:cs="Times New Roman"/>
          <w:sz w:val="32"/>
        </w:rPr>
        <w:t>北京</w:t>
      </w:r>
      <w:r w:rsidRPr="001876B0">
        <w:rPr>
          <w:rFonts w:ascii="Times New Roman" w:eastAsia="仿宋_GB2312" w:hAnsi="Times New Roman" w:cs="Times New Roman"/>
          <w:sz w:val="32"/>
        </w:rPr>
        <w:t>通州区、</w:t>
      </w:r>
      <w:r w:rsidR="00D619B5" w:rsidRPr="001876B0">
        <w:rPr>
          <w:rFonts w:ascii="Times New Roman" w:eastAsia="仿宋_GB2312" w:hAnsi="Times New Roman" w:cs="Times New Roman"/>
          <w:sz w:val="32"/>
        </w:rPr>
        <w:t>平谷区、</w:t>
      </w:r>
      <w:r w:rsidR="00C00CBB" w:rsidRPr="001876B0">
        <w:rPr>
          <w:rFonts w:ascii="Times New Roman" w:eastAsia="仿宋_GB2312" w:hAnsi="Times New Roman" w:cs="Times New Roman"/>
          <w:sz w:val="32"/>
        </w:rPr>
        <w:t>天津</w:t>
      </w:r>
      <w:r w:rsidRPr="001876B0">
        <w:rPr>
          <w:rFonts w:ascii="Times New Roman" w:eastAsia="仿宋_GB2312" w:hAnsi="Times New Roman" w:cs="Times New Roman"/>
          <w:sz w:val="32"/>
        </w:rPr>
        <w:t>蓟县、</w:t>
      </w:r>
      <w:r w:rsidR="00C00CBB" w:rsidRPr="001876B0">
        <w:rPr>
          <w:rFonts w:ascii="Times New Roman" w:eastAsia="仿宋_GB2312" w:hAnsi="Times New Roman" w:cs="Times New Roman"/>
          <w:sz w:val="32"/>
        </w:rPr>
        <w:t>廊坊</w:t>
      </w:r>
      <w:r w:rsidRPr="001876B0">
        <w:rPr>
          <w:rFonts w:ascii="Times New Roman" w:eastAsia="仿宋_GB2312" w:hAnsi="Times New Roman" w:cs="Times New Roman"/>
          <w:sz w:val="32"/>
        </w:rPr>
        <w:t>三河市</w:t>
      </w:r>
      <w:r w:rsidR="00EB39DC" w:rsidRPr="001876B0">
        <w:rPr>
          <w:rFonts w:ascii="Times New Roman" w:eastAsia="仿宋_GB2312" w:hAnsi="Times New Roman" w:cs="Times New Roman"/>
          <w:sz w:val="32"/>
        </w:rPr>
        <w:t>、香河县</w:t>
      </w:r>
      <w:r w:rsidRPr="001876B0">
        <w:rPr>
          <w:rFonts w:ascii="Times New Roman" w:eastAsia="仿宋_GB2312" w:hAnsi="Times New Roman" w:cs="Times New Roman"/>
          <w:sz w:val="32"/>
        </w:rPr>
        <w:t>等地区共同探索</w:t>
      </w:r>
      <w:proofErr w:type="gramStart"/>
      <w:r w:rsidRPr="001876B0">
        <w:rPr>
          <w:rFonts w:ascii="Times New Roman" w:eastAsia="仿宋_GB2312" w:hAnsi="Times New Roman" w:cs="Times New Roman"/>
          <w:sz w:val="32"/>
        </w:rPr>
        <w:t>跨重大</w:t>
      </w:r>
      <w:proofErr w:type="gramEnd"/>
      <w:r w:rsidRPr="001876B0">
        <w:rPr>
          <w:rFonts w:ascii="Times New Roman" w:eastAsia="仿宋_GB2312" w:hAnsi="Times New Roman" w:cs="Times New Roman"/>
          <w:sz w:val="32"/>
        </w:rPr>
        <w:t>生态工程共建共治机制，开展人工湿地建设，构建京津生态屏障。建立横向到边、纵向到底、部门联动、全民参与的县乡村三级环保网格化监管体系。健全环境信息公开制度，加强实时在线环境监控系统建设。建立社会组织参与生态文明建设的引导机制，大力扶持生态环保类社会组织发展。</w:t>
      </w:r>
    </w:p>
    <w:p w:rsidR="0098065E" w:rsidRPr="001876B0" w:rsidRDefault="0098065E"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81" w:name="_Toc441568754"/>
      <w:r w:rsidRPr="001876B0">
        <w:rPr>
          <w:rFonts w:ascii="Times New Roman" w:eastAsia="楷体_GB2312" w:hAnsi="Times New Roman" w:cs="Times New Roman"/>
          <w:bCs w:val="0"/>
          <w:kern w:val="0"/>
          <w:szCs w:val="28"/>
        </w:rPr>
        <w:t>二、构建生态</w:t>
      </w:r>
      <w:proofErr w:type="gramStart"/>
      <w:r w:rsidRPr="001876B0">
        <w:rPr>
          <w:rFonts w:ascii="Times New Roman" w:eastAsia="楷体_GB2312" w:hAnsi="Times New Roman" w:cs="Times New Roman"/>
          <w:bCs w:val="0"/>
          <w:kern w:val="0"/>
          <w:szCs w:val="28"/>
        </w:rPr>
        <w:t>环保多元投</w:t>
      </w:r>
      <w:proofErr w:type="gramEnd"/>
      <w:r w:rsidRPr="001876B0">
        <w:rPr>
          <w:rFonts w:ascii="Times New Roman" w:eastAsia="楷体_GB2312" w:hAnsi="Times New Roman" w:cs="Times New Roman"/>
          <w:bCs w:val="0"/>
          <w:kern w:val="0"/>
          <w:szCs w:val="28"/>
        </w:rPr>
        <w:t>融资机制</w:t>
      </w:r>
      <w:bookmarkEnd w:id="81"/>
    </w:p>
    <w:p w:rsidR="0098065E" w:rsidRPr="001876B0" w:rsidRDefault="0098065E"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sz w:val="32"/>
        </w:rPr>
        <w:t>加大生态环境保护与治理的资金投入，积极发展环保市场，推行节能量、</w:t>
      </w:r>
      <w:proofErr w:type="gramStart"/>
      <w:r w:rsidRPr="001876B0">
        <w:rPr>
          <w:rFonts w:ascii="Times New Roman" w:eastAsia="仿宋_GB2312" w:hAnsi="Times New Roman" w:cs="Times New Roman"/>
          <w:sz w:val="32"/>
        </w:rPr>
        <w:t>碳排放权</w:t>
      </w:r>
      <w:proofErr w:type="gramEnd"/>
      <w:r w:rsidRPr="001876B0">
        <w:rPr>
          <w:rFonts w:ascii="Times New Roman" w:eastAsia="仿宋_GB2312" w:hAnsi="Times New Roman" w:cs="Times New Roman"/>
          <w:sz w:val="32"/>
        </w:rPr>
        <w:t>、排污权、水权交易制度，建立吸引社会</w:t>
      </w:r>
      <w:r w:rsidRPr="001876B0">
        <w:rPr>
          <w:rFonts w:ascii="Times New Roman" w:eastAsia="仿宋_GB2312" w:hAnsi="Times New Roman" w:cs="Times New Roman"/>
          <w:sz w:val="32"/>
        </w:rPr>
        <w:lastRenderedPageBreak/>
        <w:t>资本投入生态环境保护的市场化机制，推行环境污染第三</w:t>
      </w:r>
      <w:proofErr w:type="gramStart"/>
      <w:r w:rsidRPr="001876B0">
        <w:rPr>
          <w:rFonts w:ascii="Times New Roman" w:eastAsia="仿宋_GB2312" w:hAnsi="Times New Roman" w:cs="Times New Roman"/>
          <w:sz w:val="32"/>
        </w:rPr>
        <w:t>方治理</w:t>
      </w:r>
      <w:proofErr w:type="gramEnd"/>
      <w:r w:rsidRPr="001876B0">
        <w:rPr>
          <w:rFonts w:ascii="Times New Roman" w:eastAsia="仿宋_GB2312" w:hAnsi="Times New Roman" w:cs="Times New Roman"/>
          <w:sz w:val="32"/>
        </w:rPr>
        <w:t>和环境监测市场化。探索设立由上级拨付的生态环保治理资金、县财政拨款以及社会投入或捐赠共同组成的</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大厂县生态文明建设公益基金</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，重点支持开展节能减排、污染防治等重大生态环保工程以及奖励突出组织和个人。</w:t>
      </w:r>
    </w:p>
    <w:p w:rsidR="0098065E" w:rsidRPr="001876B0" w:rsidRDefault="0098065E"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82" w:name="_Toc441568755"/>
      <w:r w:rsidRPr="001876B0">
        <w:rPr>
          <w:rFonts w:ascii="Times New Roman" w:eastAsia="楷体_GB2312" w:hAnsi="Times New Roman" w:cs="Times New Roman"/>
          <w:bCs w:val="0"/>
          <w:kern w:val="0"/>
          <w:szCs w:val="28"/>
        </w:rPr>
        <w:t>三、健全生态文明法治监管机制</w:t>
      </w:r>
      <w:bookmarkEnd w:id="82"/>
    </w:p>
    <w:p w:rsidR="0098065E" w:rsidRDefault="0098065E"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sz w:val="32"/>
        </w:rPr>
        <w:t>把资源消耗、环境损害、生态效益纳入经济社会发展评价体系，建立体现生态文明要求的目标体系。探索引入</w:t>
      </w:r>
      <w:r w:rsidRPr="001876B0">
        <w:rPr>
          <w:rFonts w:ascii="Times New Roman" w:eastAsia="仿宋_GB2312" w:hAnsi="Times New Roman" w:cs="Times New Roman"/>
          <w:sz w:val="32"/>
        </w:rPr>
        <w:t>GEP</w:t>
      </w:r>
      <w:r w:rsidRPr="001876B0">
        <w:rPr>
          <w:rFonts w:ascii="Times New Roman" w:eastAsia="仿宋_GB2312" w:hAnsi="Times New Roman" w:cs="Times New Roman"/>
          <w:sz w:val="32"/>
        </w:rPr>
        <w:t>（生态</w:t>
      </w:r>
      <w:r w:rsidRPr="001876B0">
        <w:rPr>
          <w:rFonts w:ascii="Times New Roman" w:eastAsia="仿宋_GB2312" w:hAnsi="Times New Roman" w:cs="Times New Roman"/>
          <w:sz w:val="32"/>
        </w:rPr>
        <w:t>GDP</w:t>
      </w:r>
      <w:r w:rsidRPr="001876B0">
        <w:rPr>
          <w:rFonts w:ascii="Times New Roman" w:eastAsia="仿宋_GB2312" w:hAnsi="Times New Roman" w:cs="Times New Roman"/>
          <w:sz w:val="32"/>
        </w:rPr>
        <w:t>）评价标准，试点实施大厂县</w:t>
      </w:r>
      <w:r w:rsidRPr="001876B0">
        <w:rPr>
          <w:rFonts w:ascii="Times New Roman" w:eastAsia="仿宋_GB2312" w:hAnsi="Times New Roman" w:cs="Times New Roman"/>
          <w:sz w:val="32"/>
        </w:rPr>
        <w:t>GEP</w:t>
      </w:r>
      <w:r w:rsidRPr="001876B0">
        <w:rPr>
          <w:rFonts w:ascii="Times New Roman" w:eastAsia="仿宋_GB2312" w:hAnsi="Times New Roman" w:cs="Times New Roman"/>
          <w:sz w:val="32"/>
        </w:rPr>
        <w:t>核算体系。将反映生态文明建设水平和环境保护成效的指标纳入地方领导干部政绩考核评价体系，大幅提高生态环境指标考核权重。编制自然资源资产负债表，开展领导干部离任生态审计试点。推广一票否决的生态环保制度。建立生态环境损害责任终身追究制。</w:t>
      </w:r>
    </w:p>
    <w:p w:rsidR="00145D19" w:rsidRDefault="00145D19"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p>
    <w:p w:rsidR="00145D19" w:rsidRDefault="00145D19">
      <w:pPr>
        <w:widowControl/>
        <w:jc w:val="left"/>
        <w:rPr>
          <w:rFonts w:ascii="Times New Roman" w:eastAsia="仿宋_GB2312" w:hAnsi="Times New Roman" w:cs="Times New Roman"/>
          <w:sz w:val="32"/>
        </w:rPr>
      </w:pPr>
      <w:r>
        <w:rPr>
          <w:rFonts w:ascii="Times New Roman" w:eastAsia="仿宋_GB2312" w:hAnsi="Times New Roman" w:cs="Times New Roman"/>
          <w:sz w:val="32"/>
        </w:rPr>
        <w:br w:type="page"/>
      </w:r>
    </w:p>
    <w:p w:rsidR="0098065E" w:rsidRPr="001876B0" w:rsidRDefault="0098065E" w:rsidP="001675EB">
      <w:pPr>
        <w:adjustRightInd w:val="0"/>
        <w:snapToGrid w:val="0"/>
        <w:spacing w:beforeLines="50" w:afterLines="50" w:line="560" w:lineRule="exact"/>
        <w:jc w:val="center"/>
        <w:outlineLvl w:val="0"/>
        <w:rPr>
          <w:rFonts w:ascii="Times New Roman" w:eastAsia="华文中宋" w:hAnsi="Times New Roman" w:cs="Times New Roman"/>
          <w:sz w:val="44"/>
        </w:rPr>
      </w:pPr>
      <w:bookmarkStart w:id="83" w:name="_Toc441568756"/>
      <w:r w:rsidRPr="001876B0">
        <w:rPr>
          <w:rFonts w:ascii="Times New Roman" w:eastAsia="华文中宋" w:hAnsi="Times New Roman" w:cs="Times New Roman"/>
          <w:sz w:val="44"/>
        </w:rPr>
        <w:lastRenderedPageBreak/>
        <w:t>第六篇</w:t>
      </w:r>
      <w:r w:rsidR="00742C81" w:rsidRPr="001876B0">
        <w:rPr>
          <w:rFonts w:ascii="Times New Roman" w:eastAsia="华文中宋" w:hAnsi="Times New Roman" w:cs="Times New Roman"/>
          <w:sz w:val="44"/>
        </w:rPr>
        <w:t xml:space="preserve"> </w:t>
      </w:r>
      <w:proofErr w:type="gramStart"/>
      <w:r w:rsidRPr="001876B0">
        <w:rPr>
          <w:rFonts w:ascii="Times New Roman" w:eastAsia="华文中宋" w:hAnsi="Times New Roman" w:cs="Times New Roman"/>
          <w:sz w:val="44"/>
        </w:rPr>
        <w:t>让治理</w:t>
      </w:r>
      <w:proofErr w:type="gramEnd"/>
      <w:r w:rsidRPr="001876B0">
        <w:rPr>
          <w:rFonts w:ascii="Times New Roman" w:eastAsia="华文中宋" w:hAnsi="Times New Roman" w:cs="Times New Roman"/>
          <w:sz w:val="44"/>
        </w:rPr>
        <w:t>更科学</w:t>
      </w:r>
      <w:bookmarkEnd w:id="83"/>
    </w:p>
    <w:p w:rsidR="0098065E" w:rsidRPr="001876B0" w:rsidRDefault="0098065E"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sz w:val="32"/>
        </w:rPr>
        <w:t>坚持以人为</w:t>
      </w:r>
      <w:proofErr w:type="gramStart"/>
      <w:r w:rsidRPr="001876B0">
        <w:rPr>
          <w:rFonts w:ascii="Times New Roman" w:eastAsia="仿宋_GB2312" w:hAnsi="Times New Roman" w:cs="Times New Roman"/>
          <w:sz w:val="32"/>
        </w:rPr>
        <w:t>本治理</w:t>
      </w:r>
      <w:proofErr w:type="gramEnd"/>
      <w:r w:rsidRPr="001876B0">
        <w:rPr>
          <w:rFonts w:ascii="Times New Roman" w:eastAsia="仿宋_GB2312" w:hAnsi="Times New Roman" w:cs="Times New Roman"/>
          <w:sz w:val="32"/>
        </w:rPr>
        <w:t>理念，培育多元治理主体，创新社会治理方式，形成科学有效的社会治理体制，确保社会既充满活力又和谐有序。</w:t>
      </w:r>
    </w:p>
    <w:p w:rsidR="0098065E" w:rsidRPr="001876B0" w:rsidRDefault="00794C54" w:rsidP="00B60BBF">
      <w:pPr>
        <w:pStyle w:val="2"/>
        <w:adjustRightInd w:val="0"/>
        <w:snapToGrid w:val="0"/>
        <w:spacing w:before="156" w:after="156"/>
        <w:ind w:firstLineChars="0" w:firstLine="0"/>
        <w:jc w:val="center"/>
        <w:rPr>
          <w:rFonts w:ascii="Times New Roman" w:eastAsia="黑体" w:hAnsi="Times New Roman"/>
          <w:b w:val="0"/>
          <w:bCs w:val="0"/>
        </w:rPr>
      </w:pPr>
      <w:bookmarkStart w:id="84" w:name="_Toc441568757"/>
      <w:r w:rsidRPr="001876B0">
        <w:rPr>
          <w:rFonts w:ascii="Times New Roman" w:eastAsia="黑体" w:hAnsi="Times New Roman"/>
          <w:b w:val="0"/>
          <w:bCs w:val="0"/>
        </w:rPr>
        <w:t>第一章</w:t>
      </w:r>
      <w:r w:rsidR="00742C81" w:rsidRPr="001876B0">
        <w:rPr>
          <w:rFonts w:ascii="Times New Roman" w:eastAsia="黑体" w:hAnsi="Times New Roman"/>
          <w:b w:val="0"/>
          <w:bCs w:val="0"/>
        </w:rPr>
        <w:t xml:space="preserve"> </w:t>
      </w:r>
      <w:r w:rsidR="0098065E" w:rsidRPr="001876B0">
        <w:rPr>
          <w:rFonts w:ascii="Times New Roman" w:eastAsia="黑体" w:hAnsi="Times New Roman"/>
          <w:b w:val="0"/>
          <w:bCs w:val="0"/>
        </w:rPr>
        <w:t>创新社会治理体系</w:t>
      </w:r>
      <w:bookmarkEnd w:id="84"/>
    </w:p>
    <w:p w:rsidR="0098065E" w:rsidRPr="001876B0" w:rsidRDefault="0098065E"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sz w:val="32"/>
        </w:rPr>
        <w:t>顺应社会结构变化新趋势，积极探索社会治理的新机制、新模式，推动政府、社会、市场互动，形成多元共治善治格局，促进社会公平正义、和谐发展。</w:t>
      </w:r>
    </w:p>
    <w:p w:rsidR="0098065E" w:rsidRPr="001876B0" w:rsidRDefault="0098065E"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85" w:name="_Toc441568758"/>
      <w:r w:rsidRPr="001876B0">
        <w:rPr>
          <w:rFonts w:ascii="Times New Roman" w:eastAsia="楷体_GB2312" w:hAnsi="Times New Roman" w:cs="Times New Roman"/>
          <w:bCs w:val="0"/>
          <w:kern w:val="0"/>
          <w:szCs w:val="28"/>
        </w:rPr>
        <w:t>一、推进法治大厂建设</w:t>
      </w:r>
      <w:bookmarkEnd w:id="85"/>
    </w:p>
    <w:p w:rsidR="0098065E" w:rsidRPr="001876B0" w:rsidRDefault="0098065E"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b/>
          <w:sz w:val="32"/>
        </w:rPr>
        <w:t>加强法治型政府建设。</w:t>
      </w:r>
      <w:r w:rsidR="005B792B" w:rsidRPr="001876B0">
        <w:rPr>
          <w:rFonts w:ascii="Times New Roman" w:eastAsia="仿宋_GB2312" w:hAnsi="Times New Roman" w:cs="Times New Roman"/>
          <w:sz w:val="32"/>
        </w:rPr>
        <w:t>推进行政执法体系改革，建设职能科学、权责法定、执法严明、公开公正、廉洁高效、守法诚信的法治政府，实现政府活动全面纳入法治轨道。</w:t>
      </w:r>
      <w:r w:rsidRPr="001876B0">
        <w:rPr>
          <w:rFonts w:ascii="Times New Roman" w:eastAsia="仿宋_GB2312" w:hAnsi="Times New Roman" w:cs="Times New Roman"/>
          <w:sz w:val="32"/>
        </w:rPr>
        <w:t>推行权力清单、责任清单和负面清单制度，建立重大行政决策终身责任追究制度及责任倒查机制，制定</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大厂回族自治县法治政府建设指标体系</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，将依法行政情况与干部政绩职务提升挂钩。严格规范执法行为，完善执法程序，建立行政执法全过程记录制度，全面落实行政裁量权基准制度，加强行政监察网上监控，实现对执法行为的动态监管。</w:t>
      </w:r>
    </w:p>
    <w:p w:rsidR="0098065E" w:rsidRPr="001876B0" w:rsidRDefault="0098065E"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b/>
          <w:sz w:val="32"/>
        </w:rPr>
        <w:t>推进民主法治社会建设。</w:t>
      </w:r>
      <w:r w:rsidR="00E634AE" w:rsidRPr="001876B0">
        <w:rPr>
          <w:rFonts w:ascii="Times New Roman" w:eastAsia="仿宋_GB2312" w:hAnsi="Times New Roman" w:cs="Times New Roman"/>
          <w:sz w:val="32"/>
        </w:rPr>
        <w:t>全面推行政务公开，强化重点领域的信息公开，加强</w:t>
      </w:r>
      <w:r w:rsidR="00E634AE" w:rsidRPr="001876B0">
        <w:rPr>
          <w:rFonts w:ascii="Times New Roman" w:eastAsia="仿宋_GB2312" w:hAnsi="Times New Roman" w:cs="Times New Roman"/>
          <w:sz w:val="32"/>
        </w:rPr>
        <w:t>“</w:t>
      </w:r>
      <w:r w:rsidR="00E634AE" w:rsidRPr="001876B0">
        <w:rPr>
          <w:rFonts w:ascii="Times New Roman" w:eastAsia="仿宋_GB2312" w:hAnsi="Times New Roman" w:cs="Times New Roman"/>
          <w:sz w:val="32"/>
        </w:rPr>
        <w:t>大厂回族自治县政府信息公开平台</w:t>
      </w:r>
      <w:r w:rsidR="00E634AE" w:rsidRPr="001876B0">
        <w:rPr>
          <w:rFonts w:ascii="Times New Roman" w:eastAsia="仿宋_GB2312" w:hAnsi="Times New Roman" w:cs="Times New Roman"/>
          <w:sz w:val="32"/>
        </w:rPr>
        <w:t>”</w:t>
      </w:r>
      <w:r w:rsidR="00E634AE" w:rsidRPr="001876B0">
        <w:rPr>
          <w:rFonts w:ascii="Times New Roman" w:eastAsia="仿宋_GB2312" w:hAnsi="Times New Roman" w:cs="Times New Roman"/>
          <w:sz w:val="32"/>
        </w:rPr>
        <w:t>、</w:t>
      </w:r>
      <w:r w:rsidR="00E634AE" w:rsidRPr="001876B0">
        <w:rPr>
          <w:rFonts w:ascii="Times New Roman" w:eastAsia="仿宋_GB2312" w:hAnsi="Times New Roman" w:cs="Times New Roman"/>
          <w:sz w:val="32"/>
        </w:rPr>
        <w:t>“</w:t>
      </w:r>
      <w:r w:rsidR="00E634AE" w:rsidRPr="001876B0">
        <w:rPr>
          <w:rFonts w:ascii="Times New Roman" w:eastAsia="仿宋_GB2312" w:hAnsi="Times New Roman" w:cs="Times New Roman"/>
          <w:sz w:val="32"/>
        </w:rPr>
        <w:t>大厂为人民服务网</w:t>
      </w:r>
      <w:r w:rsidR="00E634AE" w:rsidRPr="001876B0">
        <w:rPr>
          <w:rFonts w:ascii="Times New Roman" w:eastAsia="仿宋_GB2312" w:hAnsi="Times New Roman" w:cs="Times New Roman"/>
          <w:sz w:val="32"/>
        </w:rPr>
        <w:t>”</w:t>
      </w:r>
      <w:r w:rsidR="00E634AE" w:rsidRPr="001876B0">
        <w:rPr>
          <w:rFonts w:ascii="Times New Roman" w:eastAsia="仿宋_GB2312" w:hAnsi="Times New Roman" w:cs="Times New Roman"/>
          <w:sz w:val="32"/>
        </w:rPr>
        <w:t>等信息发布渠道的建设。</w:t>
      </w:r>
      <w:r w:rsidR="00EF2F16" w:rsidRPr="001876B0">
        <w:rPr>
          <w:rFonts w:ascii="Times New Roman" w:eastAsia="仿宋_GB2312" w:hAnsi="Times New Roman" w:cs="Times New Roman"/>
          <w:sz w:val="32"/>
        </w:rPr>
        <w:t>建立健全重大事项社会公示制度，完善居民参与制度，推行公开听证制度和社情民意反馈制</w:t>
      </w:r>
      <w:r w:rsidR="00EF2F16" w:rsidRPr="001876B0">
        <w:rPr>
          <w:rFonts w:ascii="Times New Roman" w:eastAsia="仿宋_GB2312" w:hAnsi="Times New Roman" w:cs="Times New Roman"/>
          <w:sz w:val="32"/>
        </w:rPr>
        <w:lastRenderedPageBreak/>
        <w:t>度。</w:t>
      </w:r>
      <w:r w:rsidRPr="001876B0">
        <w:rPr>
          <w:rFonts w:ascii="Times New Roman" w:eastAsia="仿宋_GB2312" w:hAnsi="Times New Roman" w:cs="Times New Roman"/>
          <w:sz w:val="32"/>
        </w:rPr>
        <w:t>增强全民法治观念，推动法治宣传教育工作向社会各领域、各行业拓展延伸，加快建设微信、</w:t>
      </w:r>
      <w:proofErr w:type="gramStart"/>
      <w:r w:rsidRPr="001876B0">
        <w:rPr>
          <w:rFonts w:ascii="Times New Roman" w:eastAsia="仿宋_GB2312" w:hAnsi="Times New Roman" w:cs="Times New Roman"/>
          <w:sz w:val="32"/>
        </w:rPr>
        <w:t>微博等</w:t>
      </w:r>
      <w:proofErr w:type="gramEnd"/>
      <w:r w:rsidRPr="001876B0">
        <w:rPr>
          <w:rFonts w:ascii="Times New Roman" w:eastAsia="仿宋_GB2312" w:hAnsi="Times New Roman" w:cs="Times New Roman"/>
          <w:sz w:val="32"/>
        </w:rPr>
        <w:t>新型普法平台。推动</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民主法治村</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社区</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创建活动，提高基层民主法治建设水平。</w:t>
      </w:r>
      <w:r w:rsidR="00E634AE" w:rsidRPr="001876B0">
        <w:rPr>
          <w:rFonts w:ascii="Times New Roman" w:eastAsia="仿宋_GB2312" w:hAnsi="Times New Roman" w:cs="Times New Roman"/>
          <w:sz w:val="32"/>
        </w:rPr>
        <w:t>加快构建覆盖城乡居民的公共法律服务体系</w:t>
      </w:r>
      <w:r w:rsidRPr="001876B0">
        <w:rPr>
          <w:rFonts w:ascii="Times New Roman" w:eastAsia="仿宋_GB2312" w:hAnsi="Times New Roman" w:cs="Times New Roman"/>
          <w:sz w:val="32"/>
        </w:rPr>
        <w:t>，深化</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村（居）法律顾问</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制度。</w:t>
      </w:r>
    </w:p>
    <w:p w:rsidR="0098065E" w:rsidRPr="001876B0" w:rsidRDefault="0098065E"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86" w:name="_Toc441568759"/>
      <w:r w:rsidRPr="001876B0">
        <w:rPr>
          <w:rFonts w:ascii="Times New Roman" w:eastAsia="楷体_GB2312" w:hAnsi="Times New Roman" w:cs="Times New Roman"/>
          <w:bCs w:val="0"/>
          <w:kern w:val="0"/>
          <w:szCs w:val="28"/>
        </w:rPr>
        <w:t>二、</w:t>
      </w:r>
      <w:r w:rsidR="00EF2F16" w:rsidRPr="001876B0">
        <w:rPr>
          <w:rFonts w:ascii="Times New Roman" w:eastAsia="楷体_GB2312" w:hAnsi="Times New Roman" w:cs="Times New Roman"/>
          <w:bCs w:val="0"/>
          <w:kern w:val="0"/>
          <w:szCs w:val="28"/>
        </w:rPr>
        <w:t>强化</w:t>
      </w:r>
      <w:r w:rsidRPr="001876B0">
        <w:rPr>
          <w:rFonts w:ascii="Times New Roman" w:eastAsia="楷体_GB2312" w:hAnsi="Times New Roman" w:cs="Times New Roman"/>
          <w:bCs w:val="0"/>
          <w:kern w:val="0"/>
          <w:szCs w:val="28"/>
        </w:rPr>
        <w:t>基层社区</w:t>
      </w:r>
      <w:r w:rsidR="00EF2F16" w:rsidRPr="001876B0">
        <w:rPr>
          <w:rFonts w:ascii="Times New Roman" w:eastAsia="楷体_GB2312" w:hAnsi="Times New Roman" w:cs="Times New Roman"/>
          <w:bCs w:val="0"/>
          <w:kern w:val="0"/>
          <w:szCs w:val="28"/>
        </w:rPr>
        <w:t>治理体系建设</w:t>
      </w:r>
      <w:bookmarkEnd w:id="86"/>
    </w:p>
    <w:p w:rsidR="0098065E" w:rsidRPr="001876B0" w:rsidRDefault="0098065E"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sz w:val="32"/>
        </w:rPr>
        <w:t>坚持以人为本、完善自治、社会协同、依法治理的原则，</w:t>
      </w:r>
      <w:r w:rsidR="004E4981" w:rsidRPr="001876B0">
        <w:rPr>
          <w:rFonts w:ascii="Times New Roman" w:eastAsia="仿宋_GB2312" w:hAnsi="Times New Roman" w:cs="Times New Roman"/>
          <w:sz w:val="32"/>
        </w:rPr>
        <w:t>全面推进基层社会治理体系建设，提升社区公共服务水平，</w:t>
      </w:r>
      <w:r w:rsidRPr="001876B0">
        <w:rPr>
          <w:rFonts w:ascii="Times New Roman" w:eastAsia="仿宋_GB2312" w:hAnsi="Times New Roman" w:cs="Times New Roman"/>
          <w:sz w:val="32"/>
        </w:rPr>
        <w:t>全力打造城乡新型和谐社区建设试验区。</w:t>
      </w:r>
    </w:p>
    <w:p w:rsidR="0098065E" w:rsidRPr="001876B0" w:rsidRDefault="0098065E"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b/>
          <w:sz w:val="32"/>
        </w:rPr>
        <w:t>完善社区治理结构</w:t>
      </w:r>
      <w:r w:rsidRPr="001876B0">
        <w:rPr>
          <w:rFonts w:ascii="Times New Roman" w:eastAsia="仿宋_GB2312" w:hAnsi="Times New Roman" w:cs="Times New Roman"/>
          <w:sz w:val="32"/>
        </w:rPr>
        <w:t>。推进完善党委领导、政府负责、社会协同、公众参与、法治保障的社区管理服务新格局，全面实施社区管理</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双化双网双联</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模式，实现社区管理服务功能的智慧化、自主化、精细化。完善基层群众自治体系，推行</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参与式协商</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社区民主自治模式，推动基层社会管理向乡村依法自治的治理模式转变。</w:t>
      </w:r>
    </w:p>
    <w:p w:rsidR="0098065E" w:rsidRPr="001876B0" w:rsidRDefault="0098065E" w:rsidP="001675EB">
      <w:pPr>
        <w:adjustRightInd w:val="0"/>
        <w:snapToGrid w:val="0"/>
        <w:spacing w:beforeLines="50" w:afterLines="50" w:line="560" w:lineRule="exact"/>
        <w:ind w:firstLineChars="200" w:firstLine="640"/>
        <w:rPr>
          <w:rFonts w:ascii="Times New Roman" w:eastAsia="仿宋_GB2312" w:hAnsi="Times New Roman" w:cs="Times New Roman"/>
          <w:b/>
          <w:sz w:val="32"/>
        </w:rPr>
      </w:pPr>
      <w:r w:rsidRPr="001876B0">
        <w:rPr>
          <w:rFonts w:ascii="Times New Roman" w:eastAsia="仿宋_GB2312" w:hAnsi="Times New Roman" w:cs="Times New Roman"/>
          <w:b/>
          <w:sz w:val="32"/>
        </w:rPr>
        <w:t>提升社区公共服务水平</w:t>
      </w:r>
      <w:r w:rsidRPr="001876B0">
        <w:rPr>
          <w:rFonts w:ascii="Times New Roman" w:eastAsia="仿宋_GB2312" w:hAnsi="Times New Roman" w:cs="Times New Roman"/>
          <w:sz w:val="32"/>
        </w:rPr>
        <w:t>。提升社区公共服务信息化水平</w:t>
      </w:r>
      <w:r w:rsidRPr="001876B0">
        <w:rPr>
          <w:rFonts w:ascii="Times New Roman" w:eastAsia="仿宋_GB2312" w:hAnsi="Times New Roman" w:cs="Times New Roman"/>
          <w:sz w:val="32"/>
        </w:rPr>
        <w:t>,</w:t>
      </w:r>
      <w:r w:rsidR="00C025BB" w:rsidRPr="001876B0">
        <w:rPr>
          <w:rFonts w:ascii="Times New Roman" w:eastAsia="仿宋_GB2312" w:hAnsi="Times New Roman" w:cs="Times New Roman"/>
          <w:sz w:val="32"/>
        </w:rPr>
        <w:t>推动</w:t>
      </w:r>
      <w:r w:rsidR="00C025BB" w:rsidRPr="001876B0">
        <w:rPr>
          <w:rFonts w:ascii="Times New Roman" w:eastAsia="仿宋_GB2312" w:hAnsi="Times New Roman" w:cs="Times New Roman"/>
          <w:sz w:val="32"/>
        </w:rPr>
        <w:t>“</w:t>
      </w:r>
      <w:r w:rsidR="00C025BB" w:rsidRPr="001876B0">
        <w:rPr>
          <w:rFonts w:ascii="Times New Roman" w:eastAsia="仿宋_GB2312" w:hAnsi="Times New Roman" w:cs="Times New Roman"/>
          <w:sz w:val="32"/>
        </w:rPr>
        <w:t>智慧社区</w:t>
      </w:r>
      <w:r w:rsidR="00C025BB" w:rsidRPr="001876B0">
        <w:rPr>
          <w:rFonts w:ascii="Times New Roman" w:eastAsia="仿宋_GB2312" w:hAnsi="Times New Roman" w:cs="Times New Roman"/>
          <w:sz w:val="32"/>
        </w:rPr>
        <w:t>”</w:t>
      </w:r>
      <w:r w:rsidR="00C025BB" w:rsidRPr="001876B0">
        <w:rPr>
          <w:rFonts w:ascii="Times New Roman" w:eastAsia="仿宋_GB2312" w:hAnsi="Times New Roman" w:cs="Times New Roman"/>
          <w:sz w:val="32"/>
        </w:rPr>
        <w:t>建设，</w:t>
      </w:r>
      <w:r w:rsidRPr="001876B0">
        <w:rPr>
          <w:rFonts w:ascii="Times New Roman" w:eastAsia="仿宋_GB2312" w:hAnsi="Times New Roman" w:cs="Times New Roman"/>
          <w:sz w:val="32"/>
        </w:rPr>
        <w:t>逐步构建县、镇、</w:t>
      </w:r>
      <w:r w:rsidR="00EF2F16" w:rsidRPr="001876B0">
        <w:rPr>
          <w:rFonts w:ascii="Times New Roman" w:eastAsia="仿宋_GB2312" w:hAnsi="Times New Roman" w:cs="Times New Roman"/>
          <w:sz w:val="32"/>
        </w:rPr>
        <w:t>社区（</w:t>
      </w:r>
      <w:r w:rsidRPr="001876B0">
        <w:rPr>
          <w:rFonts w:ascii="Times New Roman" w:eastAsia="仿宋_GB2312" w:hAnsi="Times New Roman" w:cs="Times New Roman"/>
          <w:sz w:val="32"/>
        </w:rPr>
        <w:t>村</w:t>
      </w:r>
      <w:r w:rsidR="00EF2F16" w:rsidRPr="001876B0">
        <w:rPr>
          <w:rFonts w:ascii="Times New Roman" w:eastAsia="仿宋_GB2312" w:hAnsi="Times New Roman" w:cs="Times New Roman"/>
          <w:sz w:val="32"/>
        </w:rPr>
        <w:t>）</w:t>
      </w:r>
      <w:r w:rsidRPr="001876B0">
        <w:rPr>
          <w:rFonts w:ascii="Times New Roman" w:eastAsia="仿宋_GB2312" w:hAnsi="Times New Roman" w:cs="Times New Roman"/>
          <w:sz w:val="32"/>
        </w:rPr>
        <w:t>三级联动互补的基本公共服务网络。推动社区公益性服务、市场化服务创新发展，建立行政机制、志愿机制和市场机制互联互补的社区服务供给模式。探索推进在社区养老服务、公共卫生服务、物业管理等领域政府购买社区服务。</w:t>
      </w:r>
    </w:p>
    <w:p w:rsidR="0098065E" w:rsidRPr="001876B0" w:rsidRDefault="0098065E"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87" w:name="_Toc441568760"/>
      <w:r w:rsidRPr="001876B0">
        <w:rPr>
          <w:rFonts w:ascii="Times New Roman" w:eastAsia="楷体_GB2312" w:hAnsi="Times New Roman" w:cs="Times New Roman"/>
          <w:bCs w:val="0"/>
          <w:kern w:val="0"/>
          <w:szCs w:val="28"/>
        </w:rPr>
        <w:lastRenderedPageBreak/>
        <w:t>三、多元参与社会治理</w:t>
      </w:r>
      <w:bookmarkEnd w:id="87"/>
    </w:p>
    <w:p w:rsidR="0098065E" w:rsidRPr="001876B0" w:rsidRDefault="0098065E"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sz w:val="32"/>
        </w:rPr>
        <w:t>按照政社分开、权责明确、依法自治的现代社会组织体制总体要求，全力打造社会组织培育发展试验区。</w:t>
      </w:r>
    </w:p>
    <w:p w:rsidR="0098065E" w:rsidRPr="001876B0" w:rsidRDefault="0098065E"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b/>
          <w:sz w:val="32"/>
        </w:rPr>
        <w:t>大力培育和发展社会组织。</w:t>
      </w:r>
      <w:r w:rsidRPr="001876B0">
        <w:rPr>
          <w:rFonts w:ascii="Times New Roman" w:eastAsia="仿宋_GB2312" w:hAnsi="Times New Roman" w:cs="Times New Roman"/>
          <w:sz w:val="32"/>
        </w:rPr>
        <w:t>以居民需求为导向培育新生社会组织，按照</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控制数量、提高质量</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的原则，重点培育发展公益慈善类、社会事务类、社区服务类、文化体育类、农村专业技术类等各类社会组织。建立社会组织孵化基地，促进社会组织的培育发展。支持发展行业性社会组织，引导发展学术团体、网络社团等社会组织。</w:t>
      </w:r>
    </w:p>
    <w:p w:rsidR="0098065E" w:rsidRPr="001876B0" w:rsidRDefault="0098065E" w:rsidP="001675EB">
      <w:pPr>
        <w:adjustRightInd w:val="0"/>
        <w:snapToGrid w:val="0"/>
        <w:spacing w:beforeLines="50" w:afterLines="50" w:line="560" w:lineRule="exact"/>
        <w:ind w:firstLineChars="200" w:firstLine="640"/>
        <w:rPr>
          <w:rFonts w:ascii="Times New Roman" w:eastAsia="仿宋_GB2312" w:hAnsi="Times New Roman" w:cs="Times New Roman"/>
          <w:b/>
          <w:sz w:val="32"/>
        </w:rPr>
      </w:pPr>
      <w:r w:rsidRPr="001876B0">
        <w:rPr>
          <w:rFonts w:ascii="Times New Roman" w:eastAsia="仿宋_GB2312" w:hAnsi="Times New Roman" w:cs="Times New Roman"/>
          <w:b/>
          <w:sz w:val="32"/>
        </w:rPr>
        <w:t>积极引导社会组织参与社会治理</w:t>
      </w:r>
      <w:r w:rsidRPr="001876B0">
        <w:rPr>
          <w:rFonts w:ascii="Times New Roman" w:eastAsia="仿宋_GB2312" w:hAnsi="Times New Roman" w:cs="Times New Roman"/>
          <w:sz w:val="32"/>
        </w:rPr>
        <w:t>。</w:t>
      </w:r>
      <w:r w:rsidR="00EF2F16" w:rsidRPr="001876B0">
        <w:rPr>
          <w:rFonts w:ascii="Times New Roman" w:eastAsia="仿宋_GB2312" w:hAnsi="Times New Roman" w:cs="Times New Roman"/>
          <w:sz w:val="32"/>
        </w:rPr>
        <w:t>推动建立枢纽型社会组织</w:t>
      </w:r>
      <w:r w:rsidRPr="001876B0">
        <w:rPr>
          <w:rFonts w:ascii="Times New Roman" w:eastAsia="仿宋_GB2312" w:hAnsi="Times New Roman" w:cs="Times New Roman"/>
          <w:sz w:val="32"/>
        </w:rPr>
        <w:t>，积极引进优秀社会组织承接公共服务项目。建立社会服务清单，加大政府购买社会组织服务工作力度，充分激发社会组织活力。推进政社分开、管办分离，引导社会组织完善内部治理结构，提高服务社会的能力。积极发展志愿</w:t>
      </w:r>
      <w:r w:rsidR="00EF2F16" w:rsidRPr="001876B0">
        <w:rPr>
          <w:rFonts w:ascii="Times New Roman" w:eastAsia="仿宋_GB2312" w:hAnsi="Times New Roman" w:cs="Times New Roman"/>
          <w:sz w:val="32"/>
        </w:rPr>
        <w:t>服务</w:t>
      </w:r>
      <w:r w:rsidRPr="001876B0">
        <w:rPr>
          <w:rFonts w:ascii="Times New Roman" w:eastAsia="仿宋_GB2312" w:hAnsi="Times New Roman" w:cs="Times New Roman"/>
          <w:sz w:val="32"/>
        </w:rPr>
        <w:t>。</w:t>
      </w:r>
    </w:p>
    <w:p w:rsidR="0098065E" w:rsidRPr="001876B0" w:rsidRDefault="00794C54" w:rsidP="00B60BBF">
      <w:pPr>
        <w:pStyle w:val="2"/>
        <w:adjustRightInd w:val="0"/>
        <w:snapToGrid w:val="0"/>
        <w:spacing w:before="156" w:after="156"/>
        <w:ind w:firstLineChars="0" w:firstLine="0"/>
        <w:jc w:val="center"/>
        <w:rPr>
          <w:rFonts w:ascii="Times New Roman" w:eastAsia="黑体" w:hAnsi="Times New Roman"/>
          <w:b w:val="0"/>
          <w:bCs w:val="0"/>
        </w:rPr>
      </w:pPr>
      <w:bookmarkStart w:id="88" w:name="_Toc441568761"/>
      <w:r w:rsidRPr="001876B0">
        <w:rPr>
          <w:rFonts w:ascii="Times New Roman" w:eastAsia="黑体" w:hAnsi="Times New Roman"/>
          <w:b w:val="0"/>
          <w:bCs w:val="0"/>
        </w:rPr>
        <w:t>第二章</w:t>
      </w:r>
      <w:r w:rsidR="00742C81" w:rsidRPr="001876B0">
        <w:rPr>
          <w:rFonts w:ascii="Times New Roman" w:eastAsia="黑体" w:hAnsi="Times New Roman"/>
          <w:b w:val="0"/>
          <w:bCs w:val="0"/>
        </w:rPr>
        <w:t xml:space="preserve"> </w:t>
      </w:r>
      <w:r w:rsidR="0098065E" w:rsidRPr="001876B0">
        <w:rPr>
          <w:rFonts w:ascii="Times New Roman" w:eastAsia="黑体" w:hAnsi="Times New Roman"/>
          <w:b w:val="0"/>
          <w:bCs w:val="0"/>
        </w:rPr>
        <w:t>加强人口综合服务</w:t>
      </w:r>
      <w:r w:rsidR="00EF2F16" w:rsidRPr="001876B0">
        <w:rPr>
          <w:rFonts w:ascii="Times New Roman" w:eastAsia="黑体" w:hAnsi="Times New Roman"/>
          <w:b w:val="0"/>
          <w:bCs w:val="0"/>
        </w:rPr>
        <w:t>和</w:t>
      </w:r>
      <w:r w:rsidR="0098065E" w:rsidRPr="001876B0">
        <w:rPr>
          <w:rFonts w:ascii="Times New Roman" w:eastAsia="黑体" w:hAnsi="Times New Roman"/>
          <w:b w:val="0"/>
          <w:bCs w:val="0"/>
        </w:rPr>
        <w:t>管理</w:t>
      </w:r>
      <w:bookmarkEnd w:id="88"/>
    </w:p>
    <w:p w:rsidR="0098065E" w:rsidRPr="001876B0" w:rsidRDefault="0098065E"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sz w:val="32"/>
        </w:rPr>
        <w:t>根据区域资源环境综合承载力，加强人口规模调控，创新人口服务管理模式，逐步形成规模适度、结构优化、分布合理的人口发展格局。</w:t>
      </w:r>
    </w:p>
    <w:p w:rsidR="0098065E" w:rsidRPr="001876B0" w:rsidRDefault="00E64906"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89" w:name="_Toc441568762"/>
      <w:r w:rsidRPr="001876B0">
        <w:rPr>
          <w:rFonts w:ascii="Times New Roman" w:eastAsia="楷体_GB2312" w:hAnsi="Times New Roman" w:cs="Times New Roman"/>
          <w:bCs w:val="0"/>
          <w:kern w:val="0"/>
          <w:szCs w:val="28"/>
        </w:rPr>
        <w:t>一、</w:t>
      </w:r>
      <w:r w:rsidR="0098065E" w:rsidRPr="001876B0">
        <w:rPr>
          <w:rFonts w:ascii="Times New Roman" w:eastAsia="楷体_GB2312" w:hAnsi="Times New Roman" w:cs="Times New Roman"/>
          <w:bCs w:val="0"/>
          <w:kern w:val="0"/>
          <w:szCs w:val="28"/>
        </w:rPr>
        <w:t>合理调控人口规模</w:t>
      </w:r>
      <w:bookmarkEnd w:id="89"/>
    </w:p>
    <w:p w:rsidR="0098065E" w:rsidRPr="001876B0" w:rsidRDefault="0098065E"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sz w:val="32"/>
        </w:rPr>
        <w:t>综合运用经济、行政、法律等多种手段，加强人口调控工作，</w:t>
      </w:r>
      <w:r w:rsidR="00EF2F16" w:rsidRPr="001876B0">
        <w:rPr>
          <w:rFonts w:ascii="Times New Roman" w:eastAsia="仿宋_GB2312" w:hAnsi="Times New Roman" w:cs="Times New Roman"/>
          <w:sz w:val="32"/>
        </w:rPr>
        <w:t>防止</w:t>
      </w:r>
      <w:r w:rsidRPr="001876B0">
        <w:rPr>
          <w:rFonts w:ascii="Times New Roman" w:eastAsia="仿宋_GB2312" w:hAnsi="Times New Roman" w:cs="Times New Roman"/>
          <w:sz w:val="32"/>
        </w:rPr>
        <w:t>人口无序过快增长。探索</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以房控人</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管理模式，合理控制住宅地产开发建设节奏，有序投放商品房建设用地，对新建住宅地</w:t>
      </w:r>
      <w:r w:rsidRPr="001876B0">
        <w:rPr>
          <w:rFonts w:ascii="Times New Roman" w:eastAsia="仿宋_GB2312" w:hAnsi="Times New Roman" w:cs="Times New Roman"/>
          <w:sz w:val="32"/>
        </w:rPr>
        <w:lastRenderedPageBreak/>
        <w:t>产项目进行人口评估，防止空间开发过度、人口过度集聚。探索</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以业控人</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管理模式，建立新增产业项目人口评价机制，严禁引入劳动密集型产业项目，积极引进科技含量高的高端产业项目。</w:t>
      </w:r>
    </w:p>
    <w:p w:rsidR="0098065E" w:rsidRPr="001876B0" w:rsidRDefault="00E64906"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90" w:name="_Toc441568763"/>
      <w:r w:rsidRPr="001876B0">
        <w:rPr>
          <w:rFonts w:ascii="Times New Roman" w:eastAsia="楷体_GB2312" w:hAnsi="Times New Roman" w:cs="Times New Roman"/>
          <w:bCs w:val="0"/>
          <w:kern w:val="0"/>
          <w:szCs w:val="28"/>
        </w:rPr>
        <w:t>二、</w:t>
      </w:r>
      <w:r w:rsidR="0098065E" w:rsidRPr="001876B0">
        <w:rPr>
          <w:rFonts w:ascii="Times New Roman" w:eastAsia="楷体_GB2312" w:hAnsi="Times New Roman" w:cs="Times New Roman"/>
          <w:bCs w:val="0"/>
          <w:kern w:val="0"/>
          <w:szCs w:val="28"/>
        </w:rPr>
        <w:t>优化人口结构</w:t>
      </w:r>
      <w:bookmarkEnd w:id="90"/>
    </w:p>
    <w:p w:rsidR="0098065E" w:rsidRPr="001876B0" w:rsidRDefault="0098065E"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sz w:val="32"/>
        </w:rPr>
        <w:t>强化政策支持，制定并推行高层次人才引进战略。利用</w:t>
      </w:r>
      <w:proofErr w:type="gramStart"/>
      <w:r w:rsidRPr="001876B0">
        <w:rPr>
          <w:rFonts w:ascii="Times New Roman" w:eastAsia="仿宋_GB2312" w:hAnsi="Times New Roman" w:cs="Times New Roman"/>
          <w:sz w:val="32"/>
        </w:rPr>
        <w:t>环首都</w:t>
      </w:r>
      <w:proofErr w:type="gramEnd"/>
      <w:r w:rsidRPr="001876B0">
        <w:rPr>
          <w:rFonts w:ascii="Times New Roman" w:eastAsia="仿宋_GB2312" w:hAnsi="Times New Roman" w:cs="Times New Roman"/>
          <w:sz w:val="32"/>
        </w:rPr>
        <w:t>绿色经济圈招才引智大会、京津冀区域（北京）人才交流洽谈会、河北省毕业生就业市场等招聘会</w:t>
      </w:r>
      <w:r w:rsidR="00EF2F16" w:rsidRPr="001876B0">
        <w:rPr>
          <w:rFonts w:ascii="Times New Roman" w:eastAsia="仿宋_GB2312" w:hAnsi="Times New Roman" w:cs="Times New Roman"/>
          <w:sz w:val="32"/>
        </w:rPr>
        <w:t>、人才市场</w:t>
      </w:r>
      <w:r w:rsidRPr="001876B0">
        <w:rPr>
          <w:rFonts w:ascii="Times New Roman" w:eastAsia="仿宋_GB2312" w:hAnsi="Times New Roman" w:cs="Times New Roman"/>
          <w:sz w:val="32"/>
        </w:rPr>
        <w:t>，大力吸引适量高端人才，优化大厂县人口结构。加强专业技术人才队伍建设，力争到</w:t>
      </w:r>
      <w:r w:rsidRPr="001876B0">
        <w:rPr>
          <w:rFonts w:ascii="Times New Roman" w:eastAsia="仿宋_GB2312" w:hAnsi="Times New Roman" w:cs="Times New Roman"/>
          <w:sz w:val="32"/>
        </w:rPr>
        <w:t>2020</w:t>
      </w:r>
      <w:r w:rsidRPr="001876B0">
        <w:rPr>
          <w:rFonts w:ascii="Times New Roman" w:eastAsia="仿宋_GB2312" w:hAnsi="Times New Roman" w:cs="Times New Roman"/>
          <w:sz w:val="32"/>
        </w:rPr>
        <w:t>年全县专业技术人才总量达到</w:t>
      </w:r>
      <w:r w:rsidRPr="001876B0">
        <w:rPr>
          <w:rFonts w:ascii="Times New Roman" w:eastAsia="仿宋_GB2312" w:hAnsi="Times New Roman" w:cs="Times New Roman"/>
          <w:sz w:val="32"/>
        </w:rPr>
        <w:t>4000</w:t>
      </w:r>
      <w:r w:rsidRPr="001876B0">
        <w:rPr>
          <w:rFonts w:ascii="Times New Roman" w:eastAsia="仿宋_GB2312" w:hAnsi="Times New Roman" w:cs="Times New Roman"/>
          <w:sz w:val="32"/>
        </w:rPr>
        <w:t>人，计划引进各类人才</w:t>
      </w:r>
      <w:r w:rsidRPr="001876B0">
        <w:rPr>
          <w:rFonts w:ascii="Times New Roman" w:eastAsia="仿宋_GB2312" w:hAnsi="Times New Roman" w:cs="Times New Roman"/>
          <w:sz w:val="32"/>
        </w:rPr>
        <w:t>700</w:t>
      </w:r>
      <w:r w:rsidRPr="001876B0">
        <w:rPr>
          <w:rFonts w:ascii="Times New Roman" w:eastAsia="仿宋_GB2312" w:hAnsi="Times New Roman" w:cs="Times New Roman"/>
          <w:sz w:val="32"/>
        </w:rPr>
        <w:t>人。</w:t>
      </w:r>
    </w:p>
    <w:p w:rsidR="0098065E" w:rsidRPr="001876B0" w:rsidRDefault="0098065E"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91" w:name="_Toc441568764"/>
      <w:r w:rsidRPr="001876B0">
        <w:rPr>
          <w:rFonts w:ascii="Times New Roman" w:eastAsia="楷体_GB2312" w:hAnsi="Times New Roman" w:cs="Times New Roman"/>
          <w:bCs w:val="0"/>
          <w:kern w:val="0"/>
          <w:szCs w:val="28"/>
        </w:rPr>
        <w:t>三、提升人口服务管理水平</w:t>
      </w:r>
      <w:bookmarkEnd w:id="91"/>
    </w:p>
    <w:p w:rsidR="0098065E" w:rsidRPr="001876B0" w:rsidRDefault="0098065E"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sz w:val="32"/>
        </w:rPr>
        <w:t>探索建立人口动态管理机制，建立完善人口综合信息系统，构建统一的全员人口信息采集、更新和动态管理制度，探索以住宅为基础的实有人口数据监测平台。推进</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以房管人、以证管人、以业管人、以站管人、以网管人、以人管人</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流动人口服务管理模式。积极落实居住证管理制度，努力推进城镇基本公共服务向包括流动人口在内的实有人口全覆盖。切实保障妇女合法权益，加强未成年人保护，积极发展妇女儿童和青年事业。</w:t>
      </w:r>
    </w:p>
    <w:p w:rsidR="0098065E" w:rsidRPr="001876B0" w:rsidRDefault="0098065E" w:rsidP="00B60BBF">
      <w:pPr>
        <w:pStyle w:val="2"/>
        <w:adjustRightInd w:val="0"/>
        <w:snapToGrid w:val="0"/>
        <w:spacing w:before="156" w:after="156"/>
        <w:ind w:firstLineChars="0" w:firstLine="0"/>
        <w:jc w:val="center"/>
        <w:rPr>
          <w:rFonts w:ascii="Times New Roman" w:eastAsia="黑体" w:hAnsi="Times New Roman"/>
          <w:b w:val="0"/>
          <w:bCs w:val="0"/>
        </w:rPr>
      </w:pPr>
      <w:bookmarkStart w:id="92" w:name="_Toc441568765"/>
      <w:r w:rsidRPr="001876B0">
        <w:rPr>
          <w:rFonts w:ascii="Times New Roman" w:eastAsia="黑体" w:hAnsi="Times New Roman"/>
          <w:b w:val="0"/>
          <w:bCs w:val="0"/>
        </w:rPr>
        <w:t>第三章</w:t>
      </w:r>
      <w:r w:rsidRPr="001876B0">
        <w:rPr>
          <w:rFonts w:ascii="Times New Roman" w:eastAsia="黑体" w:hAnsi="Times New Roman"/>
          <w:b w:val="0"/>
          <w:bCs w:val="0"/>
        </w:rPr>
        <w:t xml:space="preserve"> </w:t>
      </w:r>
      <w:r w:rsidRPr="001876B0">
        <w:rPr>
          <w:rFonts w:ascii="Times New Roman" w:eastAsia="黑体" w:hAnsi="Times New Roman"/>
          <w:b w:val="0"/>
          <w:bCs w:val="0"/>
        </w:rPr>
        <w:t>全力做好民族宗教工作</w:t>
      </w:r>
      <w:bookmarkEnd w:id="92"/>
    </w:p>
    <w:p w:rsidR="0098065E" w:rsidRPr="001876B0" w:rsidRDefault="003B7C5A"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sz w:val="32"/>
        </w:rPr>
        <w:t>全面贯彻执行党和国家的民族政策和法律法规，继续巩固民族团结良好局面，依法加强对宗教事务的管理，</w:t>
      </w:r>
      <w:r w:rsidR="0098065E" w:rsidRPr="001876B0">
        <w:rPr>
          <w:rFonts w:ascii="Times New Roman" w:eastAsia="仿宋_GB2312" w:hAnsi="Times New Roman" w:cs="Times New Roman"/>
          <w:sz w:val="32"/>
        </w:rPr>
        <w:t>为各族人民群众大力营造安定和谐的社会环境。</w:t>
      </w:r>
    </w:p>
    <w:p w:rsidR="0098065E" w:rsidRPr="001876B0" w:rsidRDefault="0098065E"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93" w:name="_Toc441568766"/>
      <w:r w:rsidRPr="001876B0">
        <w:rPr>
          <w:rFonts w:ascii="Times New Roman" w:eastAsia="楷体_GB2312" w:hAnsi="Times New Roman" w:cs="Times New Roman"/>
          <w:bCs w:val="0"/>
          <w:kern w:val="0"/>
          <w:szCs w:val="28"/>
        </w:rPr>
        <w:lastRenderedPageBreak/>
        <w:t>一、坚持</w:t>
      </w:r>
      <w:r w:rsidR="005F45DD" w:rsidRPr="001876B0">
        <w:rPr>
          <w:rFonts w:ascii="Times New Roman" w:eastAsia="楷体_GB2312" w:hAnsi="Times New Roman" w:cs="Times New Roman"/>
          <w:bCs w:val="0"/>
          <w:kern w:val="0"/>
          <w:szCs w:val="28"/>
        </w:rPr>
        <w:t>“</w:t>
      </w:r>
      <w:r w:rsidR="005F45DD" w:rsidRPr="001876B0">
        <w:rPr>
          <w:rFonts w:ascii="Times New Roman" w:eastAsia="楷体_GB2312" w:hAnsi="Times New Roman" w:cs="Times New Roman"/>
          <w:bCs w:val="0"/>
          <w:kern w:val="0"/>
          <w:szCs w:val="28"/>
        </w:rPr>
        <w:t>两个共同</w:t>
      </w:r>
      <w:r w:rsidR="005F45DD" w:rsidRPr="001876B0">
        <w:rPr>
          <w:rFonts w:ascii="Times New Roman" w:eastAsia="楷体_GB2312" w:hAnsi="Times New Roman" w:cs="Times New Roman"/>
          <w:bCs w:val="0"/>
          <w:kern w:val="0"/>
          <w:szCs w:val="28"/>
        </w:rPr>
        <w:t>”</w:t>
      </w:r>
      <w:bookmarkEnd w:id="93"/>
    </w:p>
    <w:p w:rsidR="0098065E" w:rsidRPr="001876B0" w:rsidRDefault="0098065E"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sz w:val="32"/>
        </w:rPr>
        <w:t>以</w:t>
      </w:r>
      <w:r w:rsidR="00EF2F16" w:rsidRPr="001876B0">
        <w:rPr>
          <w:rFonts w:ascii="Times New Roman" w:eastAsia="仿宋_GB2312" w:hAnsi="Times New Roman" w:cs="Times New Roman"/>
          <w:sz w:val="32"/>
        </w:rPr>
        <w:t>各</w:t>
      </w:r>
      <w:r w:rsidRPr="001876B0">
        <w:rPr>
          <w:rFonts w:ascii="Times New Roman" w:eastAsia="仿宋_GB2312" w:hAnsi="Times New Roman" w:cs="Times New Roman"/>
          <w:sz w:val="32"/>
        </w:rPr>
        <w:t>民族</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共同团结奋斗、共同繁荣发展</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为出发点，全面贯彻执行党和国家的民族政策和法律法规，进一步完善民族地区自治制度。广泛开展民族团结单位、社区、村镇创建活动，完善建立各级民委成员单位对口帮扶民族镇、民族村制度。大力弘扬民族文化，积极开展</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环京津少数民族特色村镇示范带</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建设</w:t>
      </w:r>
      <w:r w:rsidR="00406607" w:rsidRPr="001876B0">
        <w:rPr>
          <w:rFonts w:ascii="Times New Roman" w:eastAsia="仿宋_GB2312" w:hAnsi="Times New Roman" w:cs="Times New Roman"/>
          <w:sz w:val="32"/>
        </w:rPr>
        <w:t>，把大厂建设成为全国民族自治县（旗）科学发展的典范</w:t>
      </w:r>
      <w:r w:rsidRPr="001876B0">
        <w:rPr>
          <w:rFonts w:ascii="Times New Roman" w:eastAsia="仿宋_GB2312" w:hAnsi="Times New Roman" w:cs="Times New Roman"/>
          <w:sz w:val="32"/>
        </w:rPr>
        <w:t>。落实少数民族优惠政策，扶持民族经济发展，实现少数民族稳步增收。</w:t>
      </w:r>
    </w:p>
    <w:p w:rsidR="0098065E" w:rsidRPr="001876B0" w:rsidRDefault="0098065E"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94" w:name="_Toc441568767"/>
      <w:r w:rsidRPr="001876B0">
        <w:rPr>
          <w:rFonts w:ascii="Times New Roman" w:eastAsia="楷体_GB2312" w:hAnsi="Times New Roman" w:cs="Times New Roman"/>
          <w:bCs w:val="0"/>
          <w:kern w:val="0"/>
          <w:szCs w:val="28"/>
        </w:rPr>
        <w:t>二、加强宗教事务管理</w:t>
      </w:r>
      <w:bookmarkEnd w:id="94"/>
    </w:p>
    <w:p w:rsidR="0098065E" w:rsidRPr="001876B0" w:rsidRDefault="0098065E"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sz w:val="32"/>
        </w:rPr>
        <w:t>积极贯彻落实党的宗教信仰自由政策，加强对宗教界人士的培训和引导，组织开展以</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爱家乡教育、政策法规教育、自我教育</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等为主要内容的主题教育活动。深入开展解经、和谐寺观教堂、宗教慈善周等活动，推动宗教界加强教风建设。</w:t>
      </w:r>
      <w:r w:rsidR="00EF2F16" w:rsidRPr="001876B0">
        <w:rPr>
          <w:rFonts w:ascii="Times New Roman" w:eastAsia="仿宋_GB2312" w:hAnsi="Times New Roman" w:cs="Times New Roman"/>
          <w:sz w:val="32"/>
        </w:rPr>
        <w:t>加强对宗教活动场所的管理和服务，对清真寺及教职人员进行登记备案。</w:t>
      </w:r>
      <w:r w:rsidRPr="001876B0">
        <w:rPr>
          <w:rFonts w:ascii="Times New Roman" w:eastAsia="仿宋_GB2312" w:hAnsi="Times New Roman" w:cs="Times New Roman"/>
          <w:sz w:val="32"/>
        </w:rPr>
        <w:t>推进民族事务依法管理，积极参与自治县法规涉及少数民族和民族地区的条款的研究工作。加强对非法宗教活动的监控和预防，</w:t>
      </w:r>
      <w:r w:rsidR="004247AC" w:rsidRPr="001876B0">
        <w:rPr>
          <w:rFonts w:ascii="Times New Roman" w:eastAsia="仿宋_GB2312" w:hAnsi="Times New Roman" w:cs="Times New Roman"/>
          <w:sz w:val="32"/>
        </w:rPr>
        <w:t>整治</w:t>
      </w:r>
      <w:r w:rsidRPr="001876B0">
        <w:rPr>
          <w:rFonts w:ascii="Times New Roman" w:eastAsia="仿宋_GB2312" w:hAnsi="Times New Roman" w:cs="Times New Roman"/>
          <w:sz w:val="32"/>
        </w:rPr>
        <w:t>非法宗教活动，严厉打击宗教极端势力。</w:t>
      </w:r>
    </w:p>
    <w:p w:rsidR="0098065E" w:rsidRPr="001876B0" w:rsidRDefault="0098065E" w:rsidP="00B60BBF">
      <w:pPr>
        <w:pStyle w:val="2"/>
        <w:adjustRightInd w:val="0"/>
        <w:snapToGrid w:val="0"/>
        <w:spacing w:before="156" w:after="156"/>
        <w:ind w:firstLineChars="0" w:firstLine="0"/>
        <w:jc w:val="center"/>
        <w:rPr>
          <w:rFonts w:ascii="Times New Roman" w:eastAsia="黑体" w:hAnsi="Times New Roman"/>
          <w:b w:val="0"/>
          <w:bCs w:val="0"/>
        </w:rPr>
      </w:pPr>
      <w:bookmarkStart w:id="95" w:name="_Toc441568768"/>
      <w:r w:rsidRPr="001876B0">
        <w:rPr>
          <w:rFonts w:ascii="Times New Roman" w:eastAsia="黑体" w:hAnsi="Times New Roman"/>
          <w:b w:val="0"/>
          <w:bCs w:val="0"/>
        </w:rPr>
        <w:t>第四章</w:t>
      </w:r>
      <w:r w:rsidRPr="001876B0">
        <w:rPr>
          <w:rFonts w:ascii="Times New Roman" w:eastAsia="黑体" w:hAnsi="Times New Roman"/>
          <w:b w:val="0"/>
          <w:bCs w:val="0"/>
        </w:rPr>
        <w:t xml:space="preserve"> </w:t>
      </w:r>
      <w:r w:rsidRPr="001876B0">
        <w:rPr>
          <w:rFonts w:ascii="Times New Roman" w:eastAsia="黑体" w:hAnsi="Times New Roman"/>
          <w:b w:val="0"/>
          <w:bCs w:val="0"/>
        </w:rPr>
        <w:t>深入开展平安大厂建设</w:t>
      </w:r>
      <w:bookmarkEnd w:id="95"/>
    </w:p>
    <w:p w:rsidR="0098065E" w:rsidRPr="001876B0" w:rsidRDefault="0098065E"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sz w:val="32"/>
        </w:rPr>
        <w:t>强化社会矛盾化解，</w:t>
      </w:r>
      <w:r w:rsidR="00EF2F16" w:rsidRPr="001876B0">
        <w:rPr>
          <w:rFonts w:ascii="Times New Roman" w:eastAsia="仿宋_GB2312" w:hAnsi="Times New Roman" w:cs="Times New Roman"/>
          <w:sz w:val="32"/>
        </w:rPr>
        <w:t>创建</w:t>
      </w:r>
      <w:r w:rsidRPr="001876B0">
        <w:rPr>
          <w:rFonts w:ascii="Times New Roman" w:eastAsia="仿宋_GB2312" w:hAnsi="Times New Roman" w:cs="Times New Roman"/>
          <w:sz w:val="32"/>
        </w:rPr>
        <w:t>立体化社会安全防控体系，依法严密防范和惩治各类违法犯罪活动，全面推进平安大厂建设。</w:t>
      </w:r>
    </w:p>
    <w:p w:rsidR="0098065E" w:rsidRPr="001876B0" w:rsidRDefault="0098065E"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96" w:name="_Toc441568769"/>
      <w:r w:rsidRPr="001876B0">
        <w:rPr>
          <w:rFonts w:ascii="Times New Roman" w:eastAsia="楷体_GB2312" w:hAnsi="Times New Roman" w:cs="Times New Roman"/>
          <w:bCs w:val="0"/>
          <w:kern w:val="0"/>
          <w:szCs w:val="28"/>
        </w:rPr>
        <w:t>一、全力做好</w:t>
      </w:r>
      <w:proofErr w:type="gramStart"/>
      <w:r w:rsidRPr="001876B0">
        <w:rPr>
          <w:rFonts w:ascii="Times New Roman" w:eastAsia="楷体_GB2312" w:hAnsi="Times New Roman" w:cs="Times New Roman"/>
          <w:bCs w:val="0"/>
          <w:kern w:val="0"/>
          <w:szCs w:val="28"/>
        </w:rPr>
        <w:t>安全维稳</w:t>
      </w:r>
      <w:proofErr w:type="gramEnd"/>
      <w:r w:rsidRPr="001876B0">
        <w:rPr>
          <w:rFonts w:ascii="Times New Roman" w:eastAsia="楷体_GB2312" w:hAnsi="Times New Roman" w:cs="Times New Roman"/>
          <w:bCs w:val="0"/>
          <w:kern w:val="0"/>
          <w:szCs w:val="28"/>
        </w:rPr>
        <w:t>工作</w:t>
      </w:r>
      <w:bookmarkEnd w:id="96"/>
    </w:p>
    <w:p w:rsidR="0098065E" w:rsidRPr="001876B0" w:rsidRDefault="0098065E"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sz w:val="32"/>
        </w:rPr>
        <w:t>全力做好重大活动和敏感节点的安保维稳工作，着力解决影</w:t>
      </w:r>
      <w:r w:rsidRPr="001876B0">
        <w:rPr>
          <w:rFonts w:ascii="Times New Roman" w:eastAsia="仿宋_GB2312" w:hAnsi="Times New Roman" w:cs="Times New Roman"/>
          <w:sz w:val="32"/>
        </w:rPr>
        <w:lastRenderedPageBreak/>
        <w:t>响社会和谐稳定的突出矛盾与问题。加强反</w:t>
      </w:r>
      <w:proofErr w:type="gramStart"/>
      <w:r w:rsidRPr="001876B0">
        <w:rPr>
          <w:rFonts w:ascii="Times New Roman" w:eastAsia="仿宋_GB2312" w:hAnsi="Times New Roman" w:cs="Times New Roman"/>
          <w:sz w:val="32"/>
        </w:rPr>
        <w:t>恐防恐</w:t>
      </w:r>
      <w:proofErr w:type="gramEnd"/>
      <w:r w:rsidRPr="001876B0">
        <w:rPr>
          <w:rFonts w:ascii="Times New Roman" w:eastAsia="仿宋_GB2312" w:hAnsi="Times New Roman" w:cs="Times New Roman"/>
          <w:sz w:val="32"/>
        </w:rPr>
        <w:t>，全面推进反邪教斗争，有效预防和妥善处理突发性安全事件。继续强化与北京和周边区域警务协作，完善情报共享、联合防范、共同打击的合作机制，共同维护区域的治安稳定。严密防范和依法打击各种违法犯罪活动，不断提高人民群众的安全感。</w:t>
      </w:r>
    </w:p>
    <w:p w:rsidR="0098065E" w:rsidRPr="001876B0" w:rsidRDefault="0098065E"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97" w:name="_Toc441568770"/>
      <w:r w:rsidRPr="001876B0">
        <w:rPr>
          <w:rFonts w:ascii="Times New Roman" w:eastAsia="楷体_GB2312" w:hAnsi="Times New Roman" w:cs="Times New Roman"/>
          <w:bCs w:val="0"/>
          <w:kern w:val="0"/>
          <w:szCs w:val="28"/>
        </w:rPr>
        <w:t>二、创新社会</w:t>
      </w:r>
      <w:r w:rsidR="00794C54" w:rsidRPr="001876B0">
        <w:rPr>
          <w:rFonts w:ascii="Times New Roman" w:eastAsia="楷体_GB2312" w:hAnsi="Times New Roman" w:cs="Times New Roman"/>
          <w:bCs w:val="0"/>
          <w:kern w:val="0"/>
          <w:szCs w:val="28"/>
        </w:rPr>
        <w:t>安</w:t>
      </w:r>
      <w:r w:rsidR="00F37413" w:rsidRPr="001876B0">
        <w:rPr>
          <w:rFonts w:ascii="Times New Roman" w:eastAsia="楷体_GB2312" w:hAnsi="Times New Roman" w:cs="Times New Roman"/>
          <w:bCs w:val="0"/>
          <w:kern w:val="0"/>
          <w:szCs w:val="28"/>
        </w:rPr>
        <w:t>全</w:t>
      </w:r>
      <w:r w:rsidRPr="001876B0">
        <w:rPr>
          <w:rFonts w:ascii="Times New Roman" w:eastAsia="楷体_GB2312" w:hAnsi="Times New Roman" w:cs="Times New Roman"/>
          <w:bCs w:val="0"/>
          <w:kern w:val="0"/>
          <w:szCs w:val="28"/>
        </w:rPr>
        <w:t>防控体系建设</w:t>
      </w:r>
      <w:bookmarkEnd w:id="97"/>
    </w:p>
    <w:p w:rsidR="0098065E" w:rsidRPr="001876B0" w:rsidRDefault="0098065E"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sz w:val="32"/>
        </w:rPr>
        <w:t>着力构建点线面结合、人防</w:t>
      </w:r>
      <w:proofErr w:type="gramStart"/>
      <w:r w:rsidRPr="001876B0">
        <w:rPr>
          <w:rFonts w:ascii="Times New Roman" w:eastAsia="仿宋_GB2312" w:hAnsi="Times New Roman" w:cs="Times New Roman"/>
          <w:sz w:val="32"/>
        </w:rPr>
        <w:t>物防技防</w:t>
      </w:r>
      <w:proofErr w:type="gramEnd"/>
      <w:r w:rsidRPr="001876B0">
        <w:rPr>
          <w:rFonts w:ascii="Times New Roman" w:eastAsia="仿宋_GB2312" w:hAnsi="Times New Roman" w:cs="Times New Roman"/>
          <w:sz w:val="32"/>
        </w:rPr>
        <w:t>结合、网上网下结合、打防管</w:t>
      </w:r>
      <w:proofErr w:type="gramStart"/>
      <w:r w:rsidRPr="001876B0">
        <w:rPr>
          <w:rFonts w:ascii="Times New Roman" w:eastAsia="仿宋_GB2312" w:hAnsi="Times New Roman" w:cs="Times New Roman"/>
          <w:sz w:val="32"/>
        </w:rPr>
        <w:t>控结合</w:t>
      </w:r>
      <w:proofErr w:type="gramEnd"/>
      <w:r w:rsidRPr="001876B0">
        <w:rPr>
          <w:rFonts w:ascii="Times New Roman" w:eastAsia="仿宋_GB2312" w:hAnsi="Times New Roman" w:cs="Times New Roman"/>
          <w:sz w:val="32"/>
        </w:rPr>
        <w:t>的立体化社会安全防控体系。加强备灾减灾、灾害应急、灾民生活救助等机制建设，全面提升减灾救灾水平。综合利用公共活动场所，统筹整合民政系统内部资源，建设城乡避灾场所，合理储备相应的救灾物资。建立和完善食品检验检测中心，督促引导农贸市场、大型超市等自建食品检测室（点）。</w:t>
      </w:r>
      <w:r w:rsidR="00543D2D" w:rsidRPr="001876B0">
        <w:rPr>
          <w:rFonts w:ascii="Times New Roman" w:eastAsia="仿宋_GB2312" w:hAnsi="Times New Roman" w:cs="Times New Roman"/>
          <w:sz w:val="32"/>
        </w:rPr>
        <w:t>完善、落实安全生产责任和管理制度，强化企业的主体责任，推进安全生产隐患排查体系和安全生产标准化建设，建立安全预防控制体系和安全生产预警应急机制，及时排查化解安全隐患，坚决遏制重特大安全事故发生。</w:t>
      </w:r>
      <w:r w:rsidRPr="001876B0">
        <w:rPr>
          <w:rFonts w:ascii="Times New Roman" w:eastAsia="仿宋_GB2312" w:hAnsi="Times New Roman" w:cs="Times New Roman"/>
          <w:sz w:val="32"/>
        </w:rPr>
        <w:t>。</w:t>
      </w:r>
    </w:p>
    <w:p w:rsidR="0098065E" w:rsidRPr="001876B0" w:rsidRDefault="0098065E"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98" w:name="_Toc441568771"/>
      <w:r w:rsidRPr="001876B0">
        <w:rPr>
          <w:rFonts w:ascii="Times New Roman" w:eastAsia="楷体_GB2312" w:hAnsi="Times New Roman" w:cs="Times New Roman"/>
          <w:bCs w:val="0"/>
          <w:kern w:val="0"/>
          <w:szCs w:val="28"/>
        </w:rPr>
        <w:t>三、建立健全社会矛盾纠纷预防化解机制</w:t>
      </w:r>
      <w:bookmarkEnd w:id="98"/>
    </w:p>
    <w:p w:rsidR="0098065E" w:rsidRPr="001876B0" w:rsidRDefault="0098065E"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sz w:val="32"/>
        </w:rPr>
        <w:t>深入实施重大决策社会稳定评估机制，建立健全覆盖县、乡镇（街道）、村（社区）的矛盾纠纷化解体系，从源头上预防和减少矛盾纠纷。积极推进行业性、专业</w:t>
      </w:r>
      <w:proofErr w:type="gramStart"/>
      <w:r w:rsidRPr="001876B0">
        <w:rPr>
          <w:rFonts w:ascii="Times New Roman" w:eastAsia="仿宋_GB2312" w:hAnsi="Times New Roman" w:cs="Times New Roman"/>
          <w:sz w:val="32"/>
        </w:rPr>
        <w:t>性人民</w:t>
      </w:r>
      <w:proofErr w:type="gramEnd"/>
      <w:r w:rsidRPr="001876B0">
        <w:rPr>
          <w:rFonts w:ascii="Times New Roman" w:eastAsia="仿宋_GB2312" w:hAnsi="Times New Roman" w:cs="Times New Roman"/>
          <w:sz w:val="32"/>
        </w:rPr>
        <w:t>调解组织建设，完善人民调解、行政调解、司法调解联动工作体系。建立健全社会利益诉求表达与沟通反馈机制，引导群众理性合法地表达利益诉求，</w:t>
      </w:r>
      <w:r w:rsidRPr="001876B0">
        <w:rPr>
          <w:rFonts w:ascii="Times New Roman" w:eastAsia="仿宋_GB2312" w:hAnsi="Times New Roman" w:cs="Times New Roman"/>
          <w:sz w:val="32"/>
        </w:rPr>
        <w:lastRenderedPageBreak/>
        <w:t>积极倡导用法律手段化解矛盾纠纷。</w:t>
      </w:r>
      <w:r w:rsidR="006430F4" w:rsidRPr="001876B0">
        <w:rPr>
          <w:rFonts w:ascii="Times New Roman" w:eastAsia="仿宋_GB2312" w:hAnsi="Times New Roman" w:cs="Times New Roman"/>
          <w:sz w:val="32"/>
        </w:rPr>
        <w:t>以群众工作统揽信访工作，</w:t>
      </w:r>
      <w:r w:rsidRPr="001876B0">
        <w:rPr>
          <w:rFonts w:ascii="Times New Roman" w:eastAsia="仿宋_GB2312" w:hAnsi="Times New Roman" w:cs="Times New Roman"/>
          <w:sz w:val="32"/>
        </w:rPr>
        <w:t>建立健全信访长效工作机制，进一步畅通信访渠道，提高基层预防和妥善处理问题的能力。</w:t>
      </w:r>
    </w:p>
    <w:p w:rsidR="00F72D23" w:rsidRPr="001876B0" w:rsidRDefault="00F72D23" w:rsidP="001675EB">
      <w:pPr>
        <w:adjustRightInd w:val="0"/>
        <w:snapToGrid w:val="0"/>
        <w:spacing w:beforeLines="50" w:afterLines="50" w:line="560" w:lineRule="exact"/>
        <w:jc w:val="center"/>
        <w:outlineLvl w:val="0"/>
        <w:rPr>
          <w:rFonts w:ascii="Times New Roman" w:hAnsi="Times New Roman" w:cs="Times New Roman"/>
        </w:rPr>
      </w:pPr>
      <w:bookmarkStart w:id="99" w:name="_Toc441568772"/>
    </w:p>
    <w:p w:rsidR="00F72D23" w:rsidRPr="001876B0" w:rsidRDefault="00F72D23" w:rsidP="001675EB">
      <w:pPr>
        <w:adjustRightInd w:val="0"/>
        <w:snapToGrid w:val="0"/>
        <w:spacing w:beforeLines="50" w:afterLines="50" w:line="560" w:lineRule="exact"/>
        <w:jc w:val="center"/>
        <w:outlineLvl w:val="0"/>
        <w:rPr>
          <w:rFonts w:ascii="Times New Roman" w:hAnsi="Times New Roman" w:cs="Times New Roman"/>
        </w:rPr>
      </w:pPr>
    </w:p>
    <w:p w:rsidR="00F72D23" w:rsidRPr="001876B0" w:rsidRDefault="00F72D23" w:rsidP="001675EB">
      <w:pPr>
        <w:adjustRightInd w:val="0"/>
        <w:snapToGrid w:val="0"/>
        <w:spacing w:beforeLines="50" w:afterLines="50" w:line="560" w:lineRule="exact"/>
        <w:jc w:val="center"/>
        <w:outlineLvl w:val="0"/>
        <w:rPr>
          <w:rFonts w:ascii="Times New Roman" w:hAnsi="Times New Roman" w:cs="Times New Roman"/>
        </w:rPr>
      </w:pPr>
    </w:p>
    <w:p w:rsidR="00F72D23" w:rsidRPr="001876B0" w:rsidRDefault="00F72D23" w:rsidP="001675EB">
      <w:pPr>
        <w:adjustRightInd w:val="0"/>
        <w:snapToGrid w:val="0"/>
        <w:spacing w:beforeLines="50" w:afterLines="50" w:line="560" w:lineRule="exact"/>
        <w:jc w:val="center"/>
        <w:outlineLvl w:val="0"/>
        <w:rPr>
          <w:rFonts w:ascii="Times New Roman" w:hAnsi="Times New Roman" w:cs="Times New Roman"/>
        </w:rPr>
      </w:pPr>
    </w:p>
    <w:p w:rsidR="00F72D23" w:rsidRPr="001876B0" w:rsidRDefault="00F72D23" w:rsidP="001675EB">
      <w:pPr>
        <w:adjustRightInd w:val="0"/>
        <w:snapToGrid w:val="0"/>
        <w:spacing w:beforeLines="50" w:afterLines="50" w:line="560" w:lineRule="exact"/>
        <w:jc w:val="center"/>
        <w:outlineLvl w:val="0"/>
        <w:rPr>
          <w:rFonts w:ascii="Times New Roman" w:hAnsi="Times New Roman" w:cs="Times New Roman"/>
        </w:rPr>
      </w:pPr>
    </w:p>
    <w:p w:rsidR="00F72D23" w:rsidRPr="001876B0" w:rsidRDefault="00F72D23" w:rsidP="001675EB">
      <w:pPr>
        <w:adjustRightInd w:val="0"/>
        <w:snapToGrid w:val="0"/>
        <w:spacing w:beforeLines="50" w:afterLines="50" w:line="560" w:lineRule="exact"/>
        <w:jc w:val="center"/>
        <w:outlineLvl w:val="0"/>
        <w:rPr>
          <w:rFonts w:ascii="Times New Roman" w:hAnsi="Times New Roman" w:cs="Times New Roman"/>
        </w:rPr>
      </w:pPr>
    </w:p>
    <w:p w:rsidR="00F72D23" w:rsidRPr="001876B0" w:rsidRDefault="00F72D23" w:rsidP="001675EB">
      <w:pPr>
        <w:adjustRightInd w:val="0"/>
        <w:snapToGrid w:val="0"/>
        <w:spacing w:beforeLines="50" w:afterLines="50" w:line="560" w:lineRule="exact"/>
        <w:jc w:val="center"/>
        <w:outlineLvl w:val="0"/>
        <w:rPr>
          <w:rFonts w:ascii="Times New Roman" w:hAnsi="Times New Roman" w:cs="Times New Roman"/>
        </w:rPr>
      </w:pPr>
    </w:p>
    <w:p w:rsidR="00F72D23" w:rsidRPr="001876B0" w:rsidRDefault="00F72D23" w:rsidP="001675EB">
      <w:pPr>
        <w:adjustRightInd w:val="0"/>
        <w:snapToGrid w:val="0"/>
        <w:spacing w:beforeLines="50" w:afterLines="50" w:line="560" w:lineRule="exact"/>
        <w:jc w:val="center"/>
        <w:outlineLvl w:val="0"/>
        <w:rPr>
          <w:rFonts w:ascii="Times New Roman" w:hAnsi="Times New Roman" w:cs="Times New Roman"/>
        </w:rPr>
      </w:pPr>
    </w:p>
    <w:p w:rsidR="00F72D23" w:rsidRPr="001876B0" w:rsidRDefault="00F72D23" w:rsidP="001675EB">
      <w:pPr>
        <w:adjustRightInd w:val="0"/>
        <w:snapToGrid w:val="0"/>
        <w:spacing w:beforeLines="50" w:afterLines="50" w:line="560" w:lineRule="exact"/>
        <w:jc w:val="center"/>
        <w:outlineLvl w:val="0"/>
        <w:rPr>
          <w:rFonts w:ascii="Times New Roman" w:hAnsi="Times New Roman" w:cs="Times New Roman"/>
        </w:rPr>
      </w:pPr>
    </w:p>
    <w:p w:rsidR="00F72D23" w:rsidRPr="001876B0" w:rsidRDefault="00F72D23" w:rsidP="001675EB">
      <w:pPr>
        <w:adjustRightInd w:val="0"/>
        <w:snapToGrid w:val="0"/>
        <w:spacing w:beforeLines="50" w:afterLines="50" w:line="560" w:lineRule="exact"/>
        <w:jc w:val="center"/>
        <w:outlineLvl w:val="0"/>
        <w:rPr>
          <w:rFonts w:ascii="Times New Roman" w:hAnsi="Times New Roman" w:cs="Times New Roman"/>
        </w:rPr>
      </w:pPr>
    </w:p>
    <w:p w:rsidR="00F72D23" w:rsidRPr="001876B0" w:rsidRDefault="00F72D23" w:rsidP="001675EB">
      <w:pPr>
        <w:adjustRightInd w:val="0"/>
        <w:snapToGrid w:val="0"/>
        <w:spacing w:beforeLines="50" w:afterLines="50" w:line="560" w:lineRule="exact"/>
        <w:jc w:val="center"/>
        <w:outlineLvl w:val="0"/>
        <w:rPr>
          <w:rFonts w:ascii="Times New Roman" w:hAnsi="Times New Roman" w:cs="Times New Roman"/>
        </w:rPr>
      </w:pPr>
    </w:p>
    <w:p w:rsidR="00F72D23" w:rsidRPr="001876B0" w:rsidRDefault="00F72D23" w:rsidP="001675EB">
      <w:pPr>
        <w:adjustRightInd w:val="0"/>
        <w:snapToGrid w:val="0"/>
        <w:spacing w:beforeLines="50" w:afterLines="50" w:line="560" w:lineRule="exact"/>
        <w:jc w:val="center"/>
        <w:outlineLvl w:val="0"/>
        <w:rPr>
          <w:rFonts w:ascii="Times New Roman" w:hAnsi="Times New Roman" w:cs="Times New Roman"/>
        </w:rPr>
      </w:pPr>
    </w:p>
    <w:p w:rsidR="00F72D23" w:rsidRPr="001876B0" w:rsidRDefault="00F72D23" w:rsidP="001675EB">
      <w:pPr>
        <w:adjustRightInd w:val="0"/>
        <w:snapToGrid w:val="0"/>
        <w:spacing w:beforeLines="50" w:afterLines="50" w:line="560" w:lineRule="exact"/>
        <w:jc w:val="center"/>
        <w:outlineLvl w:val="0"/>
        <w:rPr>
          <w:rFonts w:ascii="Times New Roman" w:hAnsi="Times New Roman" w:cs="Times New Roman"/>
        </w:rPr>
      </w:pPr>
    </w:p>
    <w:p w:rsidR="00F72D23" w:rsidRPr="001876B0" w:rsidRDefault="00F72D23" w:rsidP="001675EB">
      <w:pPr>
        <w:adjustRightInd w:val="0"/>
        <w:snapToGrid w:val="0"/>
        <w:spacing w:beforeLines="50" w:afterLines="50" w:line="560" w:lineRule="exact"/>
        <w:jc w:val="center"/>
        <w:outlineLvl w:val="0"/>
        <w:rPr>
          <w:rFonts w:ascii="Times New Roman" w:hAnsi="Times New Roman" w:cs="Times New Roman"/>
        </w:rPr>
      </w:pPr>
    </w:p>
    <w:p w:rsidR="00F72D23" w:rsidRPr="001876B0" w:rsidRDefault="00F72D23" w:rsidP="001675EB">
      <w:pPr>
        <w:adjustRightInd w:val="0"/>
        <w:snapToGrid w:val="0"/>
        <w:spacing w:beforeLines="50" w:afterLines="50" w:line="560" w:lineRule="exact"/>
        <w:jc w:val="center"/>
        <w:outlineLvl w:val="0"/>
        <w:rPr>
          <w:rFonts w:ascii="Times New Roman" w:hAnsi="Times New Roman" w:cs="Times New Roman"/>
        </w:rPr>
      </w:pPr>
    </w:p>
    <w:p w:rsidR="00F72D23" w:rsidRPr="001876B0" w:rsidRDefault="00F72D23" w:rsidP="001675EB">
      <w:pPr>
        <w:adjustRightInd w:val="0"/>
        <w:snapToGrid w:val="0"/>
        <w:spacing w:beforeLines="50" w:afterLines="50" w:line="560" w:lineRule="exact"/>
        <w:jc w:val="center"/>
        <w:outlineLvl w:val="0"/>
        <w:rPr>
          <w:rFonts w:ascii="Times New Roman" w:hAnsi="Times New Roman" w:cs="Times New Roman"/>
        </w:rPr>
      </w:pPr>
    </w:p>
    <w:p w:rsidR="00C00CBB" w:rsidRPr="001876B0" w:rsidRDefault="00C00CBB" w:rsidP="001675EB">
      <w:pPr>
        <w:adjustRightInd w:val="0"/>
        <w:snapToGrid w:val="0"/>
        <w:spacing w:beforeLines="50" w:afterLines="50" w:line="560" w:lineRule="exact"/>
        <w:jc w:val="center"/>
        <w:outlineLvl w:val="0"/>
        <w:rPr>
          <w:rFonts w:ascii="Times New Roman" w:eastAsia="华文中宋" w:hAnsi="Times New Roman" w:cs="Times New Roman"/>
          <w:sz w:val="44"/>
        </w:rPr>
      </w:pPr>
      <w:r w:rsidRPr="001876B0">
        <w:rPr>
          <w:rFonts w:ascii="Times New Roman" w:eastAsia="华文中宋" w:hAnsi="Times New Roman" w:cs="Times New Roman"/>
          <w:sz w:val="44"/>
        </w:rPr>
        <w:lastRenderedPageBreak/>
        <w:t>第七篇</w:t>
      </w:r>
      <w:r w:rsidRPr="001876B0">
        <w:rPr>
          <w:rFonts w:ascii="Times New Roman" w:eastAsia="华文中宋" w:hAnsi="Times New Roman" w:cs="Times New Roman"/>
          <w:sz w:val="44"/>
        </w:rPr>
        <w:t xml:space="preserve"> </w:t>
      </w:r>
      <w:r w:rsidRPr="001876B0">
        <w:rPr>
          <w:rFonts w:ascii="Times New Roman" w:eastAsia="华文中宋" w:hAnsi="Times New Roman" w:cs="Times New Roman"/>
          <w:sz w:val="44"/>
        </w:rPr>
        <w:t>让改革更深入</w:t>
      </w:r>
      <w:bookmarkEnd w:id="99"/>
    </w:p>
    <w:p w:rsidR="00C00CBB" w:rsidRPr="001876B0" w:rsidRDefault="00EF2F16" w:rsidP="001675EB">
      <w:pPr>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sz w:val="32"/>
        </w:rPr>
        <w:t>借势京津</w:t>
      </w:r>
      <w:proofErr w:type="gramStart"/>
      <w:r w:rsidRPr="001876B0">
        <w:rPr>
          <w:rFonts w:ascii="Times New Roman" w:eastAsia="仿宋_GB2312" w:hAnsi="Times New Roman" w:cs="Times New Roman"/>
          <w:sz w:val="32"/>
        </w:rPr>
        <w:t>冀全面</w:t>
      </w:r>
      <w:proofErr w:type="gramEnd"/>
      <w:r w:rsidRPr="001876B0">
        <w:rPr>
          <w:rFonts w:ascii="Times New Roman" w:eastAsia="仿宋_GB2312" w:hAnsi="Times New Roman" w:cs="Times New Roman"/>
          <w:sz w:val="32"/>
        </w:rPr>
        <w:t>创新改革试验区建设，</w:t>
      </w:r>
      <w:r w:rsidR="00C00CBB" w:rsidRPr="001876B0">
        <w:rPr>
          <w:rFonts w:ascii="Times New Roman" w:eastAsia="仿宋_GB2312" w:hAnsi="Times New Roman" w:cs="Times New Roman"/>
          <w:sz w:val="32"/>
        </w:rPr>
        <w:t>聚焦</w:t>
      </w:r>
      <w:r w:rsidR="00EB39DC" w:rsidRPr="001876B0">
        <w:rPr>
          <w:rFonts w:ascii="Times New Roman" w:eastAsia="仿宋_GB2312" w:hAnsi="Times New Roman" w:cs="Times New Roman"/>
          <w:sz w:val="32"/>
        </w:rPr>
        <w:t>率先</w:t>
      </w:r>
      <w:r w:rsidR="00C00CBB" w:rsidRPr="001876B0">
        <w:rPr>
          <w:rFonts w:ascii="Times New Roman" w:eastAsia="仿宋_GB2312" w:hAnsi="Times New Roman" w:cs="Times New Roman"/>
          <w:sz w:val="32"/>
        </w:rPr>
        <w:t>全面建成小康社会，瞄准跨区域协同发展、经济体制、要素市场、行政管理体制等经济社会关键领域，着力破除体制机制障碍，</w:t>
      </w:r>
      <w:r w:rsidRPr="001876B0">
        <w:rPr>
          <w:rFonts w:ascii="Times New Roman" w:eastAsia="仿宋_GB2312" w:hAnsi="Times New Roman" w:cs="Times New Roman"/>
          <w:sz w:val="32"/>
        </w:rPr>
        <w:t>积极创建河北省综合改革试点，加快建设河北省民营经济综合改革试验区，</w:t>
      </w:r>
      <w:r w:rsidR="00C00CBB" w:rsidRPr="001876B0">
        <w:rPr>
          <w:rFonts w:ascii="Times New Roman" w:eastAsia="仿宋_GB2312" w:hAnsi="Times New Roman" w:cs="Times New Roman"/>
          <w:sz w:val="32"/>
        </w:rPr>
        <w:t>为全省县域经济社会发展发挥示范引领作用。</w:t>
      </w:r>
    </w:p>
    <w:p w:rsidR="00C00CBB" w:rsidRPr="001876B0" w:rsidRDefault="00C00CBB" w:rsidP="00B60BBF">
      <w:pPr>
        <w:pStyle w:val="2"/>
        <w:adjustRightInd w:val="0"/>
        <w:snapToGrid w:val="0"/>
        <w:spacing w:before="156" w:after="156"/>
        <w:ind w:firstLineChars="0" w:firstLine="0"/>
        <w:jc w:val="center"/>
        <w:rPr>
          <w:rFonts w:ascii="Times New Roman" w:eastAsia="黑体" w:hAnsi="Times New Roman"/>
          <w:b w:val="0"/>
          <w:bCs w:val="0"/>
        </w:rPr>
      </w:pPr>
      <w:bookmarkStart w:id="100" w:name="_Toc441568773"/>
      <w:r w:rsidRPr="001876B0">
        <w:rPr>
          <w:rFonts w:ascii="Times New Roman" w:eastAsia="黑体" w:hAnsi="Times New Roman"/>
          <w:b w:val="0"/>
          <w:bCs w:val="0"/>
        </w:rPr>
        <w:t>第一章</w:t>
      </w:r>
      <w:r w:rsidRPr="001876B0">
        <w:rPr>
          <w:rFonts w:ascii="Times New Roman" w:eastAsia="黑体" w:hAnsi="Times New Roman"/>
          <w:b w:val="0"/>
          <w:bCs w:val="0"/>
        </w:rPr>
        <w:t xml:space="preserve"> </w:t>
      </w:r>
      <w:r w:rsidRPr="001876B0">
        <w:rPr>
          <w:rFonts w:ascii="Times New Roman" w:eastAsia="黑体" w:hAnsi="Times New Roman"/>
          <w:b w:val="0"/>
          <w:bCs w:val="0"/>
        </w:rPr>
        <w:t>探索协同发展体制机制</w:t>
      </w:r>
      <w:bookmarkEnd w:id="100"/>
    </w:p>
    <w:p w:rsidR="00C00CBB" w:rsidRPr="001876B0" w:rsidRDefault="00C00CBB"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sz w:val="32"/>
        </w:rPr>
        <w:t>认真落实《京津冀协同发展规划纲要》，创新与京津合作的体制机制，基本形成与京津互利共赢、协同发展的新局面。</w:t>
      </w:r>
    </w:p>
    <w:p w:rsidR="00C00CBB" w:rsidRPr="001876B0" w:rsidRDefault="00C00CBB"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101" w:name="_Toc441568774"/>
      <w:r w:rsidRPr="001876B0">
        <w:rPr>
          <w:rFonts w:ascii="Times New Roman" w:eastAsia="楷体_GB2312" w:hAnsi="Times New Roman" w:cs="Times New Roman"/>
          <w:bCs w:val="0"/>
          <w:kern w:val="0"/>
          <w:szCs w:val="28"/>
        </w:rPr>
        <w:t>一、建立跨区域协同发展对接机制</w:t>
      </w:r>
      <w:bookmarkEnd w:id="101"/>
    </w:p>
    <w:p w:rsidR="00C00CBB" w:rsidRPr="001876B0" w:rsidRDefault="00C00CBB"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b/>
          <w:sz w:val="32"/>
        </w:rPr>
        <w:t>推动建立联席会议制度。</w:t>
      </w:r>
      <w:r w:rsidRPr="001876B0">
        <w:rPr>
          <w:rFonts w:ascii="Times New Roman" w:eastAsia="仿宋_GB2312" w:hAnsi="Times New Roman" w:cs="Times New Roman"/>
          <w:sz w:val="32"/>
        </w:rPr>
        <w:t>按照省级推动、市级协调、区县对接的原则，破除大厂与北京通州区、廊坊三河市、香河县的行政壁垒，推动建立多地市、县（区）长联席会议制度，</w:t>
      </w:r>
      <w:r w:rsidR="00EF2F16" w:rsidRPr="001876B0">
        <w:rPr>
          <w:rFonts w:ascii="Times New Roman" w:eastAsia="仿宋_GB2312" w:hAnsi="Times New Roman" w:cs="Times New Roman"/>
          <w:sz w:val="32"/>
        </w:rPr>
        <w:t>重点</w:t>
      </w:r>
      <w:r w:rsidRPr="001876B0">
        <w:rPr>
          <w:rFonts w:ascii="Times New Roman" w:eastAsia="仿宋_GB2312" w:hAnsi="Times New Roman" w:cs="Times New Roman"/>
          <w:sz w:val="32"/>
        </w:rPr>
        <w:t>解决跨区域基础设施建设、产业合作、人才引入等问题。</w:t>
      </w:r>
    </w:p>
    <w:p w:rsidR="00C00CBB" w:rsidRPr="001876B0" w:rsidRDefault="00C00CBB"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b/>
          <w:sz w:val="32"/>
        </w:rPr>
        <w:t>探索协同规划与管控机制。</w:t>
      </w:r>
      <w:r w:rsidRPr="001876B0">
        <w:rPr>
          <w:rFonts w:ascii="Times New Roman" w:eastAsia="仿宋_GB2312" w:hAnsi="Times New Roman" w:cs="Times New Roman"/>
          <w:sz w:val="32"/>
        </w:rPr>
        <w:t>与北京通州区及周边市县共同推动制定空间一体化发展规划，在功能协同、重大基础设施布局、产业组织等方面联合探索协同规划建设和一体化管控机制</w:t>
      </w:r>
      <w:r w:rsidR="00EF2F16" w:rsidRPr="001876B0">
        <w:rPr>
          <w:rFonts w:ascii="Times New Roman" w:eastAsia="仿宋_GB2312" w:hAnsi="Times New Roman" w:cs="Times New Roman"/>
          <w:sz w:val="32"/>
        </w:rPr>
        <w:t>，探索建立</w:t>
      </w:r>
    </w:p>
    <w:p w:rsidR="00C00CBB" w:rsidRPr="001876B0" w:rsidRDefault="00C00CBB"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sz w:val="32"/>
        </w:rPr>
        <w:t>跨区域交通基础设施规划会商和协同建设机制，实现跨区域道路交通设施项目同步规划、同标设计、同期建设，消除</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断头路</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瓶颈路</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产生的体制根源。</w:t>
      </w:r>
    </w:p>
    <w:p w:rsidR="00C00CBB" w:rsidRPr="001876B0" w:rsidRDefault="00C00CBB"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102" w:name="_Toc441568775"/>
      <w:r w:rsidRPr="001876B0">
        <w:rPr>
          <w:rFonts w:ascii="Times New Roman" w:eastAsia="楷体_GB2312" w:hAnsi="Times New Roman" w:cs="Times New Roman"/>
          <w:bCs w:val="0"/>
          <w:kern w:val="0"/>
          <w:szCs w:val="28"/>
        </w:rPr>
        <w:lastRenderedPageBreak/>
        <w:t>二、创新跨区域利益分享和使用机制</w:t>
      </w:r>
      <w:bookmarkEnd w:id="102"/>
    </w:p>
    <w:p w:rsidR="00C00CBB" w:rsidRPr="001876B0" w:rsidRDefault="00C00CBB"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sz w:val="32"/>
        </w:rPr>
        <w:t>切实落实《京津冀协同发展产业转移对接企业税收收入分享办法》，争取国家、省、市政策支持，制定和实施产业转移地区间税收分享办法。设立协同发展专项资金，在跨省市投资、产业转移、创新型孵化器、科技园区共建、科技资源共享等重大创新合作项目的税收收入地方留成部分中提取一定比例，用于支持相关基础设施、产业协同发展、创新服务体系、配套设施建设等。</w:t>
      </w:r>
    </w:p>
    <w:p w:rsidR="00C00CBB" w:rsidRPr="001876B0" w:rsidRDefault="00C00CBB"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103" w:name="_Toc441568776"/>
      <w:r w:rsidRPr="001876B0">
        <w:rPr>
          <w:rFonts w:ascii="Times New Roman" w:eastAsia="楷体_GB2312" w:hAnsi="Times New Roman" w:cs="Times New Roman"/>
          <w:bCs w:val="0"/>
          <w:kern w:val="0"/>
          <w:szCs w:val="28"/>
        </w:rPr>
        <w:t>三、建立高新技术企业跨区域互认机制</w:t>
      </w:r>
      <w:bookmarkEnd w:id="103"/>
    </w:p>
    <w:p w:rsidR="00C00CBB" w:rsidRPr="001876B0" w:rsidRDefault="00C00CBB"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sz w:val="32"/>
        </w:rPr>
        <w:t>争取省市政府支持，开展高新技术企业互认试点。处理好高新</w:t>
      </w:r>
      <w:r w:rsidR="00EF2F16" w:rsidRPr="001876B0">
        <w:rPr>
          <w:rFonts w:ascii="Times New Roman" w:eastAsia="仿宋_GB2312" w:hAnsi="Times New Roman" w:cs="Times New Roman"/>
          <w:sz w:val="32"/>
        </w:rPr>
        <w:t>技术</w:t>
      </w:r>
      <w:r w:rsidRPr="001876B0">
        <w:rPr>
          <w:rFonts w:ascii="Times New Roman" w:eastAsia="仿宋_GB2312" w:hAnsi="Times New Roman" w:cs="Times New Roman"/>
          <w:sz w:val="32"/>
        </w:rPr>
        <w:t>企业的政策和程序之间的关系，探索建立高新技术企业追认制</w:t>
      </w:r>
      <w:r w:rsidR="00EF2F16" w:rsidRPr="001876B0">
        <w:rPr>
          <w:rFonts w:ascii="Times New Roman" w:eastAsia="仿宋_GB2312" w:hAnsi="Times New Roman" w:cs="Times New Roman"/>
          <w:sz w:val="32"/>
        </w:rPr>
        <w:t>，</w:t>
      </w:r>
      <w:r w:rsidRPr="001876B0">
        <w:rPr>
          <w:rFonts w:ascii="Times New Roman" w:eastAsia="仿宋_GB2312" w:hAnsi="Times New Roman" w:cs="Times New Roman"/>
          <w:sz w:val="32"/>
        </w:rPr>
        <w:t>对在大厂设立分支机构的国家级、省级高新技术企业，符合省市产业发展方向、大厂重点项目鼓励目录的，经由合作地区及高新区政府机构背书，可先行认定为本省、本市高新技术企业，并享受相应支持政策，待企业通过审核后，再正式追认为相应级别的高新技术企业。</w:t>
      </w:r>
    </w:p>
    <w:p w:rsidR="00C00CBB" w:rsidRPr="001876B0" w:rsidRDefault="00C00CBB"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104" w:name="_Toc441568777"/>
      <w:r w:rsidRPr="001876B0">
        <w:rPr>
          <w:rFonts w:ascii="Times New Roman" w:eastAsia="楷体_GB2312" w:hAnsi="Times New Roman" w:cs="Times New Roman"/>
          <w:bCs w:val="0"/>
          <w:kern w:val="0"/>
          <w:szCs w:val="28"/>
        </w:rPr>
        <w:t>四、探索建立跨区域生态补偿与环境容量分担机制</w:t>
      </w:r>
      <w:bookmarkEnd w:id="104"/>
    </w:p>
    <w:p w:rsidR="00C00CBB" w:rsidRPr="001876B0" w:rsidRDefault="00C00CBB"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sz w:val="32"/>
        </w:rPr>
        <w:t>与北京通州</w:t>
      </w:r>
      <w:r w:rsidR="00EF2F16" w:rsidRPr="001876B0">
        <w:rPr>
          <w:rFonts w:ascii="Times New Roman" w:eastAsia="仿宋_GB2312" w:hAnsi="Times New Roman" w:cs="Times New Roman"/>
          <w:sz w:val="32"/>
        </w:rPr>
        <w:t>区</w:t>
      </w:r>
      <w:r w:rsidRPr="001876B0">
        <w:rPr>
          <w:rFonts w:ascii="Times New Roman" w:eastAsia="仿宋_GB2312" w:hAnsi="Times New Roman" w:cs="Times New Roman"/>
          <w:sz w:val="32"/>
        </w:rPr>
        <w:t>及周边</w:t>
      </w:r>
      <w:r w:rsidR="00EF2F16" w:rsidRPr="001876B0">
        <w:rPr>
          <w:rFonts w:ascii="Times New Roman" w:eastAsia="仿宋_GB2312" w:hAnsi="Times New Roman" w:cs="Times New Roman"/>
          <w:sz w:val="32"/>
        </w:rPr>
        <w:t>市</w:t>
      </w:r>
      <w:r w:rsidRPr="001876B0">
        <w:rPr>
          <w:rFonts w:ascii="Times New Roman" w:eastAsia="仿宋_GB2312" w:hAnsi="Times New Roman" w:cs="Times New Roman"/>
          <w:sz w:val="32"/>
        </w:rPr>
        <w:t>县</w:t>
      </w:r>
      <w:r w:rsidR="00EF2F16" w:rsidRPr="001876B0">
        <w:rPr>
          <w:rFonts w:ascii="Times New Roman" w:eastAsia="仿宋_GB2312" w:hAnsi="Times New Roman" w:cs="Times New Roman"/>
          <w:sz w:val="32"/>
        </w:rPr>
        <w:t>（</w:t>
      </w:r>
      <w:r w:rsidRPr="001876B0">
        <w:rPr>
          <w:rFonts w:ascii="Times New Roman" w:eastAsia="仿宋_GB2312" w:hAnsi="Times New Roman" w:cs="Times New Roman"/>
          <w:sz w:val="32"/>
        </w:rPr>
        <w:t>区</w:t>
      </w:r>
      <w:r w:rsidR="00EF2F16" w:rsidRPr="001876B0">
        <w:rPr>
          <w:rFonts w:ascii="Times New Roman" w:eastAsia="仿宋_GB2312" w:hAnsi="Times New Roman" w:cs="Times New Roman"/>
          <w:sz w:val="32"/>
        </w:rPr>
        <w:t>）</w:t>
      </w:r>
      <w:r w:rsidRPr="001876B0">
        <w:rPr>
          <w:rFonts w:ascii="Times New Roman" w:eastAsia="仿宋_GB2312" w:hAnsi="Times New Roman" w:cs="Times New Roman"/>
          <w:sz w:val="32"/>
        </w:rPr>
        <w:t>联合推动建立生态保护红线区域补偿、水环境补偿、湿地生态效益补偿机制，对承接京津产业转移项目或公共事业项目，按项目投资或利税分成比例分担能耗和排污指标。探索将大厂的</w:t>
      </w:r>
      <w:proofErr w:type="gramStart"/>
      <w:r w:rsidRPr="001876B0">
        <w:rPr>
          <w:rFonts w:ascii="Times New Roman" w:eastAsia="仿宋_GB2312" w:hAnsi="Times New Roman" w:cs="Times New Roman"/>
          <w:sz w:val="32"/>
        </w:rPr>
        <w:t>森林碳汇纳入京津冀碳排放</w:t>
      </w:r>
      <w:proofErr w:type="gramEnd"/>
      <w:r w:rsidRPr="001876B0">
        <w:rPr>
          <w:rFonts w:ascii="Times New Roman" w:eastAsia="仿宋_GB2312" w:hAnsi="Times New Roman" w:cs="Times New Roman"/>
          <w:sz w:val="32"/>
        </w:rPr>
        <w:t>交易体系。</w:t>
      </w:r>
    </w:p>
    <w:p w:rsidR="00C00CBB" w:rsidRPr="001876B0" w:rsidRDefault="00C00CBB" w:rsidP="00B60BBF">
      <w:pPr>
        <w:pStyle w:val="2"/>
        <w:adjustRightInd w:val="0"/>
        <w:snapToGrid w:val="0"/>
        <w:spacing w:before="156" w:after="156"/>
        <w:ind w:firstLineChars="0" w:firstLine="0"/>
        <w:jc w:val="center"/>
        <w:rPr>
          <w:rFonts w:ascii="Times New Roman" w:eastAsia="黑体" w:hAnsi="Times New Roman"/>
          <w:b w:val="0"/>
          <w:bCs w:val="0"/>
        </w:rPr>
      </w:pPr>
      <w:bookmarkStart w:id="105" w:name="_Toc441568778"/>
      <w:r w:rsidRPr="001876B0">
        <w:rPr>
          <w:rFonts w:ascii="Times New Roman" w:eastAsia="黑体" w:hAnsi="Times New Roman"/>
          <w:b w:val="0"/>
          <w:bCs w:val="0"/>
        </w:rPr>
        <w:lastRenderedPageBreak/>
        <w:t>第二章</w:t>
      </w:r>
      <w:r w:rsidRPr="001876B0">
        <w:rPr>
          <w:rFonts w:ascii="Times New Roman" w:eastAsia="黑体" w:hAnsi="Times New Roman"/>
          <w:b w:val="0"/>
          <w:bCs w:val="0"/>
        </w:rPr>
        <w:t xml:space="preserve"> </w:t>
      </w:r>
      <w:r w:rsidRPr="001876B0">
        <w:rPr>
          <w:rFonts w:ascii="Times New Roman" w:eastAsia="黑体" w:hAnsi="Times New Roman"/>
          <w:b w:val="0"/>
          <w:bCs w:val="0"/>
        </w:rPr>
        <w:t>深化经济体制改革</w:t>
      </w:r>
      <w:bookmarkEnd w:id="105"/>
    </w:p>
    <w:p w:rsidR="00C00CBB" w:rsidRPr="001876B0" w:rsidRDefault="00C00CBB"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sz w:val="32"/>
        </w:rPr>
        <w:t>抓住</w:t>
      </w:r>
      <w:r w:rsidR="00EF2F16" w:rsidRPr="001876B0">
        <w:rPr>
          <w:rFonts w:ascii="Times New Roman" w:eastAsia="仿宋_GB2312" w:hAnsi="Times New Roman" w:cs="Times New Roman"/>
          <w:sz w:val="32"/>
        </w:rPr>
        <w:t>建设</w:t>
      </w:r>
      <w:r w:rsidRPr="001876B0">
        <w:rPr>
          <w:rFonts w:ascii="Times New Roman" w:eastAsia="仿宋_GB2312" w:hAnsi="Times New Roman" w:cs="Times New Roman"/>
          <w:sz w:val="32"/>
        </w:rPr>
        <w:t>河北省民营经济综合改革试验区的良好契机，深入推进财政体制改革、投融资体制改革，处理好政府和市场的关系，使市场在资源配置中起决定性作用，更好地发挥政府的引导、调控作用。</w:t>
      </w:r>
    </w:p>
    <w:p w:rsidR="00C00CBB" w:rsidRPr="001876B0" w:rsidRDefault="00C00CBB"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106" w:name="_Toc441568779"/>
      <w:r w:rsidRPr="001876B0">
        <w:rPr>
          <w:rFonts w:ascii="Times New Roman" w:eastAsia="楷体_GB2312" w:hAnsi="Times New Roman" w:cs="Times New Roman"/>
          <w:bCs w:val="0"/>
          <w:kern w:val="0"/>
          <w:szCs w:val="28"/>
        </w:rPr>
        <w:t>一、深化财政体制改革</w:t>
      </w:r>
      <w:bookmarkEnd w:id="106"/>
    </w:p>
    <w:p w:rsidR="00C00CBB" w:rsidRPr="001876B0" w:rsidRDefault="00C00CBB"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b/>
          <w:sz w:val="32"/>
        </w:rPr>
        <w:t>改进预算管理制度。</w:t>
      </w:r>
      <w:r w:rsidRPr="001876B0">
        <w:rPr>
          <w:rFonts w:ascii="Times New Roman" w:eastAsia="仿宋_GB2312" w:hAnsi="Times New Roman" w:cs="Times New Roman"/>
          <w:sz w:val="32"/>
        </w:rPr>
        <w:t>实施全面规范、公开透明的预算管理制度，规范预决算公开内容和程序。清理规范教育、科技等重点支出同财政收支增幅挂钩事项。建立跨年度预算平衡机制，建立规范合理的政府债务管理及风险预警机制，增加一般性转移支付规模和比例，严格控制</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三公</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经费等一般性支出。</w:t>
      </w:r>
    </w:p>
    <w:p w:rsidR="00C00CBB" w:rsidRPr="001876B0" w:rsidRDefault="00C00CBB"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b/>
          <w:sz w:val="32"/>
        </w:rPr>
        <w:t>完善税收制度。</w:t>
      </w:r>
      <w:r w:rsidRPr="001876B0">
        <w:rPr>
          <w:rFonts w:ascii="Times New Roman" w:eastAsia="仿宋_GB2312" w:hAnsi="Times New Roman" w:cs="Times New Roman"/>
          <w:sz w:val="32"/>
        </w:rPr>
        <w:t>深化税收制度改革，推进增值税改革，进一步扩大</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营改增</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范围，清理规范行政事业性收费。完善国税、地税征管体制。</w:t>
      </w:r>
    </w:p>
    <w:p w:rsidR="00C00CBB" w:rsidRPr="001876B0" w:rsidRDefault="00C00CBB"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107" w:name="_Toc441568780"/>
      <w:r w:rsidRPr="001876B0">
        <w:rPr>
          <w:rFonts w:ascii="Times New Roman" w:eastAsia="楷体_GB2312" w:hAnsi="Times New Roman" w:cs="Times New Roman"/>
          <w:bCs w:val="0"/>
          <w:kern w:val="0"/>
          <w:szCs w:val="28"/>
        </w:rPr>
        <w:t>二、推动投融资体制改革</w:t>
      </w:r>
      <w:bookmarkEnd w:id="107"/>
    </w:p>
    <w:p w:rsidR="00C00CBB" w:rsidRPr="001876B0" w:rsidRDefault="00C00CBB"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b/>
          <w:sz w:val="32"/>
        </w:rPr>
        <w:t>建立政府主导、社会参与的多样化发展引导基金。</w:t>
      </w:r>
      <w:r w:rsidRPr="001876B0">
        <w:rPr>
          <w:rFonts w:ascii="Times New Roman" w:eastAsia="仿宋_GB2312" w:hAnsi="Times New Roman" w:cs="Times New Roman"/>
          <w:sz w:val="32"/>
        </w:rPr>
        <w:t>以政府财政资金为引导，按照一定比例引入社会资本，设立城市建设引导基金、产业发展引导基金、创业引导基金等各类政府主导的引导基金，挖掘和盘活国有资源，鼓励外来金融机构、社会资本参与城镇开发建设、区域产业发展。</w:t>
      </w:r>
    </w:p>
    <w:p w:rsidR="00C00CBB" w:rsidRPr="001876B0" w:rsidRDefault="00C00CBB"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b/>
          <w:sz w:val="32"/>
        </w:rPr>
        <w:t>创新金融业态。</w:t>
      </w:r>
      <w:r w:rsidRPr="001876B0">
        <w:rPr>
          <w:rFonts w:ascii="Times New Roman" w:eastAsia="仿宋_GB2312" w:hAnsi="Times New Roman" w:cs="Times New Roman"/>
          <w:sz w:val="32"/>
        </w:rPr>
        <w:t>制定专项支持政策，大力发展互联网金融、信托融资、融资租赁、委托贷款等新型业态，鼓励更多企业上市</w:t>
      </w:r>
      <w:r w:rsidRPr="001876B0">
        <w:rPr>
          <w:rFonts w:ascii="Times New Roman" w:eastAsia="仿宋_GB2312" w:hAnsi="Times New Roman" w:cs="Times New Roman"/>
          <w:sz w:val="32"/>
        </w:rPr>
        <w:lastRenderedPageBreak/>
        <w:t>融资。建立规范的政府举债融资机制和全口径动态监测机制，形成更为完善的政府负债管理体系。</w:t>
      </w:r>
    </w:p>
    <w:p w:rsidR="00C00CBB" w:rsidRPr="001876B0" w:rsidRDefault="00C00CBB"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b/>
          <w:sz w:val="32"/>
        </w:rPr>
        <w:t>创新城乡基础设施投融资模式。</w:t>
      </w:r>
      <w:r w:rsidRPr="001876B0">
        <w:rPr>
          <w:rFonts w:ascii="Times New Roman" w:eastAsia="仿宋_GB2312" w:hAnsi="Times New Roman" w:cs="Times New Roman"/>
          <w:sz w:val="32"/>
        </w:rPr>
        <w:t>完善社会资本参与城乡基础设施建设机制，鼓励推广政府与社会资本合作（</w:t>
      </w:r>
      <w:r w:rsidRPr="001876B0">
        <w:rPr>
          <w:rFonts w:ascii="Times New Roman" w:eastAsia="仿宋_GB2312" w:hAnsi="Times New Roman" w:cs="Times New Roman"/>
          <w:sz w:val="32"/>
        </w:rPr>
        <w:t>PPP</w:t>
      </w:r>
      <w:r w:rsidRPr="001876B0">
        <w:rPr>
          <w:rFonts w:ascii="Times New Roman" w:eastAsia="仿宋_GB2312" w:hAnsi="Times New Roman" w:cs="Times New Roman"/>
          <w:sz w:val="32"/>
        </w:rPr>
        <w:t>）建设模式，政府通过基金注资、投资补助、特许经营等方式，引导社会资本参与基础设施投资、建设、养护和运营。</w:t>
      </w:r>
    </w:p>
    <w:p w:rsidR="0003698A" w:rsidRPr="001876B0" w:rsidRDefault="0003698A"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108" w:name="_Toc441568781"/>
      <w:r w:rsidRPr="001876B0">
        <w:rPr>
          <w:rFonts w:ascii="Times New Roman" w:eastAsia="楷体_GB2312" w:hAnsi="Times New Roman" w:cs="Times New Roman"/>
          <w:bCs w:val="0"/>
          <w:kern w:val="0"/>
          <w:szCs w:val="28"/>
        </w:rPr>
        <w:t>三、探索国有非经营性资产盘活机制</w:t>
      </w:r>
      <w:bookmarkEnd w:id="108"/>
    </w:p>
    <w:p w:rsidR="0003698A" w:rsidRPr="001876B0" w:rsidRDefault="0003698A"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sz w:val="32"/>
        </w:rPr>
        <w:t>盘活国有非经营性资产，扩大现有</w:t>
      </w:r>
      <w:proofErr w:type="gramStart"/>
      <w:r w:rsidRPr="001876B0">
        <w:rPr>
          <w:rFonts w:ascii="Times New Roman" w:eastAsia="仿宋_GB2312" w:hAnsi="Times New Roman" w:cs="Times New Roman"/>
          <w:sz w:val="32"/>
        </w:rPr>
        <w:t>存量保障房</w:t>
      </w:r>
      <w:proofErr w:type="gramEnd"/>
      <w:r w:rsidRPr="001876B0">
        <w:rPr>
          <w:rFonts w:ascii="Times New Roman" w:eastAsia="仿宋_GB2312" w:hAnsi="Times New Roman" w:cs="Times New Roman"/>
          <w:sz w:val="32"/>
        </w:rPr>
        <w:t>的覆盖范围，将符合拥有固定职业且缴纳社会保险满一定年限等条件的常住人口纳入保障房覆盖范围。对创新创业强、经济效益好、就业带动大的企业，适当配置保障房作为人才保障住房使用。</w:t>
      </w:r>
    </w:p>
    <w:p w:rsidR="00C00CBB" w:rsidRPr="001876B0" w:rsidRDefault="0003698A"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109" w:name="_Toc441568782"/>
      <w:r w:rsidRPr="001876B0">
        <w:rPr>
          <w:rFonts w:ascii="Times New Roman" w:eastAsia="楷体_GB2312" w:hAnsi="Times New Roman" w:cs="Times New Roman"/>
          <w:bCs w:val="0"/>
          <w:kern w:val="0"/>
          <w:szCs w:val="28"/>
        </w:rPr>
        <w:t>四</w:t>
      </w:r>
      <w:r w:rsidR="00C00CBB" w:rsidRPr="001876B0">
        <w:rPr>
          <w:rFonts w:ascii="Times New Roman" w:eastAsia="楷体_GB2312" w:hAnsi="Times New Roman" w:cs="Times New Roman"/>
          <w:bCs w:val="0"/>
          <w:kern w:val="0"/>
          <w:szCs w:val="28"/>
        </w:rPr>
        <w:t>、加快建设河北省民营经济综合改革试验区</w:t>
      </w:r>
      <w:bookmarkEnd w:id="109"/>
    </w:p>
    <w:p w:rsidR="00C00CBB" w:rsidRPr="001876B0" w:rsidRDefault="00C00CBB"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sz w:val="32"/>
        </w:rPr>
        <w:t>鼓励、支持和引导非公有制经济发展，完善市场公平准入机制，实行</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非禁即入</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的市场准入政策，支持民间资本进入基础设施、公用事业、金融服务和社会事业等领域。紧紧围绕协同发展、创新发展、高端发展、绿色发展和开放发展，进一步优化民营经济发展环境，搭建并发挥中小企业公共服务平台作用，努力破解融资、创新、人才等要素瓶颈，推动大众创业、万众创新，激发民营经济发展活力。</w:t>
      </w:r>
    </w:p>
    <w:p w:rsidR="00C00CBB" w:rsidRPr="001876B0" w:rsidRDefault="00C00CBB" w:rsidP="00B60BBF">
      <w:pPr>
        <w:pStyle w:val="2"/>
        <w:adjustRightInd w:val="0"/>
        <w:snapToGrid w:val="0"/>
        <w:spacing w:before="156" w:after="156"/>
        <w:ind w:firstLineChars="0" w:firstLine="0"/>
        <w:jc w:val="center"/>
        <w:rPr>
          <w:rFonts w:ascii="Times New Roman" w:eastAsia="黑体" w:hAnsi="Times New Roman"/>
          <w:b w:val="0"/>
          <w:bCs w:val="0"/>
        </w:rPr>
      </w:pPr>
      <w:bookmarkStart w:id="110" w:name="_Toc441568783"/>
      <w:r w:rsidRPr="001876B0">
        <w:rPr>
          <w:rFonts w:ascii="Times New Roman" w:eastAsia="黑体" w:hAnsi="Times New Roman"/>
          <w:b w:val="0"/>
          <w:bCs w:val="0"/>
        </w:rPr>
        <w:t>第三章</w:t>
      </w:r>
      <w:r w:rsidRPr="001876B0">
        <w:rPr>
          <w:rFonts w:ascii="Times New Roman" w:eastAsia="黑体" w:hAnsi="Times New Roman"/>
          <w:b w:val="0"/>
          <w:bCs w:val="0"/>
        </w:rPr>
        <w:t xml:space="preserve"> </w:t>
      </w:r>
      <w:r w:rsidRPr="001876B0">
        <w:rPr>
          <w:rFonts w:ascii="Times New Roman" w:eastAsia="黑体" w:hAnsi="Times New Roman"/>
          <w:b w:val="0"/>
          <w:bCs w:val="0"/>
        </w:rPr>
        <w:t>推进要素市场改革</w:t>
      </w:r>
      <w:bookmarkEnd w:id="110"/>
    </w:p>
    <w:p w:rsidR="00C00CBB" w:rsidRPr="001876B0" w:rsidRDefault="00C00CBB"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sz w:val="32"/>
        </w:rPr>
        <w:t>以创建河北省综合改革试点为契机，强化各类要素市场改革突破，突出改革先行示范作用，提高要素支配能力。</w:t>
      </w:r>
    </w:p>
    <w:p w:rsidR="00C00CBB" w:rsidRPr="001876B0" w:rsidRDefault="00C00CBB"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111" w:name="_Toc441568784"/>
      <w:r w:rsidRPr="001876B0">
        <w:rPr>
          <w:rFonts w:ascii="Times New Roman" w:eastAsia="楷体_GB2312" w:hAnsi="Times New Roman" w:cs="Times New Roman"/>
          <w:bCs w:val="0"/>
          <w:kern w:val="0"/>
          <w:szCs w:val="28"/>
        </w:rPr>
        <w:lastRenderedPageBreak/>
        <w:t>一、创新产业用地出让转让机制</w:t>
      </w:r>
      <w:bookmarkEnd w:id="111"/>
    </w:p>
    <w:p w:rsidR="00C00CBB" w:rsidRPr="001876B0" w:rsidRDefault="00C00CBB"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b/>
          <w:sz w:val="32"/>
        </w:rPr>
        <w:t>创新产业用地出让方式。</w:t>
      </w:r>
      <w:r w:rsidRPr="001876B0">
        <w:rPr>
          <w:rFonts w:ascii="Times New Roman" w:eastAsia="仿宋_GB2312" w:hAnsi="Times New Roman" w:cs="Times New Roman"/>
          <w:sz w:val="32"/>
        </w:rPr>
        <w:t>按照</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方案预审</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价格竞争</w:t>
      </w:r>
      <w:r w:rsidRPr="001876B0">
        <w:rPr>
          <w:rFonts w:ascii="Times New Roman" w:eastAsia="仿宋_GB2312" w:hAnsi="Times New Roman" w:cs="Times New Roman"/>
          <w:sz w:val="32"/>
        </w:rPr>
        <w:t>+</w:t>
      </w:r>
      <w:proofErr w:type="gramStart"/>
      <w:r w:rsidRPr="001876B0">
        <w:rPr>
          <w:rFonts w:ascii="Times New Roman" w:eastAsia="仿宋_GB2312" w:hAnsi="Times New Roman" w:cs="Times New Roman"/>
          <w:sz w:val="32"/>
        </w:rPr>
        <w:t>自持</w:t>
      </w:r>
      <w:proofErr w:type="gramEnd"/>
      <w:r w:rsidRPr="001876B0">
        <w:rPr>
          <w:rFonts w:ascii="Times New Roman" w:eastAsia="仿宋_GB2312" w:hAnsi="Times New Roman" w:cs="Times New Roman"/>
          <w:sz w:val="32"/>
        </w:rPr>
        <w:t>运营</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的方式，以园区为试点，逐年提高</w:t>
      </w:r>
      <w:proofErr w:type="gramStart"/>
      <w:r w:rsidRPr="001876B0">
        <w:rPr>
          <w:rFonts w:ascii="Times New Roman" w:eastAsia="仿宋_GB2312" w:hAnsi="Times New Roman" w:cs="Times New Roman"/>
          <w:sz w:val="32"/>
        </w:rPr>
        <w:t>自持</w:t>
      </w:r>
      <w:proofErr w:type="gramEnd"/>
      <w:r w:rsidRPr="001876B0">
        <w:rPr>
          <w:rFonts w:ascii="Times New Roman" w:eastAsia="仿宋_GB2312" w:hAnsi="Times New Roman" w:cs="Times New Roman"/>
          <w:sz w:val="32"/>
        </w:rPr>
        <w:t>比例，选择有共同发展意愿、有产业发展能力的主体进行开发运营，更好地推动</w:t>
      </w:r>
      <w:proofErr w:type="gramStart"/>
      <w:r w:rsidRPr="001876B0">
        <w:rPr>
          <w:rFonts w:ascii="Times New Roman" w:eastAsia="仿宋_GB2312" w:hAnsi="Times New Roman" w:cs="Times New Roman"/>
          <w:sz w:val="32"/>
        </w:rPr>
        <w:t>产城融合</w:t>
      </w:r>
      <w:proofErr w:type="gramEnd"/>
      <w:r w:rsidRPr="001876B0">
        <w:rPr>
          <w:rFonts w:ascii="Times New Roman" w:eastAsia="仿宋_GB2312" w:hAnsi="Times New Roman" w:cs="Times New Roman"/>
          <w:sz w:val="32"/>
        </w:rPr>
        <w:t>发展格局形成。</w:t>
      </w:r>
    </w:p>
    <w:p w:rsidR="00C00CBB" w:rsidRPr="001876B0" w:rsidRDefault="00C00CBB"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b/>
          <w:sz w:val="32"/>
        </w:rPr>
        <w:t>探索工业用地弹性出让方式。</w:t>
      </w:r>
      <w:r w:rsidRPr="001876B0">
        <w:rPr>
          <w:rFonts w:ascii="Times New Roman" w:eastAsia="仿宋_GB2312" w:hAnsi="Times New Roman" w:cs="Times New Roman"/>
          <w:sz w:val="32"/>
        </w:rPr>
        <w:t>试点工业用地分阶段出让机制，将原有</w:t>
      </w:r>
      <w:r w:rsidRPr="001876B0">
        <w:rPr>
          <w:rFonts w:ascii="Times New Roman" w:eastAsia="仿宋_GB2312" w:hAnsi="Times New Roman" w:cs="Times New Roman"/>
          <w:sz w:val="32"/>
        </w:rPr>
        <w:t>50</w:t>
      </w:r>
      <w:r w:rsidRPr="001876B0">
        <w:rPr>
          <w:rFonts w:ascii="Times New Roman" w:eastAsia="仿宋_GB2312" w:hAnsi="Times New Roman" w:cs="Times New Roman"/>
          <w:sz w:val="32"/>
        </w:rPr>
        <w:t>年产权划分为多个阶段，完成阶段性投资承诺后，经相关部门按照地区产业政策等标准验收合格后，可获得后续土地使用权。</w:t>
      </w:r>
    </w:p>
    <w:p w:rsidR="00C00CBB" w:rsidRPr="001876B0" w:rsidRDefault="00C00CBB"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b/>
          <w:sz w:val="32"/>
        </w:rPr>
        <w:t>建立闲置低效建设用地再开发利用激励机制。</w:t>
      </w:r>
      <w:r w:rsidRPr="001876B0">
        <w:rPr>
          <w:rFonts w:ascii="Times New Roman" w:eastAsia="仿宋_GB2312" w:hAnsi="Times New Roman" w:cs="Times New Roman"/>
          <w:sz w:val="32"/>
        </w:rPr>
        <w:t>试点工业用地分割转让，盘活低效利用土地，健全低效、闲置用地的市场流转体系，允许集体经营性建设用地使用权入股经营其他工业项目，推动空间资源高效利用和业态优化调整。</w:t>
      </w:r>
    </w:p>
    <w:p w:rsidR="00C00CBB" w:rsidRPr="001876B0" w:rsidRDefault="00C00CBB"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112" w:name="_Toc441568785"/>
      <w:r w:rsidRPr="001876B0">
        <w:rPr>
          <w:rFonts w:ascii="Times New Roman" w:eastAsia="楷体_GB2312" w:hAnsi="Times New Roman" w:cs="Times New Roman"/>
          <w:bCs w:val="0"/>
          <w:kern w:val="0"/>
          <w:szCs w:val="28"/>
        </w:rPr>
        <w:t>二、推进农村集体土地改革</w:t>
      </w:r>
      <w:bookmarkEnd w:id="112"/>
    </w:p>
    <w:p w:rsidR="00C00CBB" w:rsidRPr="001876B0" w:rsidRDefault="00C00CBB"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sz w:val="32"/>
        </w:rPr>
        <w:t>争取国家和省市土地改革在大厂试点。加快推动土地承包经营权确权登记颁证工作，完善土地流转服务平台运行机制。加强农村土地承包经营纠纷调解仲裁机制建设。探索农村产权抵（质）押贷款政策，推进商业银行认可农村产权作为贷款有效抵押物。</w:t>
      </w:r>
    </w:p>
    <w:p w:rsidR="00C00CBB" w:rsidRPr="001876B0" w:rsidRDefault="00C00CBB"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113" w:name="_Toc441568786"/>
      <w:r w:rsidRPr="001876B0">
        <w:rPr>
          <w:rFonts w:ascii="Times New Roman" w:eastAsia="楷体_GB2312" w:hAnsi="Times New Roman" w:cs="Times New Roman"/>
          <w:bCs w:val="0"/>
          <w:kern w:val="0"/>
          <w:szCs w:val="28"/>
        </w:rPr>
        <w:t>三、探索新型人力引进与利用机制</w:t>
      </w:r>
      <w:bookmarkEnd w:id="113"/>
    </w:p>
    <w:p w:rsidR="00C00CBB" w:rsidRPr="001876B0" w:rsidRDefault="00C00CBB"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sz w:val="32"/>
        </w:rPr>
        <w:t>高标准建设</w:t>
      </w:r>
      <w:proofErr w:type="gramStart"/>
      <w:r w:rsidRPr="001876B0">
        <w:rPr>
          <w:rFonts w:ascii="Times New Roman" w:eastAsia="仿宋_GB2312" w:hAnsi="Times New Roman" w:cs="Times New Roman"/>
          <w:sz w:val="32"/>
        </w:rPr>
        <w:t>创客空间</w:t>
      </w:r>
      <w:proofErr w:type="gramEnd"/>
      <w:r w:rsidR="00EF2F16" w:rsidRPr="001876B0">
        <w:rPr>
          <w:rFonts w:ascii="Times New Roman" w:eastAsia="仿宋_GB2312" w:hAnsi="Times New Roman" w:cs="Times New Roman"/>
          <w:sz w:val="32"/>
        </w:rPr>
        <w:t>等创新创业孵化平台</w:t>
      </w:r>
      <w:r w:rsidRPr="001876B0">
        <w:rPr>
          <w:rFonts w:ascii="Times New Roman" w:eastAsia="仿宋_GB2312" w:hAnsi="Times New Roman" w:cs="Times New Roman"/>
          <w:sz w:val="32"/>
        </w:rPr>
        <w:t>，集聚京津及全国创新创业人才，</w:t>
      </w:r>
      <w:r w:rsidR="00EF2F16" w:rsidRPr="001876B0">
        <w:rPr>
          <w:rFonts w:ascii="Times New Roman" w:eastAsia="仿宋_GB2312" w:hAnsi="Times New Roman" w:cs="Times New Roman"/>
          <w:sz w:val="32"/>
        </w:rPr>
        <w:t>推动</w:t>
      </w:r>
      <w:r w:rsidRPr="001876B0">
        <w:rPr>
          <w:rFonts w:ascii="Times New Roman" w:eastAsia="仿宋_GB2312" w:hAnsi="Times New Roman" w:cs="Times New Roman"/>
          <w:sz w:val="32"/>
        </w:rPr>
        <w:t>京津高科技人才在本地的创业、就业。创新高技术人才引进和利用模式，对区域急需的技术人才、管理人才</w:t>
      </w:r>
      <w:r w:rsidR="0003698A" w:rsidRPr="001876B0">
        <w:rPr>
          <w:rFonts w:ascii="Times New Roman" w:eastAsia="仿宋_GB2312" w:hAnsi="Times New Roman" w:cs="Times New Roman"/>
          <w:sz w:val="32"/>
        </w:rPr>
        <w:t>，</w:t>
      </w:r>
      <w:r w:rsidR="0003698A" w:rsidRPr="001876B0">
        <w:rPr>
          <w:rFonts w:ascii="Times New Roman" w:eastAsia="仿宋_GB2312" w:hAnsi="Times New Roman" w:cs="Times New Roman"/>
          <w:sz w:val="32"/>
        </w:rPr>
        <w:lastRenderedPageBreak/>
        <w:t>探索建立</w:t>
      </w:r>
      <w:r w:rsidR="0003698A" w:rsidRPr="001876B0">
        <w:rPr>
          <w:rFonts w:ascii="Times New Roman" w:eastAsia="仿宋_GB2312" w:hAnsi="Times New Roman" w:cs="Times New Roman"/>
          <w:sz w:val="32"/>
        </w:rPr>
        <w:t>“</w:t>
      </w:r>
      <w:r w:rsidR="0003698A" w:rsidRPr="001876B0">
        <w:rPr>
          <w:rFonts w:ascii="Times New Roman" w:eastAsia="仿宋_GB2312" w:hAnsi="Times New Roman" w:cs="Times New Roman"/>
          <w:sz w:val="32"/>
        </w:rPr>
        <w:t>不求所有，但求所用</w:t>
      </w:r>
      <w:r w:rsidR="0003698A" w:rsidRPr="001876B0">
        <w:rPr>
          <w:rFonts w:ascii="Times New Roman" w:eastAsia="仿宋_GB2312" w:hAnsi="Times New Roman" w:cs="Times New Roman"/>
          <w:sz w:val="32"/>
        </w:rPr>
        <w:t>”</w:t>
      </w:r>
      <w:r w:rsidR="0003698A" w:rsidRPr="001876B0">
        <w:rPr>
          <w:rFonts w:ascii="Times New Roman" w:eastAsia="仿宋_GB2312" w:hAnsi="Times New Roman" w:cs="Times New Roman"/>
          <w:sz w:val="32"/>
        </w:rPr>
        <w:t>的柔性人才引进利用机制</w:t>
      </w:r>
      <w:r w:rsidRPr="001876B0">
        <w:rPr>
          <w:rFonts w:ascii="Times New Roman" w:eastAsia="仿宋_GB2312" w:hAnsi="Times New Roman" w:cs="Times New Roman"/>
          <w:sz w:val="32"/>
        </w:rPr>
        <w:t>，鼓励各类企业、机构采取周末聘任、临时聘任等</w:t>
      </w:r>
      <w:r w:rsidR="00EF2F16" w:rsidRPr="001876B0">
        <w:rPr>
          <w:rFonts w:ascii="Times New Roman" w:eastAsia="仿宋_GB2312" w:hAnsi="Times New Roman" w:cs="Times New Roman"/>
          <w:sz w:val="32"/>
        </w:rPr>
        <w:t>方式</w:t>
      </w:r>
      <w:r w:rsidRPr="001876B0">
        <w:rPr>
          <w:rFonts w:ascii="Times New Roman" w:eastAsia="仿宋_GB2312" w:hAnsi="Times New Roman" w:cs="Times New Roman"/>
          <w:sz w:val="32"/>
        </w:rPr>
        <w:t>，最大化利用外脑促进大厂经济社会又好又快发展。积极争取相关政策支持，统筹安排好高端人才因工作变动或流入在医疗、住房、子女入学等方面的各项配套服务需求，推动与京津</w:t>
      </w:r>
      <w:proofErr w:type="gramStart"/>
      <w:r w:rsidRPr="001876B0">
        <w:rPr>
          <w:rFonts w:ascii="Times New Roman" w:eastAsia="仿宋_GB2312" w:hAnsi="Times New Roman" w:cs="Times New Roman"/>
          <w:sz w:val="32"/>
        </w:rPr>
        <w:t>医</w:t>
      </w:r>
      <w:proofErr w:type="gramEnd"/>
      <w:r w:rsidRPr="001876B0">
        <w:rPr>
          <w:rFonts w:ascii="Times New Roman" w:eastAsia="仿宋_GB2312" w:hAnsi="Times New Roman" w:cs="Times New Roman"/>
          <w:sz w:val="32"/>
        </w:rPr>
        <w:t>保制度的并轨。</w:t>
      </w:r>
    </w:p>
    <w:p w:rsidR="00C00CBB" w:rsidRPr="001876B0" w:rsidRDefault="00C00CBB" w:rsidP="00B60BBF">
      <w:pPr>
        <w:pStyle w:val="2"/>
        <w:adjustRightInd w:val="0"/>
        <w:snapToGrid w:val="0"/>
        <w:spacing w:before="156" w:after="156"/>
        <w:ind w:firstLineChars="0" w:firstLine="0"/>
        <w:jc w:val="center"/>
        <w:rPr>
          <w:rFonts w:ascii="Times New Roman" w:eastAsia="黑体" w:hAnsi="Times New Roman"/>
          <w:b w:val="0"/>
          <w:bCs w:val="0"/>
        </w:rPr>
      </w:pPr>
      <w:bookmarkStart w:id="114" w:name="_Toc441568787"/>
      <w:r w:rsidRPr="001876B0">
        <w:rPr>
          <w:rFonts w:ascii="Times New Roman" w:eastAsia="黑体" w:hAnsi="Times New Roman"/>
          <w:b w:val="0"/>
          <w:bCs w:val="0"/>
        </w:rPr>
        <w:t>第四章</w:t>
      </w:r>
      <w:r w:rsidRPr="001876B0">
        <w:rPr>
          <w:rFonts w:ascii="Times New Roman" w:eastAsia="黑体" w:hAnsi="Times New Roman"/>
          <w:b w:val="0"/>
          <w:bCs w:val="0"/>
        </w:rPr>
        <w:t xml:space="preserve"> </w:t>
      </w:r>
      <w:r w:rsidRPr="001876B0">
        <w:rPr>
          <w:rFonts w:ascii="Times New Roman" w:eastAsia="黑体" w:hAnsi="Times New Roman"/>
          <w:b w:val="0"/>
          <w:bCs w:val="0"/>
        </w:rPr>
        <w:t>建设服务型政府</w:t>
      </w:r>
      <w:bookmarkEnd w:id="114"/>
    </w:p>
    <w:p w:rsidR="00C00CBB" w:rsidRPr="001876B0" w:rsidRDefault="00C00CBB"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sz w:val="32"/>
        </w:rPr>
        <w:t>以建设法治政府和服务型政府为目标，着力深化行政体制改革，创新行政管理方式，推进政府职能转变，增强政府公信力和执行力。</w:t>
      </w:r>
    </w:p>
    <w:p w:rsidR="00C00CBB" w:rsidRPr="001876B0" w:rsidRDefault="00C00CBB"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115" w:name="_Toc441568788"/>
      <w:r w:rsidRPr="001876B0">
        <w:rPr>
          <w:rFonts w:ascii="Times New Roman" w:eastAsia="楷体_GB2312" w:hAnsi="Times New Roman" w:cs="Times New Roman"/>
          <w:bCs w:val="0"/>
          <w:kern w:val="0"/>
          <w:szCs w:val="28"/>
        </w:rPr>
        <w:t>一、深化行政管理体制改革</w:t>
      </w:r>
      <w:bookmarkEnd w:id="115"/>
    </w:p>
    <w:p w:rsidR="00C00CBB" w:rsidRPr="001876B0" w:rsidRDefault="00C00CBB"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b/>
          <w:sz w:val="32"/>
        </w:rPr>
        <w:t>深化干部人事管理改革。</w:t>
      </w:r>
      <w:r w:rsidRPr="001876B0">
        <w:rPr>
          <w:rFonts w:ascii="Times New Roman" w:eastAsia="仿宋_GB2312" w:hAnsi="Times New Roman" w:cs="Times New Roman"/>
          <w:sz w:val="32"/>
        </w:rPr>
        <w:t>贯彻干部职级与职务并行的制度，探索建立公务员职位分类管理制度，完善事业单位工作人员绩效考核评价机制。推进公务员培训改革创新，优化培训管理机制。通过党政联动优化机构配置，对职能相同、相近和相关部门进行有机整合，</w:t>
      </w:r>
      <w:r w:rsidR="00087528" w:rsidRPr="001876B0">
        <w:rPr>
          <w:rFonts w:ascii="Times New Roman" w:eastAsia="仿宋_GB2312" w:hAnsi="Times New Roman" w:cs="Times New Roman"/>
          <w:sz w:val="32"/>
        </w:rPr>
        <w:t>进一步优化精简部门、镇</w:t>
      </w:r>
      <w:proofErr w:type="gramStart"/>
      <w:r w:rsidR="00087528" w:rsidRPr="001876B0">
        <w:rPr>
          <w:rFonts w:ascii="Times New Roman" w:eastAsia="仿宋_GB2312" w:hAnsi="Times New Roman" w:cs="Times New Roman"/>
          <w:sz w:val="32"/>
        </w:rPr>
        <w:t>街内部</w:t>
      </w:r>
      <w:proofErr w:type="gramEnd"/>
      <w:r w:rsidR="00087528" w:rsidRPr="001876B0">
        <w:rPr>
          <w:rFonts w:ascii="Times New Roman" w:eastAsia="仿宋_GB2312" w:hAnsi="Times New Roman" w:cs="Times New Roman"/>
          <w:sz w:val="32"/>
        </w:rPr>
        <w:t>机构设置，</w:t>
      </w:r>
      <w:r w:rsidRPr="001876B0">
        <w:rPr>
          <w:rFonts w:ascii="Times New Roman" w:eastAsia="仿宋_GB2312" w:hAnsi="Times New Roman" w:cs="Times New Roman"/>
          <w:sz w:val="32"/>
        </w:rPr>
        <w:t>探索推行大部门制。</w:t>
      </w:r>
    </w:p>
    <w:p w:rsidR="00C00CBB" w:rsidRPr="001876B0" w:rsidRDefault="00C00CBB"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b/>
          <w:sz w:val="32"/>
        </w:rPr>
        <w:t>推进智慧政务建设。</w:t>
      </w:r>
      <w:r w:rsidRPr="001876B0">
        <w:rPr>
          <w:rFonts w:ascii="Times New Roman" w:eastAsia="仿宋_GB2312" w:hAnsi="Times New Roman" w:cs="Times New Roman"/>
          <w:sz w:val="32"/>
        </w:rPr>
        <w:t>加强电子政务网络平台建设，创新行政监管方式，建设网上电子监察系统，全面推进网上政务服务中心建设。开展智慧政务</w:t>
      </w:r>
      <w:proofErr w:type="gramStart"/>
      <w:r w:rsidRPr="001876B0">
        <w:rPr>
          <w:rFonts w:ascii="Times New Roman" w:eastAsia="仿宋_GB2312" w:hAnsi="Times New Roman" w:cs="Times New Roman"/>
          <w:sz w:val="32"/>
        </w:rPr>
        <w:t>云服务</w:t>
      </w:r>
      <w:proofErr w:type="gramEnd"/>
      <w:r w:rsidRPr="001876B0">
        <w:rPr>
          <w:rFonts w:ascii="Times New Roman" w:eastAsia="仿宋_GB2312" w:hAnsi="Times New Roman" w:cs="Times New Roman"/>
          <w:sz w:val="32"/>
        </w:rPr>
        <w:t>试点，全面整合政务信息和数据资源，打造集政务信息公开、公共服务、公众交流等功能于一体的智慧大厂</w:t>
      </w:r>
      <w:r w:rsidRPr="001876B0">
        <w:rPr>
          <w:rFonts w:ascii="Times New Roman" w:eastAsia="仿宋_GB2312" w:hAnsi="Times New Roman" w:cs="Times New Roman"/>
          <w:sz w:val="32"/>
        </w:rPr>
        <w:t>“I</w:t>
      </w:r>
      <w:r w:rsidRPr="001876B0">
        <w:rPr>
          <w:rFonts w:ascii="Times New Roman" w:eastAsia="仿宋_GB2312" w:hAnsi="Times New Roman" w:cs="Times New Roman"/>
          <w:sz w:val="32"/>
        </w:rPr>
        <w:t>门户</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APP</w:t>
      </w:r>
      <w:r w:rsidRPr="001876B0">
        <w:rPr>
          <w:rFonts w:ascii="Times New Roman" w:eastAsia="仿宋_GB2312" w:hAnsi="Times New Roman" w:cs="Times New Roman"/>
          <w:sz w:val="32"/>
        </w:rPr>
        <w:t>）以及</w:t>
      </w:r>
      <w:proofErr w:type="gramStart"/>
      <w:r w:rsidRPr="001876B0">
        <w:rPr>
          <w:rFonts w:ascii="Times New Roman" w:eastAsia="仿宋_GB2312" w:hAnsi="Times New Roman" w:cs="Times New Roman"/>
          <w:sz w:val="32"/>
        </w:rPr>
        <w:t>政务微信等</w:t>
      </w:r>
      <w:proofErr w:type="gramEnd"/>
      <w:r w:rsidRPr="001876B0">
        <w:rPr>
          <w:rFonts w:ascii="Times New Roman" w:eastAsia="仿宋_GB2312" w:hAnsi="Times New Roman" w:cs="Times New Roman"/>
          <w:sz w:val="32"/>
        </w:rPr>
        <w:t>政府服务平台。</w:t>
      </w:r>
    </w:p>
    <w:p w:rsidR="00C00CBB" w:rsidRPr="001876B0" w:rsidRDefault="00C00CBB"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b/>
          <w:sz w:val="32"/>
        </w:rPr>
        <w:t>规范政府购买服务。</w:t>
      </w:r>
      <w:r w:rsidRPr="001876B0">
        <w:rPr>
          <w:rFonts w:ascii="Times New Roman" w:eastAsia="仿宋_GB2312" w:hAnsi="Times New Roman" w:cs="Times New Roman"/>
          <w:sz w:val="32"/>
        </w:rPr>
        <w:t>规范和推广政府购买服务，对于基本公</w:t>
      </w:r>
      <w:r w:rsidRPr="001876B0">
        <w:rPr>
          <w:rFonts w:ascii="Times New Roman" w:eastAsia="仿宋_GB2312" w:hAnsi="Times New Roman" w:cs="Times New Roman"/>
          <w:sz w:val="32"/>
        </w:rPr>
        <w:lastRenderedPageBreak/>
        <w:t>共服务、技术服务等事务性管理服务，通过竞争</w:t>
      </w:r>
      <w:proofErr w:type="gramStart"/>
      <w:r w:rsidRPr="001876B0">
        <w:rPr>
          <w:rFonts w:ascii="Times New Roman" w:eastAsia="仿宋_GB2312" w:hAnsi="Times New Roman" w:cs="Times New Roman"/>
          <w:sz w:val="32"/>
        </w:rPr>
        <w:t>择优让</w:t>
      </w:r>
      <w:proofErr w:type="gramEnd"/>
      <w:r w:rsidRPr="001876B0">
        <w:rPr>
          <w:rFonts w:ascii="Times New Roman" w:eastAsia="仿宋_GB2312" w:hAnsi="Times New Roman" w:cs="Times New Roman"/>
          <w:sz w:val="32"/>
        </w:rPr>
        <w:t>更多社会力量平等参与。制定公共服务评估的具体指标和标准</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建立由购买主体、服务对象及第三方组成的评审机制。坚持阳光透明的原则</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通过设定招标资质门槛、畅通信息发布渠道、强化惩处问责机制</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杜绝政府购买公共服务中的腐败行为。</w:t>
      </w:r>
    </w:p>
    <w:p w:rsidR="00C00CBB" w:rsidRPr="001876B0" w:rsidRDefault="00C00CBB"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116" w:name="_Toc441568789"/>
      <w:r w:rsidRPr="001876B0">
        <w:rPr>
          <w:rFonts w:ascii="Times New Roman" w:eastAsia="楷体_GB2312" w:hAnsi="Times New Roman" w:cs="Times New Roman"/>
          <w:bCs w:val="0"/>
          <w:kern w:val="0"/>
          <w:szCs w:val="28"/>
        </w:rPr>
        <w:t>二、加快审批制度改革</w:t>
      </w:r>
      <w:bookmarkEnd w:id="116"/>
    </w:p>
    <w:p w:rsidR="00C00CBB" w:rsidRPr="001876B0" w:rsidRDefault="00C00CBB"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sz w:val="32"/>
        </w:rPr>
        <w:t>按照优化流程、提升效率、规范管理的要求，厘清市场作用与政府职能边界，推动行政审批由注重事前审批向注重事中事后监管转变。精简审批事项，实行项目网上并联核准。推进落实</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两集中、两到位</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，全面推行政府权力清单、责任清单和负面清单制度，制定并公开行政审批事项目录，没有进入目录的一律停止审批。实行行政审批事项目录化管理，开展</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单一窗口</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改革试点，实行办理时限承诺制。加大行政审批信息公开。</w:t>
      </w:r>
      <w:r w:rsidRPr="001876B0">
        <w:rPr>
          <w:rFonts w:ascii="Times New Roman" w:eastAsia="仿宋_GB2312" w:hAnsi="Times New Roman" w:cs="Times New Roman"/>
          <w:sz w:val="32"/>
        </w:rPr>
        <w:t xml:space="preserve"> </w:t>
      </w:r>
    </w:p>
    <w:p w:rsidR="00C00CBB" w:rsidRPr="001876B0" w:rsidRDefault="00C00CBB"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117" w:name="_Toc441568790"/>
      <w:r w:rsidRPr="001876B0">
        <w:rPr>
          <w:rFonts w:ascii="Times New Roman" w:eastAsia="楷体_GB2312" w:hAnsi="Times New Roman" w:cs="Times New Roman"/>
          <w:bCs w:val="0"/>
          <w:kern w:val="0"/>
          <w:szCs w:val="28"/>
        </w:rPr>
        <w:t>三、健全园区管理运营体制机制</w:t>
      </w:r>
      <w:bookmarkEnd w:id="117"/>
    </w:p>
    <w:p w:rsidR="00C00CBB" w:rsidRPr="001876B0" w:rsidRDefault="00C00CBB"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b/>
          <w:sz w:val="32"/>
        </w:rPr>
        <w:t>推动园区管理体制改革。</w:t>
      </w:r>
      <w:r w:rsidRPr="001876B0">
        <w:rPr>
          <w:rFonts w:ascii="Times New Roman" w:eastAsia="仿宋_GB2312" w:hAnsi="Times New Roman" w:cs="Times New Roman"/>
          <w:sz w:val="32"/>
        </w:rPr>
        <w:t>理顺园区工委管委与所在镇政府及县直部门的关系，探索建立园区大管委、大平台公司，对各园区进行统筹运营和管理。针对土地利用、重点项目落地等重大事项，建立健全县政府有关部门联合审批机制。</w:t>
      </w:r>
    </w:p>
    <w:p w:rsidR="00C00CBB" w:rsidRPr="001876B0" w:rsidRDefault="00C00CBB" w:rsidP="001675EB">
      <w:pPr>
        <w:adjustRightInd w:val="0"/>
        <w:snapToGrid w:val="0"/>
        <w:spacing w:beforeLines="50" w:afterLines="50" w:line="560" w:lineRule="exact"/>
        <w:ind w:firstLineChars="200" w:firstLine="640"/>
        <w:rPr>
          <w:rFonts w:ascii="Times New Roman" w:eastAsia="仿宋_GB2312" w:hAnsi="Times New Roman" w:cs="Times New Roman"/>
          <w:sz w:val="32"/>
        </w:rPr>
      </w:pPr>
      <w:r w:rsidRPr="001876B0">
        <w:rPr>
          <w:rFonts w:ascii="Times New Roman" w:eastAsia="仿宋_GB2312" w:hAnsi="Times New Roman" w:cs="Times New Roman"/>
          <w:b/>
          <w:sz w:val="32"/>
        </w:rPr>
        <w:t>创新园区开发运营机制。</w:t>
      </w:r>
      <w:r w:rsidRPr="001876B0">
        <w:rPr>
          <w:rFonts w:ascii="Times New Roman" w:eastAsia="仿宋_GB2312" w:hAnsi="Times New Roman" w:cs="Times New Roman"/>
          <w:sz w:val="32"/>
        </w:rPr>
        <w:t>积极推广</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政府推动、企业经营、市场运作、多元投入</w:t>
      </w:r>
      <w:r w:rsidRPr="001876B0">
        <w:rPr>
          <w:rFonts w:ascii="Times New Roman" w:eastAsia="仿宋_GB2312" w:hAnsi="Times New Roman" w:cs="Times New Roman"/>
          <w:sz w:val="32"/>
        </w:rPr>
        <w:t>”</w:t>
      </w:r>
      <w:r w:rsidRPr="001876B0">
        <w:rPr>
          <w:rFonts w:ascii="Times New Roman" w:eastAsia="仿宋_GB2312" w:hAnsi="Times New Roman" w:cs="Times New Roman"/>
          <w:sz w:val="32"/>
        </w:rPr>
        <w:t>的园区开发运营模式，鼓励引导外资、民间资本和各类社会资本参与园区开发运营，积极引入专业化战略投资者，探索股份合作、委托运营等多种合作开发运营模式。</w:t>
      </w:r>
    </w:p>
    <w:p w:rsidR="00C00CBB" w:rsidRPr="001876B0" w:rsidRDefault="00C00CBB" w:rsidP="00B60BBF">
      <w:pPr>
        <w:pStyle w:val="2"/>
        <w:adjustRightInd w:val="0"/>
        <w:snapToGrid w:val="0"/>
        <w:spacing w:before="156" w:after="156"/>
        <w:ind w:firstLineChars="0" w:firstLine="0"/>
        <w:jc w:val="center"/>
        <w:rPr>
          <w:rFonts w:ascii="Times New Roman" w:eastAsia="黑体" w:hAnsi="Times New Roman"/>
          <w:b w:val="0"/>
          <w:bCs w:val="0"/>
        </w:rPr>
      </w:pPr>
      <w:bookmarkStart w:id="118" w:name="_Toc441568791"/>
      <w:r w:rsidRPr="001876B0">
        <w:rPr>
          <w:rFonts w:ascii="Times New Roman" w:eastAsia="黑体" w:hAnsi="Times New Roman"/>
          <w:b w:val="0"/>
          <w:bCs w:val="0"/>
        </w:rPr>
        <w:lastRenderedPageBreak/>
        <w:t>第五章</w:t>
      </w:r>
      <w:r w:rsidR="00D32F7B" w:rsidRPr="001876B0">
        <w:rPr>
          <w:rFonts w:ascii="Times New Roman" w:eastAsia="黑体" w:hAnsi="Times New Roman"/>
          <w:b w:val="0"/>
          <w:bCs w:val="0"/>
        </w:rPr>
        <w:t xml:space="preserve"> </w:t>
      </w:r>
      <w:r w:rsidR="00D32F7B" w:rsidRPr="001876B0">
        <w:rPr>
          <w:rFonts w:ascii="Times New Roman" w:eastAsia="黑体" w:hAnsi="Times New Roman"/>
          <w:b w:val="0"/>
          <w:bCs w:val="0"/>
        </w:rPr>
        <w:t>努力提高开放水平</w:t>
      </w:r>
      <w:bookmarkEnd w:id="118"/>
    </w:p>
    <w:p w:rsidR="00C00CBB" w:rsidRPr="001876B0" w:rsidRDefault="00C00CBB" w:rsidP="001675EB">
      <w:pPr>
        <w:adjustRightInd w:val="0"/>
        <w:snapToGrid w:val="0"/>
        <w:spacing w:beforeLines="50" w:afterLines="50" w:line="560" w:lineRule="exact"/>
        <w:ind w:firstLineChars="200" w:firstLine="640"/>
        <w:rPr>
          <w:rFonts w:ascii="Times New Roman" w:hAnsi="Times New Roman" w:cs="Times New Roman"/>
        </w:rPr>
      </w:pPr>
      <w:r w:rsidRPr="001876B0">
        <w:rPr>
          <w:rFonts w:ascii="Times New Roman" w:eastAsia="仿宋_GB2312" w:hAnsi="Times New Roman" w:cs="Times New Roman"/>
          <w:sz w:val="32"/>
          <w:szCs w:val="30"/>
        </w:rPr>
        <w:t>借势京津冀协同发展和天津自贸区建设，进一步扩大对内开放，积极开展国际交流与合作，有效利用国际国内两个市场、两种资源，增强高端要素吸引力，提升区域开放发展水平。</w:t>
      </w:r>
    </w:p>
    <w:p w:rsidR="00C00CBB" w:rsidRPr="001876B0" w:rsidRDefault="00C00CBB"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119" w:name="_Toc441568792"/>
      <w:r w:rsidRPr="001876B0">
        <w:rPr>
          <w:rFonts w:ascii="Times New Roman" w:eastAsia="楷体_GB2312" w:hAnsi="Times New Roman" w:cs="Times New Roman"/>
          <w:bCs w:val="0"/>
          <w:kern w:val="0"/>
          <w:szCs w:val="28"/>
        </w:rPr>
        <w:t>一、借势京津冀协同发展提升对内开放水平</w:t>
      </w:r>
      <w:bookmarkEnd w:id="119"/>
    </w:p>
    <w:p w:rsidR="00560EAF" w:rsidRPr="001876B0" w:rsidRDefault="00560EAF"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0"/>
        </w:rPr>
      </w:pPr>
      <w:bookmarkStart w:id="120" w:name="_Toc441568793"/>
      <w:r w:rsidRPr="001876B0">
        <w:rPr>
          <w:rFonts w:ascii="Times New Roman" w:eastAsia="仿宋_GB2312" w:hAnsi="Times New Roman" w:cs="Times New Roman"/>
          <w:sz w:val="32"/>
          <w:szCs w:val="30"/>
        </w:rPr>
        <w:t>借助京津冀协同发展战略深入推进带来的开放合作机遇，不断创新跨区域合作模式和路径，积极吸引外部高端资源在本地集聚，依托高新技术产业开发区、影视创意产业园等重点项目打造一批对内开放合作平台，将大厂打造成为国内知名民营企业、科技企业进军北京的跳板。不断强化与省内其他地区的合作关系，积极与省内经济强市、县（区）以及改革强县（区）建立结对互助关系、战略合作关系。进一步拓展、深化与国内其他民族自治地方的合作关系，建立相对固定的联络与合作机制，形成稳定、可持续的合作路径和办法，打造一批友好城市、友好县（旗）。</w:t>
      </w:r>
    </w:p>
    <w:p w:rsidR="00C00CBB" w:rsidRPr="001876B0" w:rsidRDefault="00C00CBB"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r w:rsidRPr="001876B0">
        <w:rPr>
          <w:rFonts w:ascii="Times New Roman" w:eastAsia="楷体_GB2312" w:hAnsi="Times New Roman" w:cs="Times New Roman"/>
          <w:bCs w:val="0"/>
          <w:kern w:val="0"/>
          <w:szCs w:val="28"/>
        </w:rPr>
        <w:t>二、积极开展国际交流合作</w:t>
      </w:r>
      <w:bookmarkEnd w:id="120"/>
    </w:p>
    <w:p w:rsidR="00C00CBB" w:rsidRPr="001876B0" w:rsidRDefault="00C00CBB"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0"/>
        </w:rPr>
      </w:pPr>
      <w:r w:rsidRPr="001876B0">
        <w:rPr>
          <w:rFonts w:ascii="Times New Roman" w:eastAsia="仿宋_GB2312" w:hAnsi="Times New Roman" w:cs="Times New Roman"/>
          <w:sz w:val="32"/>
          <w:szCs w:val="30"/>
        </w:rPr>
        <w:t>探索设立保税监管场所，构建跨区域、高水平的开放高地。</w:t>
      </w:r>
      <w:r w:rsidR="00952552" w:rsidRPr="001876B0">
        <w:rPr>
          <w:rFonts w:ascii="Times New Roman" w:eastAsia="仿宋_GB2312" w:hAnsi="Times New Roman" w:cs="Times New Roman"/>
          <w:sz w:val="32"/>
          <w:szCs w:val="30"/>
        </w:rPr>
        <w:t>借鉴</w:t>
      </w:r>
      <w:r w:rsidRPr="001876B0">
        <w:rPr>
          <w:rFonts w:ascii="Times New Roman" w:eastAsia="仿宋_GB2312" w:hAnsi="Times New Roman" w:cs="Times New Roman"/>
          <w:sz w:val="32"/>
          <w:szCs w:val="30"/>
        </w:rPr>
        <w:t>复制国内自由贸易试验区在投资管理、贸易便利化、服务业开放以及事中事后监管等方面的制度创新经验。鼓励企业抱团出海，</w:t>
      </w:r>
      <w:r w:rsidR="00087528" w:rsidRPr="001876B0">
        <w:rPr>
          <w:rFonts w:ascii="Times New Roman" w:eastAsia="仿宋_GB2312" w:hAnsi="Times New Roman" w:cs="Times New Roman"/>
          <w:sz w:val="32"/>
          <w:szCs w:val="30"/>
        </w:rPr>
        <w:t>在</w:t>
      </w:r>
      <w:r w:rsidRPr="001876B0">
        <w:rPr>
          <w:rFonts w:ascii="Times New Roman" w:eastAsia="仿宋_GB2312" w:hAnsi="Times New Roman" w:cs="Times New Roman"/>
          <w:sz w:val="32"/>
          <w:szCs w:val="30"/>
        </w:rPr>
        <w:t>境外产业园区、经济特区等园区</w:t>
      </w:r>
      <w:r w:rsidR="00087528" w:rsidRPr="001876B0">
        <w:rPr>
          <w:rFonts w:ascii="Times New Roman" w:eastAsia="仿宋_GB2312" w:hAnsi="Times New Roman" w:cs="Times New Roman"/>
          <w:sz w:val="32"/>
          <w:szCs w:val="30"/>
        </w:rPr>
        <w:t>投资设厂或设立合资公司</w:t>
      </w:r>
      <w:r w:rsidRPr="001876B0">
        <w:rPr>
          <w:rFonts w:ascii="Times New Roman" w:eastAsia="仿宋_GB2312" w:hAnsi="Times New Roman" w:cs="Times New Roman"/>
          <w:sz w:val="32"/>
          <w:szCs w:val="30"/>
        </w:rPr>
        <w:t>，深度融入全球产业链、价值链。充分利用</w:t>
      </w:r>
      <w:r w:rsidR="00087528" w:rsidRPr="001876B0">
        <w:rPr>
          <w:rFonts w:ascii="Times New Roman" w:eastAsia="仿宋_GB2312" w:hAnsi="Times New Roman" w:cs="Times New Roman"/>
          <w:sz w:val="32"/>
          <w:szCs w:val="30"/>
        </w:rPr>
        <w:t>“</w:t>
      </w:r>
      <w:r w:rsidR="00087528" w:rsidRPr="001876B0">
        <w:rPr>
          <w:rFonts w:ascii="Times New Roman" w:eastAsia="仿宋_GB2312" w:hAnsi="Times New Roman" w:cs="Times New Roman"/>
          <w:sz w:val="32"/>
          <w:szCs w:val="30"/>
        </w:rPr>
        <w:t>港洽会</w:t>
      </w:r>
      <w:r w:rsidR="00087528" w:rsidRPr="001876B0">
        <w:rPr>
          <w:rFonts w:ascii="Times New Roman" w:eastAsia="仿宋_GB2312" w:hAnsi="Times New Roman" w:cs="Times New Roman"/>
          <w:sz w:val="32"/>
          <w:szCs w:val="30"/>
        </w:rPr>
        <w:t>”</w:t>
      </w:r>
      <w:r w:rsidR="00087528" w:rsidRPr="001876B0">
        <w:rPr>
          <w:rFonts w:ascii="Times New Roman" w:eastAsia="仿宋_GB2312" w:hAnsi="Times New Roman" w:cs="Times New Roman"/>
          <w:sz w:val="32"/>
          <w:szCs w:val="30"/>
        </w:rPr>
        <w:t>、</w:t>
      </w:r>
      <w:r w:rsidR="00087528" w:rsidRPr="001876B0">
        <w:rPr>
          <w:rFonts w:ascii="Times New Roman" w:eastAsia="仿宋_GB2312" w:hAnsi="Times New Roman" w:cs="Times New Roman"/>
          <w:sz w:val="32"/>
          <w:szCs w:val="30"/>
        </w:rPr>
        <w:t>“5·18</w:t>
      </w:r>
      <w:r w:rsidR="00087528" w:rsidRPr="001876B0">
        <w:rPr>
          <w:rFonts w:ascii="Times New Roman" w:eastAsia="仿宋_GB2312" w:hAnsi="Times New Roman" w:cs="Times New Roman"/>
          <w:sz w:val="32"/>
          <w:szCs w:val="30"/>
        </w:rPr>
        <w:t>经洽会</w:t>
      </w:r>
      <w:r w:rsidR="00087528" w:rsidRPr="001876B0">
        <w:rPr>
          <w:rFonts w:ascii="Times New Roman" w:eastAsia="仿宋_GB2312" w:hAnsi="Times New Roman" w:cs="Times New Roman"/>
          <w:sz w:val="32"/>
          <w:szCs w:val="30"/>
        </w:rPr>
        <w:t>”</w:t>
      </w:r>
      <w:r w:rsidR="00087528" w:rsidRPr="001876B0">
        <w:rPr>
          <w:rFonts w:ascii="Times New Roman" w:eastAsia="仿宋_GB2312" w:hAnsi="Times New Roman" w:cs="Times New Roman"/>
          <w:sz w:val="32"/>
          <w:szCs w:val="30"/>
        </w:rPr>
        <w:t>、</w:t>
      </w:r>
      <w:r w:rsidR="00087528" w:rsidRPr="001876B0">
        <w:rPr>
          <w:rFonts w:ascii="Times New Roman" w:eastAsia="仿宋_GB2312" w:hAnsi="Times New Roman" w:cs="Times New Roman"/>
          <w:sz w:val="32"/>
          <w:szCs w:val="30"/>
        </w:rPr>
        <w:t>“9·26</w:t>
      </w:r>
      <w:r w:rsidR="00087528" w:rsidRPr="001876B0">
        <w:rPr>
          <w:rFonts w:ascii="Times New Roman" w:eastAsia="仿宋_GB2312" w:hAnsi="Times New Roman" w:cs="Times New Roman"/>
          <w:sz w:val="32"/>
          <w:szCs w:val="30"/>
        </w:rPr>
        <w:t>农交会</w:t>
      </w:r>
      <w:r w:rsidR="00087528" w:rsidRPr="001876B0">
        <w:rPr>
          <w:rFonts w:ascii="Times New Roman" w:eastAsia="仿宋_GB2312" w:hAnsi="Times New Roman" w:cs="Times New Roman"/>
          <w:sz w:val="32"/>
          <w:szCs w:val="30"/>
        </w:rPr>
        <w:t>”</w:t>
      </w:r>
      <w:r w:rsidR="00087528" w:rsidRPr="001876B0">
        <w:rPr>
          <w:rFonts w:ascii="Times New Roman" w:eastAsia="仿宋_GB2312" w:hAnsi="Times New Roman" w:cs="Times New Roman"/>
          <w:sz w:val="32"/>
          <w:szCs w:val="30"/>
        </w:rPr>
        <w:t>等平台</w:t>
      </w:r>
      <w:r w:rsidRPr="001876B0">
        <w:rPr>
          <w:rFonts w:ascii="Times New Roman" w:eastAsia="仿宋_GB2312" w:hAnsi="Times New Roman" w:cs="Times New Roman"/>
          <w:sz w:val="32"/>
          <w:szCs w:val="30"/>
        </w:rPr>
        <w:t>，积极引进国际优质项目、资金、技术、人才，全面提高经济技术合作水平。加强农业国际合作，扩大优势</w:t>
      </w:r>
      <w:r w:rsidRPr="001876B0">
        <w:rPr>
          <w:rFonts w:ascii="Times New Roman" w:eastAsia="仿宋_GB2312" w:hAnsi="Times New Roman" w:cs="Times New Roman"/>
          <w:sz w:val="32"/>
          <w:szCs w:val="30"/>
        </w:rPr>
        <w:lastRenderedPageBreak/>
        <w:t>农产品出口。</w:t>
      </w:r>
    </w:p>
    <w:p w:rsidR="00C00CBB" w:rsidRPr="001876B0" w:rsidRDefault="00C00CBB"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121" w:name="_Toc441568794"/>
      <w:r w:rsidRPr="001876B0">
        <w:rPr>
          <w:rFonts w:ascii="Times New Roman" w:eastAsia="楷体_GB2312" w:hAnsi="Times New Roman" w:cs="Times New Roman"/>
          <w:bCs w:val="0"/>
          <w:kern w:val="0"/>
          <w:szCs w:val="28"/>
        </w:rPr>
        <w:t>三、加强城市品牌建设</w:t>
      </w:r>
      <w:bookmarkEnd w:id="121"/>
      <w:r w:rsidR="0029115E" w:rsidRPr="001876B0">
        <w:rPr>
          <w:rFonts w:ascii="Times New Roman" w:eastAsia="楷体_GB2312" w:hAnsi="Times New Roman" w:cs="Times New Roman"/>
          <w:bCs w:val="0"/>
          <w:kern w:val="0"/>
          <w:szCs w:val="28"/>
        </w:rPr>
        <w:t>和形象宣传</w:t>
      </w:r>
    </w:p>
    <w:p w:rsidR="00C00CBB" w:rsidRPr="001876B0" w:rsidRDefault="00C00CBB"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0"/>
        </w:rPr>
      </w:pPr>
      <w:r w:rsidRPr="001876B0">
        <w:rPr>
          <w:rFonts w:ascii="Times New Roman" w:eastAsia="仿宋_GB2312" w:hAnsi="Times New Roman" w:cs="Times New Roman"/>
          <w:sz w:val="32"/>
          <w:szCs w:val="30"/>
        </w:rPr>
        <w:t>深入挖掘传统文化元素，突出地域民族特色，强化品牌意识，在保护多样性和独特性的基础上，打造</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大厂景泰蓝</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大厂牛羊肉</w:t>
      </w:r>
      <w:r w:rsidRPr="001876B0">
        <w:rPr>
          <w:rFonts w:ascii="Times New Roman" w:eastAsia="仿宋_GB2312" w:hAnsi="Times New Roman" w:cs="Times New Roman"/>
          <w:sz w:val="32"/>
          <w:szCs w:val="30"/>
        </w:rPr>
        <w:t>”</w:t>
      </w:r>
      <w:r w:rsidRPr="001876B0">
        <w:rPr>
          <w:rFonts w:ascii="Times New Roman" w:eastAsia="仿宋_GB2312" w:hAnsi="Times New Roman" w:cs="Times New Roman"/>
          <w:sz w:val="32"/>
          <w:szCs w:val="30"/>
        </w:rPr>
        <w:t>等具有代表性的地域品牌。加强城市形象设计和品牌建设，展示大厂良好的生态环境、人文环境和产业环境，塑造对外开放新形象。加强品牌宣传工作，借助网络营销、事件营销、移动媒体营销等多种方式，提升大厂的知名度和美誉度。</w:t>
      </w:r>
    </w:p>
    <w:p w:rsidR="00F72D23" w:rsidRPr="001876B0" w:rsidRDefault="00F72D23" w:rsidP="001675EB">
      <w:pPr>
        <w:adjustRightInd w:val="0"/>
        <w:snapToGrid w:val="0"/>
        <w:spacing w:beforeLines="50" w:afterLines="50" w:line="560" w:lineRule="exact"/>
        <w:jc w:val="center"/>
        <w:outlineLvl w:val="0"/>
        <w:rPr>
          <w:rFonts w:ascii="Times New Roman" w:eastAsia="华文中宋" w:hAnsi="Times New Roman" w:cs="Times New Roman"/>
          <w:sz w:val="44"/>
        </w:rPr>
      </w:pPr>
      <w:bookmarkStart w:id="122" w:name="_Toc441568795"/>
    </w:p>
    <w:p w:rsidR="00F72D23" w:rsidRPr="001876B0" w:rsidRDefault="00F72D23" w:rsidP="001675EB">
      <w:pPr>
        <w:adjustRightInd w:val="0"/>
        <w:snapToGrid w:val="0"/>
        <w:spacing w:beforeLines="50" w:afterLines="50" w:line="560" w:lineRule="exact"/>
        <w:jc w:val="center"/>
        <w:outlineLvl w:val="0"/>
        <w:rPr>
          <w:rFonts w:ascii="Times New Roman" w:eastAsia="华文中宋" w:hAnsi="Times New Roman" w:cs="Times New Roman"/>
          <w:sz w:val="44"/>
        </w:rPr>
      </w:pPr>
    </w:p>
    <w:p w:rsidR="00F72D23" w:rsidRPr="001876B0" w:rsidRDefault="00F72D23" w:rsidP="001675EB">
      <w:pPr>
        <w:adjustRightInd w:val="0"/>
        <w:snapToGrid w:val="0"/>
        <w:spacing w:beforeLines="50" w:afterLines="50" w:line="560" w:lineRule="exact"/>
        <w:jc w:val="center"/>
        <w:outlineLvl w:val="0"/>
        <w:rPr>
          <w:rFonts w:ascii="Times New Roman" w:eastAsia="华文中宋" w:hAnsi="Times New Roman" w:cs="Times New Roman"/>
          <w:sz w:val="44"/>
        </w:rPr>
      </w:pPr>
    </w:p>
    <w:p w:rsidR="00F72D23" w:rsidRPr="001876B0" w:rsidRDefault="00F72D23" w:rsidP="001675EB">
      <w:pPr>
        <w:adjustRightInd w:val="0"/>
        <w:snapToGrid w:val="0"/>
        <w:spacing w:beforeLines="50" w:afterLines="50" w:line="560" w:lineRule="exact"/>
        <w:jc w:val="center"/>
        <w:outlineLvl w:val="0"/>
        <w:rPr>
          <w:rFonts w:ascii="Times New Roman" w:eastAsia="华文中宋" w:hAnsi="Times New Roman" w:cs="Times New Roman"/>
          <w:sz w:val="44"/>
        </w:rPr>
      </w:pPr>
    </w:p>
    <w:p w:rsidR="00F72D23" w:rsidRPr="001876B0" w:rsidRDefault="00F72D23" w:rsidP="001675EB">
      <w:pPr>
        <w:adjustRightInd w:val="0"/>
        <w:snapToGrid w:val="0"/>
        <w:spacing w:beforeLines="50" w:afterLines="50" w:line="560" w:lineRule="exact"/>
        <w:jc w:val="center"/>
        <w:outlineLvl w:val="0"/>
        <w:rPr>
          <w:rFonts w:ascii="Times New Roman" w:eastAsia="华文中宋" w:hAnsi="Times New Roman" w:cs="Times New Roman"/>
          <w:sz w:val="44"/>
        </w:rPr>
      </w:pPr>
    </w:p>
    <w:p w:rsidR="00331CE5" w:rsidRDefault="00331CE5">
      <w:pPr>
        <w:widowControl/>
        <w:jc w:val="left"/>
        <w:rPr>
          <w:rFonts w:ascii="Times New Roman" w:eastAsia="华文中宋" w:hAnsi="Times New Roman" w:cs="Times New Roman"/>
          <w:sz w:val="44"/>
        </w:rPr>
      </w:pPr>
      <w:r>
        <w:rPr>
          <w:rFonts w:ascii="Times New Roman" w:eastAsia="华文中宋" w:hAnsi="Times New Roman" w:cs="Times New Roman"/>
          <w:sz w:val="44"/>
        </w:rPr>
        <w:br w:type="page"/>
      </w:r>
    </w:p>
    <w:p w:rsidR="00FA1436" w:rsidRPr="001876B0" w:rsidRDefault="00FA1436" w:rsidP="001675EB">
      <w:pPr>
        <w:adjustRightInd w:val="0"/>
        <w:snapToGrid w:val="0"/>
        <w:spacing w:beforeLines="50" w:afterLines="50" w:line="560" w:lineRule="exact"/>
        <w:jc w:val="center"/>
        <w:outlineLvl w:val="0"/>
        <w:rPr>
          <w:rFonts w:ascii="Times New Roman" w:eastAsia="华文中宋" w:hAnsi="Times New Roman" w:cs="Times New Roman"/>
          <w:sz w:val="44"/>
        </w:rPr>
      </w:pPr>
      <w:r w:rsidRPr="001876B0">
        <w:rPr>
          <w:rFonts w:ascii="Times New Roman" w:eastAsia="华文中宋" w:hAnsi="Times New Roman" w:cs="Times New Roman"/>
          <w:sz w:val="44"/>
        </w:rPr>
        <w:lastRenderedPageBreak/>
        <w:t>第八篇</w:t>
      </w:r>
      <w:r w:rsidRPr="001876B0">
        <w:rPr>
          <w:rFonts w:ascii="Times New Roman" w:eastAsia="华文中宋" w:hAnsi="Times New Roman" w:cs="Times New Roman"/>
          <w:sz w:val="44"/>
        </w:rPr>
        <w:t xml:space="preserve"> </w:t>
      </w:r>
      <w:proofErr w:type="gramStart"/>
      <w:r w:rsidRPr="001876B0">
        <w:rPr>
          <w:rFonts w:ascii="Times New Roman" w:eastAsia="华文中宋" w:hAnsi="Times New Roman" w:cs="Times New Roman"/>
          <w:sz w:val="44"/>
        </w:rPr>
        <w:t>让保障</w:t>
      </w:r>
      <w:proofErr w:type="gramEnd"/>
      <w:r w:rsidRPr="001876B0">
        <w:rPr>
          <w:rFonts w:ascii="Times New Roman" w:eastAsia="华文中宋" w:hAnsi="Times New Roman" w:cs="Times New Roman"/>
          <w:sz w:val="44"/>
        </w:rPr>
        <w:t>更有力</w:t>
      </w:r>
      <w:bookmarkEnd w:id="122"/>
    </w:p>
    <w:p w:rsidR="003F62DC" w:rsidRPr="001876B0" w:rsidRDefault="003F62DC" w:rsidP="00B60BBF">
      <w:pPr>
        <w:pStyle w:val="2"/>
        <w:adjustRightInd w:val="0"/>
        <w:snapToGrid w:val="0"/>
        <w:spacing w:before="156" w:after="156"/>
        <w:ind w:firstLineChars="0" w:firstLine="0"/>
        <w:jc w:val="center"/>
        <w:rPr>
          <w:rFonts w:ascii="Times New Roman" w:eastAsia="黑体" w:hAnsi="Times New Roman"/>
          <w:b w:val="0"/>
          <w:bCs w:val="0"/>
        </w:rPr>
      </w:pPr>
      <w:bookmarkStart w:id="123" w:name="_Toc441568796"/>
      <w:r w:rsidRPr="001876B0">
        <w:rPr>
          <w:rFonts w:ascii="Times New Roman" w:eastAsia="黑体" w:hAnsi="Times New Roman"/>
          <w:b w:val="0"/>
          <w:bCs w:val="0"/>
        </w:rPr>
        <w:t>第一章</w:t>
      </w:r>
      <w:r w:rsidRPr="001876B0">
        <w:rPr>
          <w:rFonts w:ascii="Times New Roman" w:eastAsia="黑体" w:hAnsi="Times New Roman"/>
          <w:b w:val="0"/>
          <w:bCs w:val="0"/>
        </w:rPr>
        <w:t xml:space="preserve"> </w:t>
      </w:r>
      <w:r w:rsidRPr="001876B0">
        <w:rPr>
          <w:rFonts w:ascii="Times New Roman" w:eastAsia="黑体" w:hAnsi="Times New Roman"/>
          <w:b w:val="0"/>
          <w:bCs w:val="0"/>
        </w:rPr>
        <w:t>加强党的领导</w:t>
      </w:r>
      <w:bookmarkEnd w:id="123"/>
    </w:p>
    <w:p w:rsidR="003F62DC" w:rsidRPr="001876B0" w:rsidRDefault="003F62DC"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124" w:name="_Toc441087789"/>
      <w:bookmarkStart w:id="125" w:name="_Toc441568797"/>
      <w:r w:rsidRPr="001876B0">
        <w:rPr>
          <w:rFonts w:ascii="Times New Roman" w:eastAsia="楷体_GB2312" w:hAnsi="Times New Roman" w:cs="Times New Roman"/>
          <w:bCs w:val="0"/>
          <w:kern w:val="0"/>
          <w:szCs w:val="28"/>
        </w:rPr>
        <w:t>一、完善党领导经济社会发展的工作机制</w:t>
      </w:r>
      <w:bookmarkEnd w:id="124"/>
      <w:bookmarkEnd w:id="125"/>
    </w:p>
    <w:p w:rsidR="003F62DC" w:rsidRPr="001876B0" w:rsidRDefault="003F62DC"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2"/>
        </w:rPr>
      </w:pPr>
      <w:r w:rsidRPr="001876B0">
        <w:rPr>
          <w:rFonts w:ascii="Times New Roman" w:eastAsia="仿宋_GB2312" w:hAnsi="Times New Roman" w:cs="Times New Roman"/>
          <w:bCs/>
          <w:sz w:val="32"/>
          <w:szCs w:val="32"/>
        </w:rPr>
        <w:t>发挥党总揽全局</w:t>
      </w:r>
      <w:r w:rsidRPr="001876B0">
        <w:rPr>
          <w:rFonts w:ascii="Times New Roman" w:eastAsia="仿宋_GB2312" w:hAnsi="Times New Roman" w:cs="Times New Roman"/>
          <w:sz w:val="32"/>
          <w:szCs w:val="32"/>
        </w:rPr>
        <w:t>、协调各方的领导核心作用，推动形成各级各部门齐力抓发展的良好局面。加强党领导经济社会发展工作的制度化建设，完善党委研究经济社会发展战略、定期分析经济形势、研究重大方针政策的工作机制，健全决策咨询机制，不断提高党领导经济社会发展的科学化水平，确保</w:t>
      </w: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十三五</w:t>
      </w: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规划目标任务落到实处。</w:t>
      </w:r>
    </w:p>
    <w:p w:rsidR="003F62DC" w:rsidRPr="001876B0" w:rsidRDefault="003F62DC"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126" w:name="_Toc441087790"/>
      <w:bookmarkStart w:id="127" w:name="_Toc441568798"/>
      <w:r w:rsidRPr="001876B0">
        <w:rPr>
          <w:rFonts w:ascii="Times New Roman" w:eastAsia="楷体_GB2312" w:hAnsi="Times New Roman" w:cs="Times New Roman"/>
          <w:bCs w:val="0"/>
          <w:kern w:val="0"/>
          <w:szCs w:val="28"/>
        </w:rPr>
        <w:t>二、加强党的各级组织建设</w:t>
      </w:r>
      <w:bookmarkEnd w:id="126"/>
      <w:bookmarkEnd w:id="127"/>
    </w:p>
    <w:p w:rsidR="003F62DC" w:rsidRPr="001876B0" w:rsidRDefault="003F62DC"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2"/>
        </w:rPr>
      </w:pPr>
      <w:r w:rsidRPr="001876B0">
        <w:rPr>
          <w:rFonts w:ascii="Times New Roman" w:eastAsia="仿宋_GB2312" w:hAnsi="Times New Roman" w:cs="Times New Roman"/>
          <w:sz w:val="32"/>
          <w:szCs w:val="32"/>
        </w:rPr>
        <w:t>加强各级领导班子建设，优化班子知识和专业结构，注重选拔优秀年轻干部，提升班子专业化能力。深化干部人事制度改革，完善政绩考核评价体系和奖惩机制，提高各级干部工作创造力、凝聚力和战斗力。强化基层党组织整体功能，提升基层党组织创造力凝聚力战斗力，更好带领大厂人民率先全面建成小康社会。</w:t>
      </w:r>
    </w:p>
    <w:p w:rsidR="003F62DC" w:rsidRPr="001876B0" w:rsidRDefault="003F62DC"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128" w:name="_Toc441087791"/>
      <w:bookmarkStart w:id="129" w:name="_Toc441568799"/>
      <w:r w:rsidRPr="001876B0">
        <w:rPr>
          <w:rFonts w:ascii="Times New Roman" w:eastAsia="楷体_GB2312" w:hAnsi="Times New Roman" w:cs="Times New Roman"/>
          <w:bCs w:val="0"/>
          <w:kern w:val="0"/>
          <w:szCs w:val="28"/>
        </w:rPr>
        <w:t>三、加强党风廉政建设</w:t>
      </w:r>
      <w:bookmarkEnd w:id="128"/>
      <w:bookmarkEnd w:id="129"/>
    </w:p>
    <w:p w:rsidR="003F62DC" w:rsidRPr="001876B0" w:rsidRDefault="003F62DC"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2"/>
        </w:rPr>
      </w:pPr>
      <w:r w:rsidRPr="001876B0">
        <w:rPr>
          <w:rFonts w:ascii="Times New Roman" w:eastAsia="仿宋_GB2312" w:hAnsi="Times New Roman" w:cs="Times New Roman"/>
          <w:sz w:val="32"/>
          <w:szCs w:val="32"/>
        </w:rPr>
        <w:t>全面推进从严治党，严格履行主体责任，严明政治纪律和政治规矩，持续深入推进党风廉政建设和反腐败斗争，强化权力运行制约和监督，构建不敢腐、不能腐、不想腐的体制机制，做到干部清正、政府清廉、政治清明，为大厂经济社会发展营造良好政治生态。</w:t>
      </w:r>
    </w:p>
    <w:p w:rsidR="003F62DC" w:rsidRPr="001876B0" w:rsidRDefault="003F62DC" w:rsidP="00B60BBF">
      <w:pPr>
        <w:pStyle w:val="2"/>
        <w:adjustRightInd w:val="0"/>
        <w:snapToGrid w:val="0"/>
        <w:spacing w:before="156" w:after="156"/>
        <w:ind w:firstLineChars="0" w:firstLine="0"/>
        <w:jc w:val="center"/>
        <w:rPr>
          <w:rFonts w:ascii="Times New Roman" w:eastAsia="黑体" w:hAnsi="Times New Roman"/>
          <w:b w:val="0"/>
          <w:bCs w:val="0"/>
        </w:rPr>
      </w:pPr>
      <w:bookmarkStart w:id="130" w:name="_Toc441568800"/>
      <w:r w:rsidRPr="001876B0">
        <w:rPr>
          <w:rFonts w:ascii="Times New Roman" w:eastAsia="黑体" w:hAnsi="Times New Roman"/>
          <w:b w:val="0"/>
          <w:bCs w:val="0"/>
        </w:rPr>
        <w:lastRenderedPageBreak/>
        <w:t>第二章</w:t>
      </w:r>
      <w:r w:rsidRPr="001876B0">
        <w:rPr>
          <w:rFonts w:ascii="Times New Roman" w:eastAsia="黑体" w:hAnsi="Times New Roman"/>
          <w:b w:val="0"/>
          <w:bCs w:val="0"/>
        </w:rPr>
        <w:t xml:space="preserve"> </w:t>
      </w:r>
      <w:r w:rsidRPr="001876B0">
        <w:rPr>
          <w:rFonts w:ascii="Times New Roman" w:eastAsia="黑体" w:hAnsi="Times New Roman"/>
          <w:b w:val="0"/>
          <w:bCs w:val="0"/>
        </w:rPr>
        <w:t>强化规划实施</w:t>
      </w:r>
      <w:bookmarkEnd w:id="130"/>
    </w:p>
    <w:p w:rsidR="003F62DC" w:rsidRPr="001876B0" w:rsidRDefault="003F62DC"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131" w:name="_Toc441087793"/>
      <w:bookmarkStart w:id="132" w:name="_Toc441568801"/>
      <w:r w:rsidRPr="001876B0">
        <w:rPr>
          <w:rFonts w:ascii="Times New Roman" w:eastAsia="楷体_GB2312" w:hAnsi="Times New Roman" w:cs="Times New Roman"/>
          <w:bCs w:val="0"/>
          <w:kern w:val="0"/>
          <w:szCs w:val="28"/>
        </w:rPr>
        <w:t>一、加强各类规划衔接与落实</w:t>
      </w:r>
      <w:bookmarkEnd w:id="131"/>
      <w:bookmarkEnd w:id="132"/>
    </w:p>
    <w:p w:rsidR="003F62DC" w:rsidRPr="001876B0" w:rsidRDefault="003F62DC"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2"/>
        </w:rPr>
      </w:pPr>
      <w:r w:rsidRPr="001876B0">
        <w:rPr>
          <w:rFonts w:ascii="Times New Roman" w:eastAsia="仿宋_GB2312" w:hAnsi="Times New Roman" w:cs="Times New Roman"/>
          <w:b/>
          <w:sz w:val="32"/>
          <w:szCs w:val="32"/>
        </w:rPr>
        <w:t>强化规划衔接。</w:t>
      </w:r>
      <w:r w:rsidRPr="001876B0">
        <w:rPr>
          <w:rFonts w:ascii="Times New Roman" w:eastAsia="仿宋_GB2312" w:hAnsi="Times New Roman" w:cs="Times New Roman"/>
          <w:sz w:val="32"/>
          <w:szCs w:val="32"/>
        </w:rPr>
        <w:t>坚持规划先行，加强与《京津冀协同发展规划纲要》、北京市、</w:t>
      </w:r>
      <w:r w:rsidR="00952552" w:rsidRPr="001876B0">
        <w:rPr>
          <w:rFonts w:ascii="Times New Roman" w:eastAsia="仿宋_GB2312" w:hAnsi="Times New Roman" w:cs="Times New Roman"/>
          <w:sz w:val="32"/>
          <w:szCs w:val="32"/>
        </w:rPr>
        <w:t>北京通州区、</w:t>
      </w:r>
      <w:r w:rsidRPr="001876B0">
        <w:rPr>
          <w:rFonts w:ascii="Times New Roman" w:eastAsia="仿宋_GB2312" w:hAnsi="Times New Roman" w:cs="Times New Roman"/>
          <w:sz w:val="32"/>
          <w:szCs w:val="32"/>
        </w:rPr>
        <w:t>廊坊市等</w:t>
      </w:r>
      <w:r w:rsidR="00952552" w:rsidRPr="001876B0">
        <w:rPr>
          <w:rFonts w:ascii="Times New Roman" w:eastAsia="仿宋_GB2312" w:hAnsi="Times New Roman" w:cs="Times New Roman"/>
          <w:sz w:val="32"/>
          <w:szCs w:val="32"/>
        </w:rPr>
        <w:t>地区规划</w:t>
      </w:r>
      <w:r w:rsidRPr="001876B0">
        <w:rPr>
          <w:rFonts w:ascii="Times New Roman" w:eastAsia="仿宋_GB2312" w:hAnsi="Times New Roman" w:cs="Times New Roman"/>
          <w:sz w:val="32"/>
          <w:szCs w:val="32"/>
        </w:rPr>
        <w:t>的有效衔接。发挥</w:t>
      </w:r>
      <w:proofErr w:type="gramStart"/>
      <w:r w:rsidR="001675EB">
        <w:rPr>
          <w:rFonts w:ascii="Times New Roman" w:eastAsia="仿宋_GB2312" w:hAnsi="Times New Roman" w:cs="Times New Roman"/>
          <w:sz w:val="32"/>
          <w:szCs w:val="32"/>
        </w:rPr>
        <w:t>”</w:t>
      </w:r>
      <w:proofErr w:type="gramEnd"/>
      <w:r w:rsidR="001675EB">
        <w:rPr>
          <w:rFonts w:ascii="Times New Roman" w:eastAsia="仿宋_GB2312" w:hAnsi="Times New Roman" w:cs="Times New Roman"/>
          <w:sz w:val="32"/>
          <w:szCs w:val="32"/>
        </w:rPr>
        <w:t>十三五</w:t>
      </w:r>
      <w:proofErr w:type="gramStart"/>
      <w:r w:rsidR="001675EB">
        <w:rPr>
          <w:rFonts w:ascii="Times New Roman" w:eastAsia="仿宋_GB2312" w:hAnsi="Times New Roman" w:cs="Times New Roman"/>
          <w:sz w:val="32"/>
          <w:szCs w:val="32"/>
        </w:rPr>
        <w:t>”</w:t>
      </w:r>
      <w:proofErr w:type="gramEnd"/>
      <w:r w:rsidR="001675EB">
        <w:rPr>
          <w:rFonts w:ascii="Times New Roman" w:eastAsia="仿宋_GB2312" w:hAnsi="Times New Roman" w:cs="Times New Roman"/>
          <w:sz w:val="32"/>
          <w:szCs w:val="32"/>
        </w:rPr>
        <w:t>规划</w:t>
      </w:r>
      <w:r w:rsidRPr="001876B0">
        <w:rPr>
          <w:rFonts w:ascii="Times New Roman" w:eastAsia="仿宋_GB2312" w:hAnsi="Times New Roman" w:cs="Times New Roman"/>
          <w:sz w:val="32"/>
          <w:szCs w:val="32"/>
        </w:rPr>
        <w:t>的指导作用，强化专项规划、重点功能区规划、乡镇规划等与</w:t>
      </w:r>
      <w:proofErr w:type="gramStart"/>
      <w:r w:rsidR="001675EB">
        <w:rPr>
          <w:rFonts w:ascii="Times New Roman" w:eastAsia="仿宋_GB2312" w:hAnsi="Times New Roman" w:cs="Times New Roman"/>
          <w:sz w:val="32"/>
          <w:szCs w:val="32"/>
        </w:rPr>
        <w:t>”</w:t>
      </w:r>
      <w:proofErr w:type="gramEnd"/>
      <w:r w:rsidR="001675EB">
        <w:rPr>
          <w:rFonts w:ascii="Times New Roman" w:eastAsia="仿宋_GB2312" w:hAnsi="Times New Roman" w:cs="Times New Roman"/>
          <w:sz w:val="32"/>
          <w:szCs w:val="32"/>
        </w:rPr>
        <w:t>十三五</w:t>
      </w:r>
      <w:proofErr w:type="gramStart"/>
      <w:r w:rsidR="001675EB">
        <w:rPr>
          <w:rFonts w:ascii="Times New Roman" w:eastAsia="仿宋_GB2312" w:hAnsi="Times New Roman" w:cs="Times New Roman"/>
          <w:sz w:val="32"/>
          <w:szCs w:val="32"/>
        </w:rPr>
        <w:t>”</w:t>
      </w:r>
      <w:proofErr w:type="gramEnd"/>
      <w:r w:rsidR="001675EB">
        <w:rPr>
          <w:rFonts w:ascii="Times New Roman" w:eastAsia="仿宋_GB2312" w:hAnsi="Times New Roman" w:cs="Times New Roman"/>
          <w:sz w:val="32"/>
          <w:szCs w:val="32"/>
        </w:rPr>
        <w:t>规划</w:t>
      </w:r>
      <w:r w:rsidRPr="001876B0">
        <w:rPr>
          <w:rFonts w:ascii="Times New Roman" w:eastAsia="仿宋_GB2312" w:hAnsi="Times New Roman" w:cs="Times New Roman"/>
          <w:sz w:val="32"/>
          <w:szCs w:val="32"/>
        </w:rPr>
        <w:t>的有机衔接，做到规划编制立项预先衔接，编制过程内容衔接，编制组织部门衔接。</w:t>
      </w:r>
    </w:p>
    <w:p w:rsidR="003F62DC" w:rsidRPr="001876B0" w:rsidRDefault="003F62DC" w:rsidP="001675EB">
      <w:pPr>
        <w:adjustRightInd w:val="0"/>
        <w:snapToGrid w:val="0"/>
        <w:spacing w:beforeLines="50" w:afterLines="50" w:line="560" w:lineRule="exact"/>
        <w:ind w:firstLineChars="200" w:firstLine="640"/>
        <w:rPr>
          <w:rFonts w:ascii="Times New Roman" w:eastAsia="仿宋_GB2312" w:hAnsi="Times New Roman" w:cs="Times New Roman"/>
          <w:b/>
          <w:sz w:val="32"/>
          <w:szCs w:val="32"/>
        </w:rPr>
      </w:pPr>
      <w:r w:rsidRPr="001876B0">
        <w:rPr>
          <w:rFonts w:ascii="Times New Roman" w:eastAsia="仿宋_GB2312" w:hAnsi="Times New Roman" w:cs="Times New Roman"/>
          <w:b/>
          <w:sz w:val="32"/>
          <w:szCs w:val="32"/>
        </w:rPr>
        <w:t>分解目标任务。</w:t>
      </w:r>
      <w:r w:rsidRPr="001876B0">
        <w:rPr>
          <w:rFonts w:ascii="Times New Roman" w:eastAsia="仿宋_GB2312" w:hAnsi="Times New Roman" w:cs="Times New Roman"/>
          <w:sz w:val="32"/>
          <w:szCs w:val="32"/>
        </w:rPr>
        <w:t>分解规划确定的发展目标、主要任务，明确牵头单位和工作责任，加大绩效考核力度。国民经济和社会发展年度计划、财政预算计划要按照本规划明确的目标和任务，明确年度目标、工作目标和推进措施。</w:t>
      </w:r>
    </w:p>
    <w:p w:rsidR="003F62DC" w:rsidRPr="001876B0" w:rsidRDefault="003F62DC"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133" w:name="_Toc441087794"/>
      <w:bookmarkStart w:id="134" w:name="_Toc441568802"/>
      <w:r w:rsidRPr="001876B0">
        <w:rPr>
          <w:rFonts w:ascii="Times New Roman" w:eastAsia="楷体_GB2312" w:hAnsi="Times New Roman" w:cs="Times New Roman"/>
          <w:bCs w:val="0"/>
          <w:kern w:val="0"/>
          <w:szCs w:val="28"/>
        </w:rPr>
        <w:t>二、完善规划考核和评估机制</w:t>
      </w:r>
      <w:bookmarkEnd w:id="133"/>
      <w:bookmarkEnd w:id="134"/>
    </w:p>
    <w:p w:rsidR="003F62DC" w:rsidRPr="001876B0" w:rsidRDefault="003F62DC"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2"/>
        </w:rPr>
      </w:pPr>
      <w:r w:rsidRPr="001876B0">
        <w:rPr>
          <w:rFonts w:ascii="Times New Roman" w:eastAsia="仿宋_GB2312" w:hAnsi="Times New Roman" w:cs="Times New Roman"/>
          <w:sz w:val="32"/>
          <w:szCs w:val="32"/>
        </w:rPr>
        <w:t>对于规划提出的目标、调控指标、重点任务和政策措施，组织开展规划实施评估，对规划年度执行情况进行综合考核，并对规划实施过程中的不确定因素进行提前监测和预警。根据评估结果和外部环境的变化要求，及时对规划进行修订、调整。完善政府向人大、政协的报告和沟通机制，通报规划执行情况，充分听取人大、政协的意见和建议。</w:t>
      </w:r>
    </w:p>
    <w:p w:rsidR="003F62DC" w:rsidRPr="001876B0" w:rsidRDefault="003F62DC" w:rsidP="00B60BBF">
      <w:pPr>
        <w:pStyle w:val="2"/>
        <w:adjustRightInd w:val="0"/>
        <w:snapToGrid w:val="0"/>
        <w:spacing w:before="156" w:after="156"/>
        <w:ind w:firstLineChars="0" w:firstLine="0"/>
        <w:jc w:val="center"/>
        <w:rPr>
          <w:rFonts w:ascii="Times New Roman" w:eastAsia="黑体" w:hAnsi="Times New Roman"/>
          <w:b w:val="0"/>
          <w:bCs w:val="0"/>
        </w:rPr>
      </w:pPr>
      <w:bookmarkStart w:id="135" w:name="_Toc441568803"/>
      <w:r w:rsidRPr="001876B0">
        <w:rPr>
          <w:rFonts w:ascii="Times New Roman" w:eastAsia="黑体" w:hAnsi="Times New Roman"/>
          <w:b w:val="0"/>
          <w:bCs w:val="0"/>
        </w:rPr>
        <w:t>第三章</w:t>
      </w:r>
      <w:r w:rsidRPr="001876B0">
        <w:rPr>
          <w:rFonts w:ascii="Times New Roman" w:eastAsia="黑体" w:hAnsi="Times New Roman"/>
          <w:b w:val="0"/>
          <w:bCs w:val="0"/>
        </w:rPr>
        <w:t xml:space="preserve"> </w:t>
      </w:r>
      <w:r w:rsidRPr="001876B0">
        <w:rPr>
          <w:rFonts w:ascii="Times New Roman" w:eastAsia="黑体" w:hAnsi="Times New Roman"/>
          <w:b w:val="0"/>
          <w:bCs w:val="0"/>
        </w:rPr>
        <w:t>创新政策支持</w:t>
      </w:r>
      <w:bookmarkEnd w:id="135"/>
    </w:p>
    <w:p w:rsidR="003F62DC" w:rsidRPr="001876B0" w:rsidRDefault="003F62DC"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136" w:name="_Toc441087796"/>
      <w:bookmarkStart w:id="137" w:name="_Toc441568804"/>
      <w:r w:rsidRPr="001876B0">
        <w:rPr>
          <w:rFonts w:ascii="Times New Roman" w:eastAsia="楷体_GB2312" w:hAnsi="Times New Roman" w:cs="Times New Roman"/>
          <w:bCs w:val="0"/>
          <w:kern w:val="0"/>
          <w:szCs w:val="28"/>
        </w:rPr>
        <w:t>一、用足用好已有相关政策</w:t>
      </w:r>
      <w:bookmarkEnd w:id="136"/>
      <w:bookmarkEnd w:id="137"/>
    </w:p>
    <w:p w:rsidR="003F62DC" w:rsidRPr="001876B0" w:rsidRDefault="003F62DC"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2"/>
        </w:rPr>
      </w:pPr>
      <w:r w:rsidRPr="001876B0">
        <w:rPr>
          <w:rFonts w:ascii="Times New Roman" w:eastAsia="仿宋_GB2312" w:hAnsi="Times New Roman" w:cs="Times New Roman"/>
          <w:sz w:val="32"/>
          <w:szCs w:val="32"/>
        </w:rPr>
        <w:t>全面落实《京津冀协同发展规划纲要》、《河北省推进京津冀</w:t>
      </w:r>
      <w:r w:rsidRPr="001876B0">
        <w:rPr>
          <w:rFonts w:ascii="Times New Roman" w:eastAsia="仿宋_GB2312" w:hAnsi="Times New Roman" w:cs="Times New Roman"/>
          <w:sz w:val="32"/>
          <w:szCs w:val="32"/>
        </w:rPr>
        <w:lastRenderedPageBreak/>
        <w:t>协同发展规划》以及河北省、廊坊</w:t>
      </w:r>
      <w:proofErr w:type="gramStart"/>
      <w:r w:rsidRPr="001876B0">
        <w:rPr>
          <w:rFonts w:ascii="Times New Roman" w:eastAsia="仿宋_GB2312" w:hAnsi="Times New Roman" w:cs="Times New Roman"/>
          <w:sz w:val="32"/>
          <w:szCs w:val="32"/>
        </w:rPr>
        <w:t>市促进</w:t>
      </w:r>
      <w:proofErr w:type="gramEnd"/>
      <w:r w:rsidRPr="001876B0">
        <w:rPr>
          <w:rFonts w:ascii="Times New Roman" w:eastAsia="仿宋_GB2312" w:hAnsi="Times New Roman" w:cs="Times New Roman"/>
          <w:sz w:val="32"/>
          <w:szCs w:val="32"/>
        </w:rPr>
        <w:t>高端制造、文化创意、</w:t>
      </w:r>
      <w:r w:rsidR="00952552" w:rsidRPr="001876B0">
        <w:rPr>
          <w:rFonts w:ascii="Times New Roman" w:eastAsia="仿宋_GB2312" w:hAnsi="Times New Roman" w:cs="Times New Roman"/>
          <w:sz w:val="32"/>
          <w:szCs w:val="32"/>
        </w:rPr>
        <w:t>现代农业</w:t>
      </w:r>
      <w:r w:rsidRPr="001876B0">
        <w:rPr>
          <w:rFonts w:ascii="Times New Roman" w:eastAsia="仿宋_GB2312" w:hAnsi="Times New Roman" w:cs="Times New Roman"/>
          <w:sz w:val="32"/>
          <w:szCs w:val="32"/>
        </w:rPr>
        <w:t>等产业发展的相关政策，积极争取在产业创新发展、高端产业项目落地、城市环境改善等方面获得各级政策的支持。加强对大厂已有政策的统筹整合，扎实推动各项政策、资金落实到位。</w:t>
      </w:r>
    </w:p>
    <w:p w:rsidR="003F62DC" w:rsidRPr="001876B0" w:rsidRDefault="003F62DC"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138" w:name="_Toc441087797"/>
      <w:bookmarkStart w:id="139" w:name="_Toc441568805"/>
      <w:r w:rsidRPr="001876B0">
        <w:rPr>
          <w:rFonts w:ascii="Times New Roman" w:eastAsia="楷体_GB2312" w:hAnsi="Times New Roman" w:cs="Times New Roman"/>
          <w:bCs w:val="0"/>
          <w:kern w:val="0"/>
          <w:szCs w:val="28"/>
        </w:rPr>
        <w:t>二、完善各项配套政策</w:t>
      </w:r>
      <w:bookmarkEnd w:id="138"/>
      <w:bookmarkEnd w:id="139"/>
    </w:p>
    <w:p w:rsidR="003F62DC" w:rsidRPr="001876B0" w:rsidRDefault="003F62DC" w:rsidP="001675EB">
      <w:pPr>
        <w:adjustRightInd w:val="0"/>
        <w:snapToGrid w:val="0"/>
        <w:spacing w:beforeLines="50" w:afterLines="50" w:line="560" w:lineRule="exact"/>
        <w:ind w:firstLineChars="200" w:firstLine="640"/>
        <w:rPr>
          <w:rFonts w:ascii="Times New Roman" w:eastAsia="仿宋_GB2312" w:hAnsi="Times New Roman" w:cs="Times New Roman"/>
          <w:b/>
          <w:sz w:val="32"/>
          <w:szCs w:val="32"/>
        </w:rPr>
      </w:pPr>
      <w:r w:rsidRPr="001876B0">
        <w:rPr>
          <w:rFonts w:ascii="Times New Roman" w:eastAsia="仿宋_GB2312" w:hAnsi="Times New Roman" w:cs="Times New Roman"/>
          <w:sz w:val="32"/>
          <w:szCs w:val="32"/>
        </w:rPr>
        <w:t>制定差别化的产业鼓励政策，从土地、财税、人才、资金支持等方面设计有针对性的扶持政策，加强对科技研发、文化创意等重点产业项目的支持。加快构建创新创业政策支持体系，加强小</w:t>
      </w:r>
      <w:proofErr w:type="gramStart"/>
      <w:r w:rsidRPr="001876B0">
        <w:rPr>
          <w:rFonts w:ascii="Times New Roman" w:eastAsia="仿宋_GB2312" w:hAnsi="Times New Roman" w:cs="Times New Roman"/>
          <w:sz w:val="32"/>
          <w:szCs w:val="32"/>
        </w:rPr>
        <w:t>微企业</w:t>
      </w:r>
      <w:proofErr w:type="gramEnd"/>
      <w:r w:rsidRPr="001876B0">
        <w:rPr>
          <w:rFonts w:ascii="Times New Roman" w:eastAsia="仿宋_GB2312" w:hAnsi="Times New Roman" w:cs="Times New Roman"/>
          <w:sz w:val="32"/>
          <w:szCs w:val="32"/>
        </w:rPr>
        <w:t>的金融服务、财税扶持等政策支持，增强小</w:t>
      </w:r>
      <w:proofErr w:type="gramStart"/>
      <w:r w:rsidRPr="001876B0">
        <w:rPr>
          <w:rFonts w:ascii="Times New Roman" w:eastAsia="仿宋_GB2312" w:hAnsi="Times New Roman" w:cs="Times New Roman"/>
          <w:sz w:val="32"/>
          <w:szCs w:val="32"/>
        </w:rPr>
        <w:t>微企业</w:t>
      </w:r>
      <w:proofErr w:type="gramEnd"/>
      <w:r w:rsidRPr="001876B0">
        <w:rPr>
          <w:rFonts w:ascii="Times New Roman" w:eastAsia="仿宋_GB2312" w:hAnsi="Times New Roman" w:cs="Times New Roman"/>
          <w:sz w:val="32"/>
          <w:szCs w:val="32"/>
        </w:rPr>
        <w:t>的盈利能力和发展后劲。</w:t>
      </w:r>
      <w:r w:rsidR="00952552" w:rsidRPr="001876B0">
        <w:rPr>
          <w:rFonts w:ascii="Times New Roman" w:eastAsia="仿宋_GB2312" w:hAnsi="Times New Roman" w:cs="Times New Roman"/>
          <w:sz w:val="32"/>
          <w:szCs w:val="32"/>
        </w:rPr>
        <w:t>研究制定</w:t>
      </w:r>
      <w:r w:rsidRPr="001876B0">
        <w:rPr>
          <w:rFonts w:ascii="Times New Roman" w:eastAsia="仿宋_GB2312" w:hAnsi="Times New Roman" w:cs="Times New Roman"/>
          <w:sz w:val="32"/>
          <w:szCs w:val="32"/>
        </w:rPr>
        <w:t>产业投资负面清单，严控环境污染、生态破坏、资源过度消耗型项目引进，制定</w:t>
      </w: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三高</w:t>
      </w: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企业适时退出机制。</w:t>
      </w:r>
    </w:p>
    <w:p w:rsidR="003F62DC" w:rsidRPr="001876B0" w:rsidRDefault="003F62DC" w:rsidP="00B60BBF">
      <w:pPr>
        <w:pStyle w:val="2"/>
        <w:adjustRightInd w:val="0"/>
        <w:snapToGrid w:val="0"/>
        <w:spacing w:before="156" w:after="156"/>
        <w:ind w:firstLineChars="0" w:firstLine="0"/>
        <w:jc w:val="center"/>
        <w:rPr>
          <w:rFonts w:ascii="Times New Roman" w:eastAsia="黑体" w:hAnsi="Times New Roman"/>
          <w:b w:val="0"/>
          <w:bCs w:val="0"/>
        </w:rPr>
      </w:pPr>
      <w:bookmarkStart w:id="140" w:name="_Toc441568806"/>
      <w:r w:rsidRPr="001876B0">
        <w:rPr>
          <w:rFonts w:ascii="Times New Roman" w:eastAsia="黑体" w:hAnsi="Times New Roman"/>
          <w:b w:val="0"/>
          <w:bCs w:val="0"/>
        </w:rPr>
        <w:t>第四章</w:t>
      </w:r>
      <w:r w:rsidRPr="001876B0">
        <w:rPr>
          <w:rFonts w:ascii="Times New Roman" w:eastAsia="黑体" w:hAnsi="Times New Roman"/>
          <w:b w:val="0"/>
          <w:bCs w:val="0"/>
        </w:rPr>
        <w:t xml:space="preserve"> </w:t>
      </w:r>
      <w:r w:rsidRPr="001876B0">
        <w:rPr>
          <w:rFonts w:ascii="Times New Roman" w:eastAsia="黑体" w:hAnsi="Times New Roman"/>
          <w:b w:val="0"/>
          <w:bCs w:val="0"/>
        </w:rPr>
        <w:t>强化项目支撑</w:t>
      </w:r>
      <w:bookmarkEnd w:id="140"/>
    </w:p>
    <w:p w:rsidR="003F62DC" w:rsidRPr="001876B0" w:rsidRDefault="003F62DC"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141" w:name="_Toc441087799"/>
      <w:bookmarkStart w:id="142" w:name="_Toc441568807"/>
      <w:r w:rsidRPr="001876B0">
        <w:rPr>
          <w:rFonts w:ascii="Times New Roman" w:eastAsia="楷体_GB2312" w:hAnsi="Times New Roman" w:cs="Times New Roman"/>
          <w:bCs w:val="0"/>
          <w:kern w:val="0"/>
          <w:szCs w:val="28"/>
        </w:rPr>
        <w:t>一、建立重大项目跟踪服务机制</w:t>
      </w:r>
      <w:bookmarkEnd w:id="141"/>
      <w:bookmarkEnd w:id="142"/>
    </w:p>
    <w:p w:rsidR="003F62DC" w:rsidRPr="001876B0" w:rsidRDefault="003F62DC" w:rsidP="001675EB">
      <w:pPr>
        <w:adjustRightInd w:val="0"/>
        <w:snapToGrid w:val="0"/>
        <w:spacing w:beforeLines="50" w:afterLines="50" w:line="560" w:lineRule="exact"/>
        <w:ind w:firstLineChars="200" w:firstLine="640"/>
        <w:rPr>
          <w:rFonts w:ascii="Times New Roman" w:eastAsia="仿宋_GB2312" w:hAnsi="Times New Roman" w:cs="Times New Roman"/>
          <w:b/>
          <w:sz w:val="32"/>
          <w:szCs w:val="32"/>
        </w:rPr>
      </w:pPr>
      <w:r w:rsidRPr="001876B0">
        <w:rPr>
          <w:rFonts w:ascii="Times New Roman" w:eastAsia="仿宋_GB2312" w:hAnsi="Times New Roman" w:cs="Times New Roman"/>
          <w:sz w:val="32"/>
          <w:szCs w:val="32"/>
        </w:rPr>
        <w:t>结合</w:t>
      </w: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十三五</w:t>
      </w:r>
      <w:r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重点任务，围绕产业发展、生态修复、城市建设、民生改善等重点领域，统筹谋划一批重大项目，</w:t>
      </w:r>
      <w:r w:rsidR="00952552" w:rsidRPr="001876B0">
        <w:rPr>
          <w:rFonts w:ascii="Times New Roman" w:eastAsia="仿宋_GB2312" w:hAnsi="Times New Roman" w:cs="Times New Roman"/>
          <w:sz w:val="32"/>
          <w:szCs w:val="32"/>
        </w:rPr>
        <w:t>强化重大项目对接</w:t>
      </w:r>
      <w:r w:rsidRPr="001876B0">
        <w:rPr>
          <w:rFonts w:ascii="Times New Roman" w:eastAsia="仿宋_GB2312" w:hAnsi="Times New Roman" w:cs="Times New Roman"/>
          <w:sz w:val="32"/>
          <w:szCs w:val="32"/>
        </w:rPr>
        <w:t>，建立完善专人负责、专项跟踪、整合筛选等服务机制，为</w:t>
      </w:r>
      <w:r w:rsidR="00952552" w:rsidRPr="001876B0">
        <w:rPr>
          <w:rFonts w:ascii="Times New Roman" w:eastAsia="仿宋_GB2312" w:hAnsi="Times New Roman" w:cs="Times New Roman"/>
          <w:sz w:val="32"/>
          <w:szCs w:val="32"/>
        </w:rPr>
        <w:t>“</w:t>
      </w:r>
      <w:r w:rsidR="00952552" w:rsidRPr="001876B0">
        <w:rPr>
          <w:rFonts w:ascii="Times New Roman" w:eastAsia="仿宋_GB2312" w:hAnsi="Times New Roman" w:cs="Times New Roman"/>
          <w:sz w:val="32"/>
          <w:szCs w:val="32"/>
        </w:rPr>
        <w:t>十三五</w:t>
      </w:r>
      <w:r w:rsidR="00952552"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规划</w:t>
      </w:r>
      <w:r w:rsidR="00952552" w:rsidRPr="001876B0">
        <w:rPr>
          <w:rFonts w:ascii="Times New Roman" w:eastAsia="仿宋_GB2312" w:hAnsi="Times New Roman" w:cs="Times New Roman"/>
          <w:sz w:val="32"/>
          <w:szCs w:val="32"/>
        </w:rPr>
        <w:t>实施</w:t>
      </w:r>
      <w:r w:rsidRPr="001876B0">
        <w:rPr>
          <w:rFonts w:ascii="Times New Roman" w:eastAsia="仿宋_GB2312" w:hAnsi="Times New Roman" w:cs="Times New Roman"/>
          <w:sz w:val="32"/>
          <w:szCs w:val="32"/>
        </w:rPr>
        <w:t>提供有力支撑。</w:t>
      </w:r>
    </w:p>
    <w:p w:rsidR="003F62DC" w:rsidRPr="001876B0" w:rsidRDefault="003F62DC"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143" w:name="_Toc441087800"/>
      <w:bookmarkStart w:id="144" w:name="_Toc441568808"/>
      <w:r w:rsidRPr="001876B0">
        <w:rPr>
          <w:rFonts w:ascii="Times New Roman" w:eastAsia="楷体_GB2312" w:hAnsi="Times New Roman" w:cs="Times New Roman"/>
          <w:bCs w:val="0"/>
          <w:kern w:val="0"/>
          <w:szCs w:val="28"/>
        </w:rPr>
        <w:t>二、完善项目推进与落地机制</w:t>
      </w:r>
      <w:bookmarkEnd w:id="143"/>
      <w:bookmarkEnd w:id="144"/>
    </w:p>
    <w:p w:rsidR="003F62DC" w:rsidRPr="001876B0" w:rsidRDefault="003F62DC"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2"/>
        </w:rPr>
      </w:pPr>
      <w:r w:rsidRPr="001876B0">
        <w:rPr>
          <w:rFonts w:ascii="Times New Roman" w:eastAsia="仿宋_GB2312" w:hAnsi="Times New Roman" w:cs="Times New Roman"/>
          <w:sz w:val="32"/>
          <w:szCs w:val="32"/>
        </w:rPr>
        <w:t>组织实施好一批关系区域全局和长远发展的重大项目，争取一批项目尽快列入廊坊市乃至河北省重大项目库。建立并完善项</w:t>
      </w:r>
      <w:r w:rsidRPr="001876B0">
        <w:rPr>
          <w:rFonts w:ascii="Times New Roman" w:eastAsia="仿宋_GB2312" w:hAnsi="Times New Roman" w:cs="Times New Roman"/>
          <w:sz w:val="32"/>
          <w:szCs w:val="32"/>
        </w:rPr>
        <w:lastRenderedPageBreak/>
        <w:t>目动态调整、滚动推进的机制，深化前期研究论证，规范手续办理，提高审批效率，加强协调调度，强化项目的可实施性和带动性。围绕项目建设，建立重大项目联席会议制度，完善相关部门联动机制，及时协调解决项目落地过程中的难点与问题。</w:t>
      </w:r>
    </w:p>
    <w:p w:rsidR="003F62DC" w:rsidRPr="001876B0" w:rsidRDefault="003F62DC" w:rsidP="00B60BBF">
      <w:pPr>
        <w:pStyle w:val="2"/>
        <w:adjustRightInd w:val="0"/>
        <w:snapToGrid w:val="0"/>
        <w:spacing w:before="156" w:after="156"/>
        <w:ind w:firstLineChars="0" w:firstLine="0"/>
        <w:jc w:val="center"/>
        <w:rPr>
          <w:rFonts w:ascii="Times New Roman" w:eastAsia="黑体" w:hAnsi="Times New Roman"/>
          <w:b w:val="0"/>
          <w:bCs w:val="0"/>
        </w:rPr>
      </w:pPr>
      <w:bookmarkStart w:id="145" w:name="_Toc441568809"/>
      <w:r w:rsidRPr="001876B0">
        <w:rPr>
          <w:rFonts w:ascii="Times New Roman" w:eastAsia="黑体" w:hAnsi="Times New Roman"/>
          <w:b w:val="0"/>
          <w:bCs w:val="0"/>
        </w:rPr>
        <w:t>第五章</w:t>
      </w:r>
      <w:r w:rsidRPr="001876B0">
        <w:rPr>
          <w:rFonts w:ascii="Times New Roman" w:eastAsia="黑体" w:hAnsi="Times New Roman"/>
          <w:b w:val="0"/>
          <w:bCs w:val="0"/>
        </w:rPr>
        <w:t xml:space="preserve"> </w:t>
      </w:r>
      <w:r w:rsidRPr="001876B0">
        <w:rPr>
          <w:rFonts w:ascii="Times New Roman" w:eastAsia="黑体" w:hAnsi="Times New Roman"/>
          <w:b w:val="0"/>
          <w:bCs w:val="0"/>
        </w:rPr>
        <w:t>加强资金保障</w:t>
      </w:r>
      <w:bookmarkEnd w:id="145"/>
    </w:p>
    <w:p w:rsidR="003F62DC" w:rsidRPr="001876B0" w:rsidRDefault="003F62DC"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146" w:name="_Toc441087802"/>
      <w:bookmarkStart w:id="147" w:name="_Toc441568810"/>
      <w:r w:rsidRPr="001876B0">
        <w:rPr>
          <w:rFonts w:ascii="Times New Roman" w:eastAsia="楷体_GB2312" w:hAnsi="Times New Roman" w:cs="Times New Roman"/>
          <w:bCs w:val="0"/>
          <w:kern w:val="0"/>
          <w:szCs w:val="28"/>
        </w:rPr>
        <w:t>一、多途径筹措建设资金</w:t>
      </w:r>
      <w:bookmarkEnd w:id="146"/>
      <w:bookmarkEnd w:id="147"/>
    </w:p>
    <w:p w:rsidR="003F62DC" w:rsidRPr="001876B0" w:rsidRDefault="003F62DC"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2"/>
        </w:rPr>
      </w:pPr>
      <w:r w:rsidRPr="001876B0">
        <w:rPr>
          <w:rFonts w:ascii="Times New Roman" w:eastAsia="仿宋_GB2312" w:hAnsi="Times New Roman" w:cs="Times New Roman"/>
          <w:sz w:val="32"/>
          <w:szCs w:val="32"/>
        </w:rPr>
        <w:t>及时掌握省、市重大项目建设信息，积极争取省、市级财政对大厂环境整治、基础设施建设等的资金支持，不断改善城市发展环境。创新多元化投融资模式，建立完善金融服务长效机制，积极发挥政府资金引导作用，通过信托投资、</w:t>
      </w:r>
      <w:r w:rsidR="009561F4" w:rsidRPr="001876B0">
        <w:rPr>
          <w:rFonts w:ascii="Times New Roman" w:eastAsia="仿宋_GB2312" w:hAnsi="Times New Roman" w:cs="Times New Roman"/>
          <w:sz w:val="32"/>
          <w:szCs w:val="32"/>
        </w:rPr>
        <w:t>政、</w:t>
      </w:r>
      <w:r w:rsidRPr="001876B0">
        <w:rPr>
          <w:rFonts w:ascii="Times New Roman" w:eastAsia="仿宋_GB2312" w:hAnsi="Times New Roman" w:cs="Times New Roman"/>
          <w:sz w:val="32"/>
          <w:szCs w:val="32"/>
        </w:rPr>
        <w:t>银</w:t>
      </w:r>
      <w:r w:rsidR="009561F4" w:rsidRPr="001876B0">
        <w:rPr>
          <w:rFonts w:ascii="Times New Roman" w:eastAsia="仿宋_GB2312" w:hAnsi="Times New Roman" w:cs="Times New Roman"/>
          <w:sz w:val="32"/>
          <w:szCs w:val="32"/>
        </w:rPr>
        <w:t>、</w:t>
      </w:r>
      <w:r w:rsidRPr="001876B0">
        <w:rPr>
          <w:rFonts w:ascii="Times New Roman" w:eastAsia="仿宋_GB2312" w:hAnsi="Times New Roman" w:cs="Times New Roman"/>
          <w:sz w:val="32"/>
          <w:szCs w:val="32"/>
        </w:rPr>
        <w:t>企合作等多种方式拓宽投融资渠道，广泛吸引社会资本和其他金融资本进入，保障大厂各项建设工作顺利推进。</w:t>
      </w:r>
    </w:p>
    <w:p w:rsidR="003F62DC" w:rsidRPr="001876B0" w:rsidRDefault="003F62DC" w:rsidP="001675EB">
      <w:pPr>
        <w:pStyle w:val="3"/>
        <w:adjustRightInd w:val="0"/>
        <w:snapToGrid w:val="0"/>
        <w:spacing w:beforeLines="50" w:afterLines="50" w:line="560" w:lineRule="exact"/>
        <w:ind w:firstLineChars="200" w:firstLine="640"/>
        <w:rPr>
          <w:rFonts w:ascii="Times New Roman" w:eastAsia="楷体_GB2312" w:hAnsi="Times New Roman" w:cs="Times New Roman"/>
          <w:bCs w:val="0"/>
          <w:kern w:val="0"/>
          <w:szCs w:val="28"/>
        </w:rPr>
      </w:pPr>
      <w:bookmarkStart w:id="148" w:name="_Toc441087803"/>
      <w:bookmarkStart w:id="149" w:name="_Toc441568811"/>
      <w:r w:rsidRPr="001876B0">
        <w:rPr>
          <w:rFonts w:ascii="Times New Roman" w:eastAsia="楷体_GB2312" w:hAnsi="Times New Roman" w:cs="Times New Roman"/>
          <w:bCs w:val="0"/>
          <w:kern w:val="0"/>
          <w:szCs w:val="28"/>
        </w:rPr>
        <w:t>二、加快设立重点行业扶持资金</w:t>
      </w:r>
      <w:bookmarkEnd w:id="148"/>
      <w:bookmarkEnd w:id="149"/>
    </w:p>
    <w:p w:rsidR="007711E8" w:rsidRDefault="003F62DC"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2"/>
        </w:rPr>
      </w:pPr>
      <w:r w:rsidRPr="001876B0">
        <w:rPr>
          <w:rFonts w:ascii="Times New Roman" w:eastAsia="仿宋_GB2312" w:hAnsi="Times New Roman" w:cs="Times New Roman"/>
          <w:sz w:val="32"/>
          <w:szCs w:val="32"/>
        </w:rPr>
        <w:t>以大厂</w:t>
      </w:r>
      <w:r w:rsidR="00952552" w:rsidRPr="001876B0">
        <w:rPr>
          <w:rFonts w:ascii="Times New Roman" w:eastAsia="仿宋_GB2312" w:hAnsi="Times New Roman" w:cs="Times New Roman"/>
          <w:sz w:val="32"/>
          <w:szCs w:val="32"/>
        </w:rPr>
        <w:t>财政</w:t>
      </w:r>
      <w:r w:rsidRPr="001876B0">
        <w:rPr>
          <w:rFonts w:ascii="Times New Roman" w:eastAsia="仿宋_GB2312" w:hAnsi="Times New Roman" w:cs="Times New Roman"/>
          <w:sz w:val="32"/>
          <w:szCs w:val="32"/>
        </w:rPr>
        <w:t>资金为引导，广泛吸引各类社会资本参与，成立县重点行业发展扶持资金。针对文化创意、</w:t>
      </w:r>
      <w:r w:rsidR="00952552" w:rsidRPr="001876B0">
        <w:rPr>
          <w:rFonts w:ascii="Times New Roman" w:eastAsia="仿宋_GB2312" w:hAnsi="Times New Roman" w:cs="Times New Roman"/>
          <w:sz w:val="32"/>
          <w:szCs w:val="32"/>
        </w:rPr>
        <w:t>高端制造</w:t>
      </w:r>
      <w:r w:rsidRPr="001876B0">
        <w:rPr>
          <w:rFonts w:ascii="Times New Roman" w:eastAsia="仿宋_GB2312" w:hAnsi="Times New Roman" w:cs="Times New Roman"/>
          <w:sz w:val="32"/>
          <w:szCs w:val="32"/>
        </w:rPr>
        <w:t>等各产业的不同发展需求，综合运用土地、人才引进、财政投入、项目补助等手段，重点扶持先导性、成长性行业发展，大力支持龙头性项目建设，为符合条件的企业提供融资支持和资金补贴。</w:t>
      </w:r>
    </w:p>
    <w:p w:rsidR="004C2024" w:rsidRDefault="004C2024"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2"/>
        </w:rPr>
      </w:pPr>
    </w:p>
    <w:p w:rsidR="004C2024" w:rsidRDefault="004C2024" w:rsidP="001675EB">
      <w:pPr>
        <w:adjustRightInd w:val="0"/>
        <w:snapToGrid w:val="0"/>
        <w:spacing w:beforeLines="50" w:afterLines="50" w:line="560" w:lineRule="exact"/>
        <w:ind w:firstLineChars="200" w:firstLine="640"/>
        <w:rPr>
          <w:rFonts w:ascii="Times New Roman" w:eastAsia="仿宋_GB2312" w:hAnsi="Times New Roman" w:cs="Times New Roman"/>
          <w:sz w:val="32"/>
          <w:szCs w:val="32"/>
        </w:rPr>
      </w:pPr>
    </w:p>
    <w:p w:rsidR="00331CE5" w:rsidRDefault="00331CE5">
      <w:pPr>
        <w:widowControl/>
        <w:jc w:val="left"/>
        <w:rPr>
          <w:rFonts w:ascii="Times New Roman" w:eastAsia="仿宋_GB2312" w:hAnsi="Times New Roman" w:cs="Times New Roman"/>
          <w:sz w:val="32"/>
          <w:szCs w:val="32"/>
        </w:rPr>
      </w:pPr>
      <w:bookmarkStart w:id="150" w:name="_Toc441087805"/>
      <w:r>
        <w:rPr>
          <w:rFonts w:ascii="Times New Roman" w:eastAsia="仿宋_GB2312" w:hAnsi="Times New Roman" w:cs="Times New Roman"/>
          <w:sz w:val="32"/>
          <w:szCs w:val="32"/>
        </w:rPr>
        <w:br w:type="page"/>
      </w:r>
    </w:p>
    <w:p w:rsidR="004C2024" w:rsidRPr="00136676" w:rsidRDefault="004C2024" w:rsidP="000A7190">
      <w:pPr>
        <w:adjustRightInd w:val="0"/>
        <w:snapToGrid w:val="0"/>
        <w:spacing w:line="580" w:lineRule="exact"/>
        <w:jc w:val="left"/>
        <w:outlineLvl w:val="0"/>
        <w:rPr>
          <w:rFonts w:ascii="Times New Roman" w:eastAsia="仿宋_GB2312" w:hAnsi="Times New Roman" w:cs="Times New Roman"/>
          <w:sz w:val="32"/>
          <w:szCs w:val="32"/>
        </w:rPr>
      </w:pPr>
      <w:r w:rsidRPr="00136676">
        <w:rPr>
          <w:rFonts w:ascii="Times New Roman" w:eastAsia="仿宋_GB2312" w:hAnsi="Times New Roman" w:cs="Times New Roman"/>
          <w:sz w:val="32"/>
          <w:szCs w:val="32"/>
        </w:rPr>
        <w:lastRenderedPageBreak/>
        <w:t>附件</w:t>
      </w:r>
    </w:p>
    <w:bookmarkEnd w:id="150"/>
    <w:p w:rsidR="004C2024" w:rsidRPr="00136676" w:rsidRDefault="00216211" w:rsidP="006C569A">
      <w:pPr>
        <w:adjustRightInd w:val="0"/>
        <w:snapToGrid w:val="0"/>
        <w:spacing w:line="560" w:lineRule="exact"/>
        <w:jc w:val="center"/>
        <w:outlineLvl w:val="0"/>
        <w:rPr>
          <w:rFonts w:ascii="Times New Roman" w:eastAsia="华文中宋" w:hAnsi="Times New Roman" w:cs="Times New Roman"/>
          <w:sz w:val="44"/>
        </w:rPr>
      </w:pPr>
      <w:r w:rsidRPr="00136676">
        <w:rPr>
          <w:rFonts w:ascii="Times New Roman" w:eastAsia="华文中宋" w:hAnsi="Times New Roman" w:cs="Times New Roman"/>
          <w:sz w:val="44"/>
        </w:rPr>
        <w:t>名词解释</w:t>
      </w:r>
    </w:p>
    <w:p w:rsidR="00216211" w:rsidRDefault="00216211" w:rsidP="001675EB">
      <w:pPr>
        <w:adjustRightInd w:val="0"/>
        <w:snapToGrid w:val="0"/>
        <w:spacing w:line="560" w:lineRule="exact"/>
        <w:ind w:firstLineChars="200" w:firstLine="640"/>
        <w:rPr>
          <w:rFonts w:ascii="Times New Roman" w:eastAsia="仿宋_GB2312" w:hAnsi="Times New Roman" w:cs="Times New Roman"/>
          <w:b/>
          <w:color w:val="000000"/>
          <w:sz w:val="32"/>
          <w:szCs w:val="30"/>
        </w:rPr>
      </w:pPr>
    </w:p>
    <w:p w:rsidR="004C2024" w:rsidRPr="00136676" w:rsidRDefault="004C2024" w:rsidP="001675EB">
      <w:pPr>
        <w:adjustRightInd w:val="0"/>
        <w:snapToGrid w:val="0"/>
        <w:spacing w:line="560" w:lineRule="exact"/>
        <w:ind w:firstLineChars="200" w:firstLine="640"/>
        <w:rPr>
          <w:rFonts w:ascii="Times New Roman" w:eastAsia="仿宋_GB2312" w:hAnsi="Times New Roman" w:cs="Times New Roman"/>
          <w:color w:val="000000"/>
          <w:sz w:val="32"/>
          <w:szCs w:val="30"/>
        </w:rPr>
      </w:pPr>
      <w:r w:rsidRPr="00136676">
        <w:rPr>
          <w:rFonts w:ascii="Times New Roman" w:eastAsia="仿宋_GB2312" w:hAnsi="Times New Roman" w:cs="Times New Roman"/>
          <w:b/>
          <w:color w:val="000000"/>
          <w:sz w:val="32"/>
          <w:szCs w:val="30"/>
        </w:rPr>
        <w:t>1</w:t>
      </w:r>
      <w:r w:rsidRPr="00136676">
        <w:rPr>
          <w:rFonts w:ascii="Times New Roman" w:eastAsia="仿宋_GB2312" w:hAnsi="Times New Roman" w:cs="Times New Roman"/>
          <w:b/>
          <w:color w:val="000000"/>
          <w:sz w:val="32"/>
          <w:szCs w:val="30"/>
        </w:rPr>
        <w:t>、</w:t>
      </w:r>
      <w:r w:rsidRPr="00136676">
        <w:rPr>
          <w:rFonts w:ascii="Times New Roman" w:eastAsia="仿宋_GB2312" w:hAnsi="Times New Roman" w:cs="Times New Roman"/>
          <w:b/>
          <w:color w:val="000000"/>
          <w:sz w:val="32"/>
          <w:szCs w:val="30"/>
        </w:rPr>
        <w:t>“</w:t>
      </w:r>
      <w:r w:rsidRPr="00136676">
        <w:rPr>
          <w:rFonts w:ascii="Times New Roman" w:eastAsia="仿宋_GB2312" w:hAnsi="Times New Roman" w:cs="Times New Roman"/>
          <w:b/>
          <w:color w:val="000000"/>
          <w:sz w:val="32"/>
          <w:szCs w:val="30"/>
        </w:rPr>
        <w:t>两高一低</w:t>
      </w:r>
      <w:r w:rsidRPr="00136676">
        <w:rPr>
          <w:rFonts w:ascii="Times New Roman" w:eastAsia="仿宋_GB2312" w:hAnsi="Times New Roman" w:cs="Times New Roman"/>
          <w:b/>
          <w:color w:val="000000"/>
          <w:sz w:val="32"/>
          <w:szCs w:val="30"/>
        </w:rPr>
        <w:t>”</w:t>
      </w:r>
      <w:r w:rsidRPr="00136676">
        <w:rPr>
          <w:rFonts w:ascii="Times New Roman" w:eastAsia="仿宋_GB2312" w:hAnsi="Times New Roman" w:cs="Times New Roman"/>
          <w:b/>
          <w:color w:val="000000"/>
          <w:sz w:val="32"/>
          <w:szCs w:val="30"/>
        </w:rPr>
        <w:t>企业：</w:t>
      </w:r>
      <w:r w:rsidRPr="00136676">
        <w:rPr>
          <w:rFonts w:ascii="Times New Roman" w:eastAsia="仿宋_GB2312" w:hAnsi="Times New Roman" w:cs="Times New Roman"/>
          <w:color w:val="000000"/>
          <w:sz w:val="32"/>
          <w:szCs w:val="30"/>
        </w:rPr>
        <w:t>指高污染、高能耗、低产出的企业。</w:t>
      </w:r>
    </w:p>
    <w:p w:rsidR="004C2024" w:rsidRPr="00136676" w:rsidRDefault="004C2024" w:rsidP="001675EB">
      <w:pPr>
        <w:adjustRightInd w:val="0"/>
        <w:snapToGrid w:val="0"/>
        <w:spacing w:line="560" w:lineRule="exact"/>
        <w:ind w:firstLineChars="200" w:firstLine="640"/>
        <w:rPr>
          <w:rFonts w:ascii="Times New Roman" w:eastAsia="仿宋_GB2312" w:hAnsi="Times New Roman" w:cs="Times New Roman"/>
          <w:color w:val="000000"/>
          <w:sz w:val="32"/>
          <w:szCs w:val="30"/>
        </w:rPr>
      </w:pPr>
      <w:r w:rsidRPr="00136676">
        <w:rPr>
          <w:rFonts w:ascii="Times New Roman" w:eastAsia="仿宋_GB2312" w:hAnsi="Times New Roman" w:cs="Times New Roman"/>
          <w:b/>
          <w:color w:val="000000"/>
          <w:sz w:val="32"/>
          <w:szCs w:val="30"/>
        </w:rPr>
        <w:t>2</w:t>
      </w:r>
      <w:r w:rsidRPr="00136676">
        <w:rPr>
          <w:rFonts w:ascii="Times New Roman" w:eastAsia="仿宋_GB2312" w:hAnsi="Times New Roman" w:cs="Times New Roman"/>
          <w:b/>
          <w:color w:val="000000"/>
          <w:sz w:val="32"/>
          <w:szCs w:val="30"/>
        </w:rPr>
        <w:t>、</w:t>
      </w:r>
      <w:r w:rsidRPr="00136676">
        <w:rPr>
          <w:rFonts w:ascii="Times New Roman" w:eastAsia="仿宋_GB2312" w:hAnsi="Times New Roman" w:cs="Times New Roman"/>
          <w:b/>
          <w:color w:val="000000"/>
          <w:sz w:val="32"/>
          <w:szCs w:val="30"/>
        </w:rPr>
        <w:t>“</w:t>
      </w:r>
      <w:r w:rsidRPr="00136676">
        <w:rPr>
          <w:rFonts w:ascii="Times New Roman" w:eastAsia="仿宋_GB2312" w:hAnsi="Times New Roman" w:cs="Times New Roman"/>
          <w:b/>
          <w:color w:val="000000"/>
          <w:sz w:val="32"/>
          <w:szCs w:val="30"/>
        </w:rPr>
        <w:t>四清四化</w:t>
      </w:r>
      <w:r w:rsidRPr="00136676">
        <w:rPr>
          <w:rFonts w:ascii="Times New Roman" w:eastAsia="仿宋_GB2312" w:hAnsi="Times New Roman" w:cs="Times New Roman"/>
          <w:b/>
          <w:color w:val="000000"/>
          <w:sz w:val="32"/>
          <w:szCs w:val="30"/>
        </w:rPr>
        <w:t>”</w:t>
      </w:r>
      <w:r w:rsidRPr="00136676">
        <w:rPr>
          <w:rFonts w:ascii="Times New Roman" w:eastAsia="仿宋_GB2312" w:hAnsi="Times New Roman" w:cs="Times New Roman"/>
          <w:b/>
          <w:color w:val="000000"/>
          <w:sz w:val="32"/>
          <w:szCs w:val="30"/>
        </w:rPr>
        <w:t>：</w:t>
      </w:r>
      <w:r w:rsidRPr="00136676">
        <w:rPr>
          <w:rFonts w:ascii="Times New Roman" w:eastAsia="仿宋_GB2312" w:hAnsi="Times New Roman" w:cs="Times New Roman"/>
          <w:color w:val="000000"/>
          <w:sz w:val="32"/>
          <w:szCs w:val="30"/>
        </w:rPr>
        <w:t>“</w:t>
      </w:r>
      <w:r w:rsidRPr="00136676">
        <w:rPr>
          <w:rFonts w:ascii="Times New Roman" w:eastAsia="仿宋_GB2312" w:hAnsi="Times New Roman" w:cs="Times New Roman"/>
          <w:color w:val="000000"/>
          <w:sz w:val="32"/>
          <w:szCs w:val="30"/>
        </w:rPr>
        <w:t>四清</w:t>
      </w:r>
      <w:r w:rsidRPr="00136676">
        <w:rPr>
          <w:rFonts w:ascii="Times New Roman" w:eastAsia="仿宋_GB2312" w:hAnsi="Times New Roman" w:cs="Times New Roman"/>
          <w:color w:val="000000"/>
          <w:sz w:val="32"/>
          <w:szCs w:val="30"/>
        </w:rPr>
        <w:t>”</w:t>
      </w:r>
      <w:r w:rsidRPr="00136676">
        <w:rPr>
          <w:rFonts w:ascii="Times New Roman" w:eastAsia="仿宋_GB2312" w:hAnsi="Times New Roman" w:cs="Times New Roman"/>
          <w:color w:val="000000"/>
          <w:sz w:val="32"/>
          <w:szCs w:val="30"/>
        </w:rPr>
        <w:t>主要包括清垃圾、清杂物、清残垣断壁和路障、清危房，</w:t>
      </w:r>
      <w:r w:rsidRPr="00136676">
        <w:rPr>
          <w:rFonts w:ascii="Times New Roman" w:eastAsia="仿宋_GB2312" w:hAnsi="Times New Roman" w:cs="Times New Roman"/>
          <w:color w:val="000000"/>
          <w:sz w:val="32"/>
          <w:szCs w:val="30"/>
        </w:rPr>
        <w:t>“</w:t>
      </w:r>
      <w:r w:rsidRPr="00136676">
        <w:rPr>
          <w:rFonts w:ascii="Times New Roman" w:eastAsia="仿宋_GB2312" w:hAnsi="Times New Roman" w:cs="Times New Roman"/>
          <w:color w:val="000000"/>
          <w:sz w:val="32"/>
          <w:szCs w:val="30"/>
        </w:rPr>
        <w:t>四化</w:t>
      </w:r>
      <w:r w:rsidRPr="00136676">
        <w:rPr>
          <w:rFonts w:ascii="Times New Roman" w:eastAsia="仿宋_GB2312" w:hAnsi="Times New Roman" w:cs="Times New Roman"/>
          <w:color w:val="000000"/>
          <w:sz w:val="32"/>
          <w:szCs w:val="30"/>
        </w:rPr>
        <w:t>”</w:t>
      </w:r>
      <w:r w:rsidRPr="00136676">
        <w:rPr>
          <w:rFonts w:ascii="Times New Roman" w:eastAsia="仿宋_GB2312" w:hAnsi="Times New Roman" w:cs="Times New Roman"/>
          <w:color w:val="000000"/>
          <w:sz w:val="32"/>
          <w:szCs w:val="30"/>
        </w:rPr>
        <w:t>主要指绿化、美化、净化、亮化。</w:t>
      </w:r>
    </w:p>
    <w:p w:rsidR="004C2024" w:rsidRPr="00136676" w:rsidRDefault="004C2024" w:rsidP="001675EB">
      <w:pPr>
        <w:adjustRightInd w:val="0"/>
        <w:snapToGrid w:val="0"/>
        <w:spacing w:line="560" w:lineRule="exact"/>
        <w:ind w:firstLineChars="200" w:firstLine="640"/>
        <w:rPr>
          <w:rFonts w:ascii="Times New Roman" w:eastAsia="仿宋_GB2312" w:hAnsi="Times New Roman" w:cs="Times New Roman"/>
          <w:color w:val="000000"/>
          <w:sz w:val="32"/>
          <w:szCs w:val="30"/>
        </w:rPr>
      </w:pPr>
      <w:r w:rsidRPr="00136676">
        <w:rPr>
          <w:rFonts w:ascii="Times New Roman" w:eastAsia="仿宋_GB2312" w:hAnsi="Times New Roman" w:cs="Times New Roman"/>
          <w:b/>
          <w:color w:val="000000"/>
          <w:sz w:val="32"/>
          <w:szCs w:val="30"/>
        </w:rPr>
        <w:t>3</w:t>
      </w:r>
      <w:r w:rsidRPr="00136676">
        <w:rPr>
          <w:rFonts w:ascii="Times New Roman" w:eastAsia="仿宋_GB2312" w:hAnsi="Times New Roman" w:cs="Times New Roman"/>
          <w:b/>
          <w:color w:val="000000"/>
          <w:sz w:val="32"/>
          <w:szCs w:val="30"/>
        </w:rPr>
        <w:t>、</w:t>
      </w:r>
      <w:r w:rsidRPr="00136676">
        <w:rPr>
          <w:rFonts w:ascii="Times New Roman" w:eastAsia="仿宋_GB2312" w:hAnsi="Times New Roman" w:cs="Times New Roman"/>
          <w:b/>
          <w:color w:val="000000"/>
          <w:sz w:val="32"/>
          <w:szCs w:val="30"/>
        </w:rPr>
        <w:t>“</w:t>
      </w:r>
      <w:r w:rsidRPr="00136676">
        <w:rPr>
          <w:rFonts w:ascii="Times New Roman" w:eastAsia="仿宋_GB2312" w:hAnsi="Times New Roman" w:cs="Times New Roman"/>
          <w:b/>
          <w:color w:val="000000"/>
          <w:sz w:val="32"/>
          <w:szCs w:val="30"/>
        </w:rPr>
        <w:t>政府</w:t>
      </w:r>
      <w:r w:rsidRPr="00136676">
        <w:rPr>
          <w:rFonts w:ascii="Times New Roman" w:eastAsia="仿宋_GB2312" w:hAnsi="Times New Roman" w:cs="Times New Roman"/>
          <w:b/>
          <w:color w:val="000000"/>
          <w:sz w:val="32"/>
          <w:szCs w:val="30"/>
        </w:rPr>
        <w:t>+</w:t>
      </w:r>
      <w:r w:rsidRPr="00136676">
        <w:rPr>
          <w:rFonts w:ascii="Times New Roman" w:eastAsia="仿宋_GB2312" w:hAnsi="Times New Roman" w:cs="Times New Roman"/>
          <w:b/>
          <w:color w:val="000000"/>
          <w:sz w:val="32"/>
          <w:szCs w:val="30"/>
        </w:rPr>
        <w:t>社会</w:t>
      </w:r>
      <w:r w:rsidRPr="00136676">
        <w:rPr>
          <w:rFonts w:ascii="Times New Roman" w:eastAsia="仿宋_GB2312" w:hAnsi="Times New Roman" w:cs="Times New Roman"/>
          <w:b/>
          <w:color w:val="000000"/>
          <w:sz w:val="32"/>
          <w:szCs w:val="30"/>
        </w:rPr>
        <w:t>”</w:t>
      </w:r>
      <w:r w:rsidRPr="00136676">
        <w:rPr>
          <w:rFonts w:ascii="Times New Roman" w:eastAsia="仿宋_GB2312" w:hAnsi="Times New Roman" w:cs="Times New Roman"/>
          <w:b/>
          <w:color w:val="000000"/>
          <w:sz w:val="32"/>
          <w:szCs w:val="30"/>
        </w:rPr>
        <w:t>模式的重特大医疗救助制度</w:t>
      </w:r>
      <w:r w:rsidRPr="00136676">
        <w:rPr>
          <w:rFonts w:ascii="Times New Roman" w:eastAsia="仿宋_GB2312" w:hAnsi="Times New Roman" w:cs="Times New Roman"/>
          <w:color w:val="000000"/>
          <w:sz w:val="32"/>
          <w:szCs w:val="30"/>
        </w:rPr>
        <w:t>：凡具有大厂常住户籍</w:t>
      </w:r>
      <w:proofErr w:type="gramStart"/>
      <w:r w:rsidRPr="00136676">
        <w:rPr>
          <w:rFonts w:ascii="Times New Roman" w:eastAsia="仿宋_GB2312" w:hAnsi="Times New Roman" w:cs="Times New Roman"/>
          <w:color w:val="000000"/>
          <w:sz w:val="32"/>
          <w:szCs w:val="30"/>
        </w:rPr>
        <w:t>且参加</w:t>
      </w:r>
      <w:proofErr w:type="gramEnd"/>
      <w:r w:rsidRPr="00136676">
        <w:rPr>
          <w:rFonts w:ascii="Times New Roman" w:eastAsia="仿宋_GB2312" w:hAnsi="Times New Roman" w:cs="Times New Roman"/>
          <w:color w:val="000000"/>
          <w:sz w:val="32"/>
          <w:szCs w:val="30"/>
        </w:rPr>
        <w:t>职工医疗保险或城镇居民基本医疗保险、新型农村合作医疗的村（居）民，因患重特大疾病造成家庭生活困难，每年经各类医疗保险部门报销后医疗费自费部分超过</w:t>
      </w:r>
      <w:r w:rsidRPr="00136676">
        <w:rPr>
          <w:rFonts w:ascii="Times New Roman" w:eastAsia="仿宋_GB2312" w:hAnsi="Times New Roman" w:cs="Times New Roman"/>
          <w:color w:val="000000"/>
          <w:sz w:val="32"/>
          <w:szCs w:val="30"/>
        </w:rPr>
        <w:t>4</w:t>
      </w:r>
      <w:r w:rsidRPr="00136676">
        <w:rPr>
          <w:rFonts w:ascii="Times New Roman" w:eastAsia="仿宋_GB2312" w:hAnsi="Times New Roman" w:cs="Times New Roman"/>
          <w:color w:val="000000"/>
          <w:sz w:val="32"/>
          <w:szCs w:val="30"/>
        </w:rPr>
        <w:t>万元的患者均可申请救助，最高每例每年可获救助金</w:t>
      </w:r>
      <w:r w:rsidRPr="00136676">
        <w:rPr>
          <w:rFonts w:ascii="Times New Roman" w:eastAsia="仿宋_GB2312" w:hAnsi="Times New Roman" w:cs="Times New Roman"/>
          <w:color w:val="000000"/>
          <w:sz w:val="32"/>
          <w:szCs w:val="30"/>
        </w:rPr>
        <w:t>20</w:t>
      </w:r>
      <w:r w:rsidRPr="00136676">
        <w:rPr>
          <w:rFonts w:ascii="Times New Roman" w:eastAsia="仿宋_GB2312" w:hAnsi="Times New Roman" w:cs="Times New Roman"/>
          <w:color w:val="000000"/>
          <w:sz w:val="32"/>
          <w:szCs w:val="30"/>
        </w:rPr>
        <w:t>万元，救助范围涵盖白血病、恶性肿瘤、冠状动脉支架或搭桥术、皮肤烧烫伤面积达</w:t>
      </w:r>
      <w:r w:rsidRPr="00136676">
        <w:rPr>
          <w:rFonts w:ascii="Times New Roman" w:eastAsia="仿宋_GB2312" w:hAnsi="Times New Roman" w:cs="Times New Roman"/>
          <w:color w:val="000000"/>
          <w:sz w:val="32"/>
          <w:szCs w:val="30"/>
        </w:rPr>
        <w:t>20%</w:t>
      </w:r>
      <w:r w:rsidRPr="00136676">
        <w:rPr>
          <w:rFonts w:ascii="Times New Roman" w:eastAsia="仿宋_GB2312" w:hAnsi="Times New Roman" w:cs="Times New Roman"/>
          <w:color w:val="000000"/>
          <w:sz w:val="32"/>
          <w:szCs w:val="30"/>
        </w:rPr>
        <w:t>以上及需要血液透析治疗的病种等</w:t>
      </w:r>
      <w:r w:rsidRPr="00136676">
        <w:rPr>
          <w:rFonts w:ascii="Times New Roman" w:eastAsia="仿宋_GB2312" w:hAnsi="Times New Roman" w:cs="Times New Roman"/>
          <w:color w:val="000000"/>
          <w:sz w:val="32"/>
          <w:szCs w:val="30"/>
        </w:rPr>
        <w:t>14</w:t>
      </w:r>
      <w:r w:rsidRPr="00136676">
        <w:rPr>
          <w:rFonts w:ascii="Times New Roman" w:eastAsia="仿宋_GB2312" w:hAnsi="Times New Roman" w:cs="Times New Roman"/>
          <w:color w:val="000000"/>
          <w:sz w:val="32"/>
          <w:szCs w:val="30"/>
        </w:rPr>
        <w:t>类。</w:t>
      </w:r>
    </w:p>
    <w:p w:rsidR="004C2024" w:rsidRPr="00136676" w:rsidRDefault="004C2024" w:rsidP="001675EB">
      <w:pPr>
        <w:adjustRightInd w:val="0"/>
        <w:snapToGrid w:val="0"/>
        <w:spacing w:line="560" w:lineRule="exact"/>
        <w:ind w:firstLineChars="200" w:firstLine="640"/>
        <w:rPr>
          <w:rFonts w:ascii="Times New Roman" w:eastAsia="仿宋_GB2312" w:hAnsi="Times New Roman" w:cs="Times New Roman"/>
          <w:color w:val="000000"/>
          <w:sz w:val="32"/>
          <w:szCs w:val="30"/>
        </w:rPr>
      </w:pPr>
      <w:r w:rsidRPr="00136676">
        <w:rPr>
          <w:rFonts w:ascii="Times New Roman" w:eastAsia="仿宋_GB2312" w:hAnsi="Times New Roman" w:cs="Times New Roman"/>
          <w:b/>
          <w:color w:val="000000"/>
          <w:sz w:val="32"/>
          <w:szCs w:val="30"/>
        </w:rPr>
        <w:t>4</w:t>
      </w:r>
      <w:r w:rsidRPr="00136676">
        <w:rPr>
          <w:rFonts w:ascii="Times New Roman" w:eastAsia="仿宋_GB2312" w:hAnsi="Times New Roman" w:cs="Times New Roman"/>
          <w:b/>
          <w:color w:val="000000"/>
          <w:sz w:val="32"/>
          <w:szCs w:val="30"/>
        </w:rPr>
        <w:t>、星火</w:t>
      </w:r>
      <w:r w:rsidRPr="00136676">
        <w:rPr>
          <w:rFonts w:ascii="Times New Roman" w:eastAsia="仿宋_GB2312" w:hAnsi="Times New Roman" w:cs="Times New Roman"/>
          <w:b/>
          <w:color w:val="000000"/>
          <w:sz w:val="32"/>
          <w:szCs w:val="30"/>
        </w:rPr>
        <w:t>12396</w:t>
      </w:r>
      <w:r w:rsidRPr="00136676">
        <w:rPr>
          <w:rFonts w:ascii="Times New Roman" w:eastAsia="仿宋_GB2312" w:hAnsi="Times New Roman" w:cs="Times New Roman"/>
          <w:b/>
          <w:color w:val="000000"/>
          <w:sz w:val="32"/>
          <w:szCs w:val="30"/>
        </w:rPr>
        <w:t>服务平台：</w:t>
      </w:r>
      <w:r w:rsidRPr="00136676">
        <w:rPr>
          <w:rFonts w:ascii="Times New Roman" w:eastAsia="仿宋_GB2312" w:hAnsi="Times New Roman" w:cs="Times New Roman"/>
          <w:color w:val="000000"/>
          <w:sz w:val="32"/>
          <w:szCs w:val="30"/>
        </w:rPr>
        <w:t>12396</w:t>
      </w:r>
      <w:r w:rsidRPr="00136676">
        <w:rPr>
          <w:rFonts w:ascii="Times New Roman" w:eastAsia="仿宋_GB2312" w:hAnsi="Times New Roman" w:cs="Times New Roman"/>
          <w:color w:val="000000"/>
          <w:sz w:val="32"/>
          <w:szCs w:val="30"/>
        </w:rPr>
        <w:t>是科技部与工业和信息化部在全国统一开通的农村科技信息服务公益热线，</w:t>
      </w:r>
      <w:r w:rsidRPr="00136676">
        <w:rPr>
          <w:rFonts w:ascii="Times New Roman" w:eastAsia="仿宋_GB2312" w:hAnsi="Times New Roman" w:cs="Times New Roman"/>
          <w:color w:val="000000"/>
          <w:sz w:val="32"/>
          <w:szCs w:val="30"/>
        </w:rPr>
        <w:t>12396</w:t>
      </w:r>
      <w:r w:rsidRPr="00136676">
        <w:rPr>
          <w:rFonts w:ascii="Times New Roman" w:eastAsia="仿宋_GB2312" w:hAnsi="Times New Roman" w:cs="Times New Roman"/>
          <w:color w:val="000000"/>
          <w:sz w:val="32"/>
          <w:szCs w:val="30"/>
        </w:rPr>
        <w:t>新农村科技服务热线，是面向</w:t>
      </w:r>
      <w:r w:rsidRPr="00136676">
        <w:rPr>
          <w:rFonts w:ascii="Times New Roman" w:eastAsia="仿宋_GB2312" w:hAnsi="Times New Roman" w:cs="Times New Roman"/>
          <w:color w:val="000000"/>
          <w:sz w:val="32"/>
          <w:szCs w:val="30"/>
        </w:rPr>
        <w:t>“</w:t>
      </w:r>
      <w:r w:rsidRPr="00136676">
        <w:rPr>
          <w:rFonts w:ascii="Times New Roman" w:eastAsia="仿宋_GB2312" w:hAnsi="Times New Roman" w:cs="Times New Roman"/>
          <w:color w:val="000000"/>
          <w:sz w:val="32"/>
          <w:szCs w:val="30"/>
        </w:rPr>
        <w:t>三农</w:t>
      </w:r>
      <w:r w:rsidRPr="00136676">
        <w:rPr>
          <w:rFonts w:ascii="Times New Roman" w:eastAsia="仿宋_GB2312" w:hAnsi="Times New Roman" w:cs="Times New Roman"/>
          <w:color w:val="000000"/>
          <w:sz w:val="32"/>
          <w:szCs w:val="30"/>
        </w:rPr>
        <w:t>”</w:t>
      </w:r>
      <w:r w:rsidRPr="00136676">
        <w:rPr>
          <w:rFonts w:ascii="Times New Roman" w:eastAsia="仿宋_GB2312" w:hAnsi="Times New Roman" w:cs="Times New Roman"/>
          <w:color w:val="000000"/>
          <w:sz w:val="32"/>
          <w:szCs w:val="30"/>
        </w:rPr>
        <w:t>开展农村科技信息服务的综合平台，是一条宣传党和国家方针政策、指导农民生产生活、汇集村情民意的民生热线。</w:t>
      </w:r>
    </w:p>
    <w:p w:rsidR="004C2024" w:rsidRPr="00136676" w:rsidRDefault="004C2024" w:rsidP="001675EB">
      <w:pPr>
        <w:adjustRightInd w:val="0"/>
        <w:snapToGrid w:val="0"/>
        <w:spacing w:line="560" w:lineRule="exact"/>
        <w:ind w:firstLineChars="200" w:firstLine="640"/>
        <w:rPr>
          <w:rFonts w:ascii="Times New Roman" w:eastAsia="仿宋_GB2312" w:hAnsi="Times New Roman" w:cs="Times New Roman"/>
          <w:color w:val="000000"/>
          <w:sz w:val="32"/>
          <w:szCs w:val="30"/>
        </w:rPr>
      </w:pPr>
      <w:r w:rsidRPr="00136676">
        <w:rPr>
          <w:rFonts w:ascii="Times New Roman" w:eastAsia="仿宋_GB2312" w:hAnsi="Times New Roman" w:cs="Times New Roman"/>
          <w:b/>
          <w:color w:val="000000"/>
          <w:sz w:val="32"/>
          <w:szCs w:val="30"/>
        </w:rPr>
        <w:t>5</w:t>
      </w:r>
      <w:r w:rsidRPr="00136676">
        <w:rPr>
          <w:rFonts w:ascii="Times New Roman" w:eastAsia="仿宋_GB2312" w:hAnsi="Times New Roman" w:cs="Times New Roman"/>
          <w:b/>
          <w:color w:val="000000"/>
          <w:sz w:val="32"/>
          <w:szCs w:val="30"/>
        </w:rPr>
        <w:t>、</w:t>
      </w:r>
      <w:r w:rsidRPr="00136676">
        <w:rPr>
          <w:rFonts w:ascii="Times New Roman" w:eastAsia="仿宋_GB2312" w:hAnsi="Times New Roman" w:cs="Times New Roman"/>
          <w:b/>
          <w:color w:val="000000"/>
          <w:sz w:val="32"/>
          <w:szCs w:val="30"/>
        </w:rPr>
        <w:t>“251”</w:t>
      </w:r>
      <w:r w:rsidRPr="00136676">
        <w:rPr>
          <w:rFonts w:ascii="Times New Roman" w:eastAsia="仿宋_GB2312" w:hAnsi="Times New Roman" w:cs="Times New Roman"/>
          <w:b/>
          <w:color w:val="000000"/>
          <w:sz w:val="32"/>
          <w:szCs w:val="30"/>
        </w:rPr>
        <w:t>水网水系工程：</w:t>
      </w:r>
      <w:r w:rsidRPr="00136676">
        <w:rPr>
          <w:rFonts w:ascii="Times New Roman" w:eastAsia="仿宋_GB2312" w:hAnsi="Times New Roman" w:cs="Times New Roman"/>
          <w:color w:val="000000"/>
          <w:sz w:val="32"/>
          <w:szCs w:val="30"/>
        </w:rPr>
        <w:t>“2”</w:t>
      </w:r>
      <w:r w:rsidRPr="00136676">
        <w:rPr>
          <w:rFonts w:ascii="Times New Roman" w:eastAsia="仿宋_GB2312" w:hAnsi="Times New Roman" w:cs="Times New Roman"/>
          <w:color w:val="000000"/>
          <w:sz w:val="32"/>
          <w:szCs w:val="30"/>
        </w:rPr>
        <w:t>即两河综合治理（潮白河整治工程、鲍邱河综合治理工程），</w:t>
      </w:r>
      <w:r w:rsidRPr="00136676">
        <w:rPr>
          <w:rFonts w:ascii="Times New Roman" w:eastAsia="仿宋_GB2312" w:hAnsi="Times New Roman" w:cs="Times New Roman"/>
          <w:color w:val="000000"/>
          <w:sz w:val="32"/>
          <w:szCs w:val="30"/>
        </w:rPr>
        <w:t>“5”</w:t>
      </w:r>
      <w:r w:rsidRPr="00136676">
        <w:rPr>
          <w:rFonts w:ascii="Times New Roman" w:eastAsia="仿宋_GB2312" w:hAnsi="Times New Roman" w:cs="Times New Roman"/>
          <w:color w:val="000000"/>
          <w:sz w:val="32"/>
          <w:szCs w:val="30"/>
        </w:rPr>
        <w:t>即五条干渠（一干北引渠、总干渠、</w:t>
      </w:r>
      <w:proofErr w:type="gramStart"/>
      <w:r w:rsidRPr="00136676">
        <w:rPr>
          <w:rFonts w:ascii="Times New Roman" w:eastAsia="仿宋_GB2312" w:hAnsi="Times New Roman" w:cs="Times New Roman"/>
          <w:color w:val="000000"/>
          <w:sz w:val="32"/>
          <w:szCs w:val="30"/>
        </w:rPr>
        <w:t>一</w:t>
      </w:r>
      <w:proofErr w:type="gramEnd"/>
      <w:r w:rsidRPr="00136676">
        <w:rPr>
          <w:rFonts w:ascii="Times New Roman" w:eastAsia="仿宋_GB2312" w:hAnsi="Times New Roman" w:cs="Times New Roman"/>
          <w:color w:val="000000"/>
          <w:sz w:val="32"/>
          <w:szCs w:val="30"/>
        </w:rPr>
        <w:t>干渠、二干渠、三干渠）改造提升，</w:t>
      </w:r>
      <w:r w:rsidRPr="00136676">
        <w:rPr>
          <w:rFonts w:ascii="Times New Roman" w:eastAsia="仿宋_GB2312" w:hAnsi="Times New Roman" w:cs="Times New Roman"/>
          <w:color w:val="000000"/>
          <w:sz w:val="32"/>
          <w:szCs w:val="30"/>
        </w:rPr>
        <w:t>“1”</w:t>
      </w:r>
      <w:r w:rsidRPr="00136676">
        <w:rPr>
          <w:rFonts w:ascii="Times New Roman" w:eastAsia="仿宋_GB2312" w:hAnsi="Times New Roman" w:cs="Times New Roman"/>
          <w:color w:val="000000"/>
          <w:sz w:val="32"/>
          <w:szCs w:val="30"/>
        </w:rPr>
        <w:t>即建设一片湿地公园（陈府湿地公园）。</w:t>
      </w:r>
    </w:p>
    <w:p w:rsidR="004C2024" w:rsidRPr="00136676" w:rsidRDefault="004C2024" w:rsidP="001675EB">
      <w:pPr>
        <w:adjustRightInd w:val="0"/>
        <w:snapToGrid w:val="0"/>
        <w:spacing w:line="560" w:lineRule="exact"/>
        <w:ind w:firstLineChars="200" w:firstLine="640"/>
        <w:rPr>
          <w:rFonts w:ascii="Times New Roman" w:eastAsia="仿宋_GB2312" w:hAnsi="Times New Roman" w:cs="Times New Roman"/>
          <w:color w:val="000000"/>
          <w:sz w:val="32"/>
          <w:szCs w:val="30"/>
        </w:rPr>
      </w:pPr>
      <w:r w:rsidRPr="00136676">
        <w:rPr>
          <w:rFonts w:ascii="Times New Roman" w:eastAsia="仿宋_GB2312" w:hAnsi="Times New Roman" w:cs="Times New Roman"/>
          <w:b/>
          <w:color w:val="000000"/>
          <w:sz w:val="32"/>
          <w:szCs w:val="30"/>
        </w:rPr>
        <w:t>6</w:t>
      </w:r>
      <w:r w:rsidRPr="00136676">
        <w:rPr>
          <w:rFonts w:ascii="Times New Roman" w:eastAsia="仿宋_GB2312" w:hAnsi="Times New Roman" w:cs="Times New Roman"/>
          <w:b/>
          <w:color w:val="000000"/>
          <w:sz w:val="32"/>
          <w:szCs w:val="30"/>
        </w:rPr>
        <w:t>、京津冀中部核心功能区：</w:t>
      </w:r>
      <w:r w:rsidRPr="00136676">
        <w:rPr>
          <w:rFonts w:ascii="Times New Roman" w:eastAsia="仿宋_GB2312" w:hAnsi="Times New Roman" w:cs="Times New Roman"/>
          <w:color w:val="000000"/>
          <w:sz w:val="32"/>
          <w:szCs w:val="30"/>
        </w:rPr>
        <w:t>《京津冀协同发展规划纲要》确</w:t>
      </w:r>
      <w:r w:rsidRPr="00136676">
        <w:rPr>
          <w:rFonts w:ascii="Times New Roman" w:eastAsia="仿宋_GB2312" w:hAnsi="Times New Roman" w:cs="Times New Roman"/>
          <w:color w:val="000000"/>
          <w:sz w:val="32"/>
          <w:szCs w:val="30"/>
        </w:rPr>
        <w:lastRenderedPageBreak/>
        <w:t>定了</w:t>
      </w:r>
      <w:r w:rsidRPr="00136676">
        <w:rPr>
          <w:rFonts w:ascii="Times New Roman" w:eastAsia="仿宋_GB2312" w:hAnsi="Times New Roman" w:cs="Times New Roman"/>
          <w:color w:val="000000"/>
          <w:sz w:val="32"/>
          <w:szCs w:val="30"/>
        </w:rPr>
        <w:t>“</w:t>
      </w:r>
      <w:proofErr w:type="gramStart"/>
      <w:r w:rsidRPr="00136676">
        <w:rPr>
          <w:rFonts w:ascii="Times New Roman" w:eastAsia="仿宋_GB2312" w:hAnsi="Times New Roman" w:cs="Times New Roman"/>
          <w:color w:val="000000"/>
          <w:sz w:val="32"/>
          <w:szCs w:val="30"/>
        </w:rPr>
        <w:t>一</w:t>
      </w:r>
      <w:proofErr w:type="gramEnd"/>
      <w:r w:rsidRPr="00136676">
        <w:rPr>
          <w:rFonts w:ascii="Times New Roman" w:eastAsia="仿宋_GB2312" w:hAnsi="Times New Roman" w:cs="Times New Roman"/>
          <w:color w:val="000000"/>
          <w:sz w:val="32"/>
          <w:szCs w:val="30"/>
        </w:rPr>
        <w:t>核、双城、三轴、四区、多节点</w:t>
      </w:r>
      <w:r w:rsidRPr="00136676">
        <w:rPr>
          <w:rFonts w:ascii="Times New Roman" w:eastAsia="仿宋_GB2312" w:hAnsi="Times New Roman" w:cs="Times New Roman"/>
          <w:color w:val="000000"/>
          <w:sz w:val="32"/>
          <w:szCs w:val="30"/>
        </w:rPr>
        <w:t>”</w:t>
      </w:r>
      <w:r w:rsidRPr="00136676">
        <w:rPr>
          <w:rFonts w:ascii="Times New Roman" w:eastAsia="仿宋_GB2312" w:hAnsi="Times New Roman" w:cs="Times New Roman"/>
          <w:color w:val="000000"/>
          <w:sz w:val="32"/>
          <w:szCs w:val="30"/>
        </w:rPr>
        <w:t>的空间布局，构建以重要城市为支点，以战略性功能区平台为载体，以交通干线、生态廊道为纽带的立体网络，其中中部核心功能区包括北京市、天津市、河北省保定市、廊坊市。</w:t>
      </w:r>
    </w:p>
    <w:p w:rsidR="004C2024" w:rsidRPr="00136676" w:rsidRDefault="004C2024" w:rsidP="001675EB">
      <w:pPr>
        <w:adjustRightInd w:val="0"/>
        <w:snapToGrid w:val="0"/>
        <w:spacing w:line="560" w:lineRule="exact"/>
        <w:ind w:firstLineChars="200" w:firstLine="640"/>
        <w:rPr>
          <w:rFonts w:ascii="Times New Roman" w:eastAsia="仿宋_GB2312" w:hAnsi="Times New Roman" w:cs="Times New Roman"/>
          <w:color w:val="000000"/>
          <w:sz w:val="32"/>
          <w:szCs w:val="30"/>
        </w:rPr>
      </w:pPr>
      <w:r w:rsidRPr="00136676">
        <w:rPr>
          <w:rFonts w:ascii="Times New Roman" w:eastAsia="仿宋_GB2312" w:hAnsi="Times New Roman" w:cs="Times New Roman"/>
          <w:b/>
          <w:color w:val="000000"/>
          <w:sz w:val="32"/>
          <w:szCs w:val="30"/>
        </w:rPr>
        <w:t>7</w:t>
      </w:r>
      <w:r w:rsidRPr="00136676">
        <w:rPr>
          <w:rFonts w:ascii="Times New Roman" w:eastAsia="仿宋_GB2312" w:hAnsi="Times New Roman" w:cs="Times New Roman"/>
          <w:b/>
          <w:color w:val="000000"/>
          <w:sz w:val="32"/>
          <w:szCs w:val="30"/>
        </w:rPr>
        <w:t>、北京行政副中心：</w:t>
      </w:r>
      <w:r w:rsidRPr="00136676">
        <w:rPr>
          <w:rFonts w:ascii="Times New Roman" w:eastAsia="仿宋_GB2312" w:hAnsi="Times New Roman" w:cs="Times New Roman"/>
          <w:color w:val="000000"/>
          <w:sz w:val="32"/>
          <w:szCs w:val="30"/>
        </w:rPr>
        <w:t>建设北京行政副中心是北京市为贯彻落实《京津冀协同发展规划纲要》这一重大国家战略，有序疏解北京</w:t>
      </w:r>
      <w:proofErr w:type="gramStart"/>
      <w:r w:rsidRPr="00136676">
        <w:rPr>
          <w:rFonts w:ascii="Times New Roman" w:eastAsia="仿宋_GB2312" w:hAnsi="Times New Roman" w:cs="Times New Roman"/>
          <w:color w:val="000000"/>
          <w:sz w:val="32"/>
          <w:szCs w:val="30"/>
        </w:rPr>
        <w:t>非首都</w:t>
      </w:r>
      <w:proofErr w:type="gramEnd"/>
      <w:r w:rsidRPr="00136676">
        <w:rPr>
          <w:rFonts w:ascii="Times New Roman" w:eastAsia="仿宋_GB2312" w:hAnsi="Times New Roman" w:cs="Times New Roman"/>
          <w:color w:val="000000"/>
          <w:sz w:val="32"/>
          <w:szCs w:val="30"/>
        </w:rPr>
        <w:t>功能，有序推动北京市属行政事业单位整体或部分转移，而实施的一项重要战略。</w:t>
      </w:r>
      <w:r w:rsidRPr="00136676">
        <w:rPr>
          <w:rFonts w:ascii="Times New Roman" w:eastAsia="仿宋_GB2312" w:hAnsi="Times New Roman" w:cs="Times New Roman"/>
          <w:color w:val="000000"/>
          <w:sz w:val="32"/>
          <w:szCs w:val="30"/>
        </w:rPr>
        <w:t>2015</w:t>
      </w:r>
      <w:r w:rsidRPr="00136676">
        <w:rPr>
          <w:rFonts w:ascii="Times New Roman" w:eastAsia="仿宋_GB2312" w:hAnsi="Times New Roman" w:cs="Times New Roman"/>
          <w:color w:val="000000"/>
          <w:sz w:val="32"/>
          <w:szCs w:val="30"/>
        </w:rPr>
        <w:t>年</w:t>
      </w:r>
      <w:r w:rsidRPr="00136676">
        <w:rPr>
          <w:rFonts w:ascii="Times New Roman" w:eastAsia="仿宋_GB2312" w:hAnsi="Times New Roman" w:cs="Times New Roman"/>
          <w:color w:val="000000"/>
          <w:sz w:val="32"/>
          <w:szCs w:val="30"/>
        </w:rPr>
        <w:t>7</w:t>
      </w:r>
      <w:r w:rsidRPr="00136676">
        <w:rPr>
          <w:rFonts w:ascii="Times New Roman" w:eastAsia="仿宋_GB2312" w:hAnsi="Times New Roman" w:cs="Times New Roman"/>
          <w:color w:val="000000"/>
          <w:sz w:val="32"/>
          <w:szCs w:val="30"/>
        </w:rPr>
        <w:t>月</w:t>
      </w:r>
      <w:r w:rsidRPr="00136676">
        <w:rPr>
          <w:rFonts w:ascii="Times New Roman" w:eastAsia="仿宋_GB2312" w:hAnsi="Times New Roman" w:cs="Times New Roman"/>
          <w:color w:val="000000"/>
          <w:sz w:val="32"/>
          <w:szCs w:val="30"/>
        </w:rPr>
        <w:t>11</w:t>
      </w:r>
      <w:r w:rsidRPr="00136676">
        <w:rPr>
          <w:rFonts w:ascii="Times New Roman" w:eastAsia="仿宋_GB2312" w:hAnsi="Times New Roman" w:cs="Times New Roman"/>
          <w:color w:val="000000"/>
          <w:sz w:val="32"/>
          <w:szCs w:val="30"/>
        </w:rPr>
        <w:t>日，中共北京市委通过了《中共北京市委北京市人民政府关于贯彻〈纲要〉的意见》，指出未来将聚焦通州，加快推进北京行政副中心建设，争取</w:t>
      </w:r>
      <w:r w:rsidRPr="00136676">
        <w:rPr>
          <w:rFonts w:ascii="Times New Roman" w:eastAsia="仿宋_GB2312" w:hAnsi="Times New Roman" w:cs="Times New Roman"/>
          <w:color w:val="000000"/>
          <w:sz w:val="32"/>
          <w:szCs w:val="30"/>
        </w:rPr>
        <w:t>2017</w:t>
      </w:r>
      <w:r w:rsidRPr="00136676">
        <w:rPr>
          <w:rFonts w:ascii="Times New Roman" w:eastAsia="仿宋_GB2312" w:hAnsi="Times New Roman" w:cs="Times New Roman"/>
          <w:color w:val="000000"/>
          <w:sz w:val="32"/>
          <w:szCs w:val="30"/>
        </w:rPr>
        <w:t>年取得明显成效。</w:t>
      </w:r>
    </w:p>
    <w:p w:rsidR="004C2024" w:rsidRPr="00136676" w:rsidRDefault="004C2024" w:rsidP="001675EB">
      <w:pPr>
        <w:adjustRightInd w:val="0"/>
        <w:snapToGrid w:val="0"/>
        <w:spacing w:line="560" w:lineRule="exact"/>
        <w:ind w:firstLineChars="200" w:firstLine="640"/>
        <w:rPr>
          <w:rFonts w:ascii="Times New Roman" w:eastAsia="仿宋_GB2312" w:hAnsi="Times New Roman" w:cs="Times New Roman"/>
          <w:color w:val="000000"/>
          <w:sz w:val="32"/>
          <w:szCs w:val="30"/>
        </w:rPr>
      </w:pPr>
      <w:r w:rsidRPr="00136676">
        <w:rPr>
          <w:rFonts w:ascii="Times New Roman" w:eastAsia="仿宋_GB2312" w:hAnsi="Times New Roman" w:cs="Times New Roman"/>
          <w:b/>
          <w:color w:val="000000"/>
          <w:sz w:val="32"/>
          <w:szCs w:val="30"/>
        </w:rPr>
        <w:t>8</w:t>
      </w:r>
      <w:r w:rsidRPr="00136676">
        <w:rPr>
          <w:rFonts w:ascii="Times New Roman" w:eastAsia="仿宋_GB2312" w:hAnsi="Times New Roman" w:cs="Times New Roman"/>
          <w:b/>
          <w:color w:val="000000"/>
          <w:sz w:val="32"/>
          <w:szCs w:val="30"/>
        </w:rPr>
        <w:t>、物联网技术：</w:t>
      </w:r>
      <w:r w:rsidRPr="00136676">
        <w:rPr>
          <w:rFonts w:ascii="Times New Roman" w:eastAsia="仿宋_GB2312" w:hAnsi="Times New Roman" w:cs="Times New Roman"/>
          <w:color w:val="000000"/>
          <w:sz w:val="32"/>
          <w:szCs w:val="30"/>
        </w:rPr>
        <w:t>即通过射频识别（</w:t>
      </w:r>
      <w:r w:rsidRPr="00136676">
        <w:rPr>
          <w:rFonts w:ascii="Times New Roman" w:eastAsia="仿宋_GB2312" w:hAnsi="Times New Roman" w:cs="Times New Roman"/>
          <w:color w:val="000000"/>
          <w:sz w:val="32"/>
          <w:szCs w:val="30"/>
        </w:rPr>
        <w:t>RFID</w:t>
      </w:r>
      <w:r w:rsidRPr="00136676">
        <w:rPr>
          <w:rFonts w:ascii="Times New Roman" w:eastAsia="仿宋_GB2312" w:hAnsi="Times New Roman" w:cs="Times New Roman"/>
          <w:color w:val="000000"/>
          <w:sz w:val="32"/>
          <w:szCs w:val="30"/>
        </w:rPr>
        <w:t>）、红外感应器、全球定位系统、激光扫描器等信息传感设备，按约定的协议，将任何物品与互联网相连接，进行信息交换和通讯，以实现智能化识别、定位、追踪、监控和管理的一种网络技术。</w:t>
      </w:r>
    </w:p>
    <w:p w:rsidR="004C2024" w:rsidRPr="00136676" w:rsidRDefault="004C2024" w:rsidP="001675EB">
      <w:pPr>
        <w:adjustRightInd w:val="0"/>
        <w:snapToGrid w:val="0"/>
        <w:spacing w:line="560" w:lineRule="exact"/>
        <w:ind w:firstLineChars="200" w:firstLine="640"/>
        <w:rPr>
          <w:rFonts w:ascii="Times New Roman" w:eastAsia="仿宋_GB2312" w:hAnsi="Times New Roman" w:cs="Times New Roman"/>
          <w:color w:val="000000"/>
          <w:sz w:val="32"/>
          <w:szCs w:val="30"/>
        </w:rPr>
      </w:pPr>
      <w:r w:rsidRPr="00136676">
        <w:rPr>
          <w:rFonts w:ascii="Times New Roman" w:eastAsia="仿宋_GB2312" w:hAnsi="Times New Roman" w:cs="Times New Roman"/>
          <w:b/>
          <w:color w:val="000000"/>
          <w:sz w:val="32"/>
          <w:szCs w:val="30"/>
        </w:rPr>
        <w:t>9</w:t>
      </w:r>
      <w:r w:rsidRPr="00136676">
        <w:rPr>
          <w:rFonts w:ascii="Times New Roman" w:eastAsia="仿宋_GB2312" w:hAnsi="Times New Roman" w:cs="Times New Roman"/>
          <w:b/>
          <w:color w:val="000000"/>
          <w:sz w:val="32"/>
          <w:szCs w:val="30"/>
        </w:rPr>
        <w:t>、工业互联网：</w:t>
      </w:r>
      <w:r w:rsidRPr="00136676">
        <w:rPr>
          <w:rFonts w:ascii="Times New Roman" w:eastAsia="仿宋_GB2312" w:hAnsi="Times New Roman" w:cs="Times New Roman"/>
          <w:color w:val="000000"/>
          <w:sz w:val="32"/>
          <w:szCs w:val="30"/>
        </w:rPr>
        <w:t>是全球工业系统与高级计算、分析、感应技术以及互联网连接融合的结果，它通过智能机器间的连接并最终将人机连接，结合软件和大数据分析，重构全球工业、激发生产力，让世界更美好、更快速、更安全、更清洁且更经济。</w:t>
      </w:r>
    </w:p>
    <w:p w:rsidR="004C2024" w:rsidRPr="00136676" w:rsidRDefault="004C2024" w:rsidP="001675EB">
      <w:pPr>
        <w:adjustRightInd w:val="0"/>
        <w:snapToGrid w:val="0"/>
        <w:spacing w:line="560" w:lineRule="exact"/>
        <w:ind w:firstLineChars="200" w:firstLine="640"/>
        <w:rPr>
          <w:rFonts w:ascii="Times New Roman" w:eastAsia="仿宋_GB2312" w:hAnsi="Times New Roman" w:cs="Times New Roman"/>
          <w:color w:val="000000"/>
          <w:sz w:val="32"/>
          <w:szCs w:val="30"/>
        </w:rPr>
      </w:pPr>
      <w:r w:rsidRPr="00136676">
        <w:rPr>
          <w:rFonts w:ascii="Times New Roman" w:eastAsia="仿宋_GB2312" w:hAnsi="Times New Roman" w:cs="Times New Roman"/>
          <w:b/>
          <w:color w:val="000000"/>
          <w:sz w:val="32"/>
          <w:szCs w:val="30"/>
        </w:rPr>
        <w:t>10</w:t>
      </w:r>
      <w:r w:rsidRPr="00136676">
        <w:rPr>
          <w:rFonts w:ascii="Times New Roman" w:eastAsia="仿宋_GB2312" w:hAnsi="Times New Roman" w:cs="Times New Roman"/>
          <w:b/>
          <w:color w:val="000000"/>
          <w:sz w:val="32"/>
          <w:szCs w:val="30"/>
        </w:rPr>
        <w:t>、大数据：</w:t>
      </w:r>
      <w:r w:rsidRPr="00136676">
        <w:rPr>
          <w:rFonts w:ascii="Times New Roman" w:eastAsia="仿宋_GB2312" w:hAnsi="Times New Roman" w:cs="Times New Roman"/>
          <w:color w:val="000000"/>
          <w:sz w:val="32"/>
          <w:szCs w:val="30"/>
        </w:rPr>
        <w:t>指无法在可承受的时间范围内用常规软件工具进行捕捉、管理和处理的数据集合，是需要新处理模式才能具有更强的决策力、洞察发现力和流程优化能力的海量、高增长率、快速流转和多样化的信息资产。</w:t>
      </w:r>
    </w:p>
    <w:p w:rsidR="004C2024" w:rsidRPr="00136676" w:rsidRDefault="004C2024" w:rsidP="001675EB">
      <w:pPr>
        <w:adjustRightInd w:val="0"/>
        <w:snapToGrid w:val="0"/>
        <w:spacing w:line="560" w:lineRule="exact"/>
        <w:ind w:firstLineChars="200" w:firstLine="640"/>
        <w:rPr>
          <w:rFonts w:ascii="Times New Roman" w:eastAsia="仿宋_GB2312" w:hAnsi="Times New Roman" w:cs="Times New Roman"/>
          <w:color w:val="000000"/>
          <w:sz w:val="32"/>
          <w:szCs w:val="30"/>
        </w:rPr>
      </w:pPr>
      <w:r w:rsidRPr="00136676">
        <w:rPr>
          <w:rFonts w:ascii="Times New Roman" w:eastAsia="仿宋_GB2312" w:hAnsi="Times New Roman" w:cs="Times New Roman"/>
          <w:b/>
          <w:color w:val="000000"/>
          <w:sz w:val="32"/>
          <w:szCs w:val="30"/>
        </w:rPr>
        <w:lastRenderedPageBreak/>
        <w:t>11</w:t>
      </w:r>
      <w:r w:rsidRPr="00136676">
        <w:rPr>
          <w:rFonts w:ascii="Times New Roman" w:eastAsia="仿宋_GB2312" w:hAnsi="Times New Roman" w:cs="Times New Roman"/>
          <w:b/>
          <w:color w:val="000000"/>
          <w:sz w:val="32"/>
          <w:szCs w:val="30"/>
        </w:rPr>
        <w:t>、清洁生产：</w:t>
      </w:r>
      <w:r w:rsidRPr="00136676">
        <w:rPr>
          <w:rFonts w:ascii="Times New Roman" w:eastAsia="仿宋_GB2312" w:hAnsi="Times New Roman" w:cs="Times New Roman"/>
          <w:color w:val="000000"/>
          <w:sz w:val="32"/>
          <w:szCs w:val="30"/>
        </w:rPr>
        <w:t>清洁生产是指既可满足人们的需要又可合理使用自然资源和能源并保护环境的实用生产方法和措施，其实质是一种物料和能耗最少的人类生产活动的规划和管理，将废物减量化、资源化和无害化，或消灭于生产过程之中。</w:t>
      </w:r>
    </w:p>
    <w:p w:rsidR="004C2024" w:rsidRPr="00136676" w:rsidRDefault="004C2024" w:rsidP="001675EB">
      <w:pPr>
        <w:adjustRightInd w:val="0"/>
        <w:snapToGrid w:val="0"/>
        <w:spacing w:line="560" w:lineRule="exact"/>
        <w:ind w:firstLineChars="200" w:firstLine="640"/>
        <w:rPr>
          <w:rFonts w:ascii="Times New Roman" w:eastAsia="仿宋_GB2312" w:hAnsi="Times New Roman" w:cs="Times New Roman"/>
          <w:sz w:val="32"/>
        </w:rPr>
      </w:pPr>
      <w:r w:rsidRPr="00136676">
        <w:rPr>
          <w:rFonts w:ascii="Times New Roman" w:eastAsia="仿宋_GB2312" w:hAnsi="Times New Roman" w:cs="Times New Roman"/>
          <w:b/>
          <w:color w:val="000000"/>
          <w:sz w:val="32"/>
          <w:szCs w:val="30"/>
        </w:rPr>
        <w:t>12</w:t>
      </w:r>
      <w:r w:rsidRPr="00136676">
        <w:rPr>
          <w:rFonts w:ascii="Times New Roman" w:eastAsia="仿宋_GB2312" w:hAnsi="Times New Roman" w:cs="Times New Roman"/>
          <w:b/>
          <w:color w:val="000000"/>
          <w:sz w:val="32"/>
          <w:szCs w:val="30"/>
        </w:rPr>
        <w:t>、</w:t>
      </w:r>
      <w:r w:rsidRPr="00136676">
        <w:rPr>
          <w:rFonts w:ascii="Times New Roman" w:eastAsia="仿宋_GB2312" w:hAnsi="Times New Roman" w:cs="Times New Roman"/>
          <w:b/>
          <w:color w:val="000000"/>
          <w:sz w:val="32"/>
          <w:szCs w:val="30"/>
        </w:rPr>
        <w:t>“</w:t>
      </w:r>
      <w:r w:rsidRPr="00136676">
        <w:rPr>
          <w:rFonts w:ascii="Times New Roman" w:eastAsia="仿宋_GB2312" w:hAnsi="Times New Roman" w:cs="Times New Roman"/>
          <w:b/>
          <w:color w:val="000000"/>
          <w:sz w:val="32"/>
          <w:szCs w:val="30"/>
        </w:rPr>
        <w:t>三高</w:t>
      </w:r>
      <w:r w:rsidRPr="00136676">
        <w:rPr>
          <w:rFonts w:ascii="Times New Roman" w:eastAsia="仿宋_GB2312" w:hAnsi="Times New Roman" w:cs="Times New Roman"/>
          <w:b/>
          <w:color w:val="000000"/>
          <w:sz w:val="32"/>
          <w:szCs w:val="30"/>
        </w:rPr>
        <w:t>”</w:t>
      </w:r>
      <w:r w:rsidRPr="00136676">
        <w:rPr>
          <w:rFonts w:ascii="Times New Roman" w:eastAsia="仿宋_GB2312" w:hAnsi="Times New Roman" w:cs="Times New Roman"/>
          <w:b/>
          <w:color w:val="000000"/>
          <w:sz w:val="32"/>
          <w:szCs w:val="30"/>
        </w:rPr>
        <w:t>企业：</w:t>
      </w:r>
      <w:r w:rsidRPr="00136676">
        <w:rPr>
          <w:rFonts w:ascii="Times New Roman" w:eastAsia="仿宋_GB2312" w:hAnsi="Times New Roman" w:cs="Times New Roman"/>
          <w:color w:val="000000"/>
          <w:sz w:val="32"/>
          <w:szCs w:val="30"/>
        </w:rPr>
        <w:t>指</w:t>
      </w:r>
      <w:r w:rsidRPr="00136676">
        <w:rPr>
          <w:rFonts w:ascii="Times New Roman" w:eastAsia="仿宋_GB2312" w:hAnsi="Times New Roman" w:cs="Times New Roman"/>
          <w:sz w:val="32"/>
        </w:rPr>
        <w:t>高污染、高耗能、高耗水的企业。</w:t>
      </w:r>
    </w:p>
    <w:p w:rsidR="004C2024" w:rsidRPr="00136676" w:rsidRDefault="004C2024" w:rsidP="001675EB">
      <w:pPr>
        <w:adjustRightInd w:val="0"/>
        <w:snapToGrid w:val="0"/>
        <w:spacing w:line="560" w:lineRule="exact"/>
        <w:ind w:firstLineChars="200" w:firstLine="640"/>
        <w:rPr>
          <w:rFonts w:ascii="Times New Roman" w:eastAsia="仿宋_GB2312" w:hAnsi="Times New Roman" w:cs="Times New Roman"/>
          <w:sz w:val="32"/>
        </w:rPr>
      </w:pPr>
      <w:r w:rsidRPr="00136676">
        <w:rPr>
          <w:rFonts w:ascii="Times New Roman" w:eastAsia="仿宋_GB2312" w:hAnsi="Times New Roman" w:cs="Times New Roman"/>
          <w:b/>
          <w:color w:val="000000"/>
          <w:sz w:val="32"/>
          <w:szCs w:val="30"/>
        </w:rPr>
        <w:t>13</w:t>
      </w:r>
      <w:r w:rsidRPr="00136676">
        <w:rPr>
          <w:rFonts w:ascii="Times New Roman" w:eastAsia="仿宋_GB2312" w:hAnsi="Times New Roman" w:cs="Times New Roman"/>
          <w:b/>
          <w:color w:val="000000"/>
          <w:sz w:val="32"/>
          <w:szCs w:val="30"/>
        </w:rPr>
        <w:t>、</w:t>
      </w:r>
      <w:proofErr w:type="gramStart"/>
      <w:r w:rsidRPr="00136676">
        <w:rPr>
          <w:rFonts w:ascii="Times New Roman" w:eastAsia="仿宋_GB2312" w:hAnsi="Times New Roman" w:cs="Times New Roman"/>
          <w:b/>
          <w:color w:val="000000"/>
          <w:sz w:val="32"/>
          <w:szCs w:val="30"/>
        </w:rPr>
        <w:t>环首都</w:t>
      </w:r>
      <w:proofErr w:type="gramEnd"/>
      <w:r w:rsidRPr="00136676">
        <w:rPr>
          <w:rFonts w:ascii="Times New Roman" w:eastAsia="仿宋_GB2312" w:hAnsi="Times New Roman" w:cs="Times New Roman"/>
          <w:b/>
          <w:color w:val="000000"/>
          <w:sz w:val="32"/>
          <w:szCs w:val="30"/>
        </w:rPr>
        <w:t>农业科技示范带：</w:t>
      </w:r>
      <w:r w:rsidRPr="00136676">
        <w:rPr>
          <w:rFonts w:ascii="Times New Roman" w:eastAsia="仿宋_GB2312" w:hAnsi="Times New Roman" w:cs="Times New Roman"/>
          <w:sz w:val="32"/>
        </w:rPr>
        <w:t>包括涿鹿县、怀来县、赤城县、丰宁满族自治县、滦平县、兴隆县、三河市、大厂回族自治县、香河县、广阳区、安次区、固安县、涿州市、涞水县等</w:t>
      </w:r>
      <w:r w:rsidRPr="00136676">
        <w:rPr>
          <w:rFonts w:ascii="Times New Roman" w:eastAsia="仿宋_GB2312" w:hAnsi="Times New Roman" w:cs="Times New Roman"/>
          <w:sz w:val="32"/>
        </w:rPr>
        <w:t>14</w:t>
      </w:r>
      <w:r w:rsidRPr="00136676">
        <w:rPr>
          <w:rFonts w:ascii="Times New Roman" w:eastAsia="仿宋_GB2312" w:hAnsi="Times New Roman" w:cs="Times New Roman"/>
          <w:sz w:val="32"/>
        </w:rPr>
        <w:t>个县（市、区），是河北省首个国家级京津</w:t>
      </w:r>
      <w:proofErr w:type="gramStart"/>
      <w:r w:rsidRPr="00136676">
        <w:rPr>
          <w:rFonts w:ascii="Times New Roman" w:eastAsia="仿宋_GB2312" w:hAnsi="Times New Roman" w:cs="Times New Roman"/>
          <w:sz w:val="32"/>
        </w:rPr>
        <w:t>冀农业</w:t>
      </w:r>
      <w:proofErr w:type="gramEnd"/>
      <w:r w:rsidRPr="00136676">
        <w:rPr>
          <w:rFonts w:ascii="Times New Roman" w:eastAsia="仿宋_GB2312" w:hAnsi="Times New Roman" w:cs="Times New Roman"/>
          <w:sz w:val="32"/>
        </w:rPr>
        <w:t>协同创新战略平台，到</w:t>
      </w:r>
      <w:r w:rsidRPr="00136676">
        <w:rPr>
          <w:rFonts w:ascii="Times New Roman" w:eastAsia="仿宋_GB2312" w:hAnsi="Times New Roman" w:cs="Times New Roman"/>
          <w:sz w:val="32"/>
        </w:rPr>
        <w:t>2020</w:t>
      </w:r>
      <w:r w:rsidRPr="00136676">
        <w:rPr>
          <w:rFonts w:ascii="Times New Roman" w:eastAsia="仿宋_GB2312" w:hAnsi="Times New Roman" w:cs="Times New Roman"/>
          <w:sz w:val="32"/>
        </w:rPr>
        <w:t>年将建成京</w:t>
      </w:r>
      <w:proofErr w:type="gramStart"/>
      <w:r w:rsidRPr="00136676">
        <w:rPr>
          <w:rFonts w:ascii="Times New Roman" w:eastAsia="仿宋_GB2312" w:hAnsi="Times New Roman" w:cs="Times New Roman"/>
          <w:sz w:val="32"/>
        </w:rPr>
        <w:t>冀农业</w:t>
      </w:r>
      <w:proofErr w:type="gramEnd"/>
      <w:r w:rsidRPr="00136676">
        <w:rPr>
          <w:rFonts w:ascii="Times New Roman" w:eastAsia="仿宋_GB2312" w:hAnsi="Times New Roman" w:cs="Times New Roman"/>
          <w:sz w:val="32"/>
        </w:rPr>
        <w:t>科技协同创新共同体。</w:t>
      </w:r>
    </w:p>
    <w:p w:rsidR="004C2024" w:rsidRPr="00136676" w:rsidRDefault="004C2024" w:rsidP="001675EB">
      <w:pPr>
        <w:adjustRightInd w:val="0"/>
        <w:snapToGrid w:val="0"/>
        <w:spacing w:line="560" w:lineRule="exact"/>
        <w:ind w:firstLineChars="200" w:firstLine="640"/>
        <w:rPr>
          <w:rFonts w:ascii="Times New Roman" w:eastAsia="仿宋_GB2312" w:hAnsi="Times New Roman" w:cs="Times New Roman"/>
          <w:sz w:val="32"/>
        </w:rPr>
      </w:pPr>
      <w:r w:rsidRPr="00136676">
        <w:rPr>
          <w:rFonts w:ascii="Times New Roman" w:eastAsia="仿宋_GB2312" w:hAnsi="Times New Roman" w:cs="Times New Roman"/>
          <w:b/>
          <w:color w:val="000000"/>
          <w:sz w:val="32"/>
          <w:szCs w:val="30"/>
        </w:rPr>
        <w:t>14</w:t>
      </w:r>
      <w:r w:rsidRPr="00136676">
        <w:rPr>
          <w:rFonts w:ascii="Times New Roman" w:eastAsia="仿宋_GB2312" w:hAnsi="Times New Roman" w:cs="Times New Roman"/>
          <w:b/>
          <w:color w:val="000000"/>
          <w:sz w:val="32"/>
          <w:szCs w:val="30"/>
        </w:rPr>
        <w:t>、政府采购首购：</w:t>
      </w:r>
      <w:r w:rsidRPr="00136676">
        <w:rPr>
          <w:rFonts w:ascii="Times New Roman" w:eastAsia="仿宋_GB2312" w:hAnsi="Times New Roman" w:cs="Times New Roman"/>
          <w:sz w:val="32"/>
        </w:rPr>
        <w:t>是指对于国内企业或科研机构生产或开发的，暂不具有市场竞争力，但符合国民经济发展要求、代表先进技术发展方向的首次投向市场的产品，通过政府采购方式由政府首先采购的行为。</w:t>
      </w:r>
    </w:p>
    <w:p w:rsidR="004C2024" w:rsidRPr="00136676" w:rsidRDefault="004C2024" w:rsidP="001675EB">
      <w:pPr>
        <w:adjustRightInd w:val="0"/>
        <w:snapToGrid w:val="0"/>
        <w:spacing w:line="560" w:lineRule="exact"/>
        <w:ind w:firstLineChars="200" w:firstLine="640"/>
        <w:rPr>
          <w:rFonts w:ascii="Times New Roman" w:eastAsia="仿宋_GB2312" w:hAnsi="Times New Roman" w:cs="Times New Roman"/>
          <w:color w:val="000000"/>
          <w:sz w:val="32"/>
          <w:szCs w:val="30"/>
        </w:rPr>
      </w:pPr>
      <w:r w:rsidRPr="00136676">
        <w:rPr>
          <w:rFonts w:ascii="Times New Roman" w:eastAsia="仿宋_GB2312" w:hAnsi="Times New Roman" w:cs="Times New Roman"/>
          <w:b/>
          <w:color w:val="000000"/>
          <w:sz w:val="32"/>
          <w:szCs w:val="30"/>
        </w:rPr>
        <w:t>15</w:t>
      </w:r>
      <w:r w:rsidRPr="00136676">
        <w:rPr>
          <w:rFonts w:ascii="Times New Roman" w:eastAsia="仿宋_GB2312" w:hAnsi="Times New Roman" w:cs="Times New Roman"/>
          <w:b/>
          <w:color w:val="000000"/>
          <w:sz w:val="32"/>
          <w:szCs w:val="30"/>
        </w:rPr>
        <w:t>、市政综合管廊：</w:t>
      </w:r>
      <w:r w:rsidRPr="00136676">
        <w:rPr>
          <w:rFonts w:ascii="Times New Roman" w:eastAsia="仿宋_GB2312" w:hAnsi="Times New Roman" w:cs="Times New Roman"/>
          <w:color w:val="000000"/>
          <w:sz w:val="32"/>
          <w:szCs w:val="30"/>
        </w:rPr>
        <w:t>即在城市地下建造的市政公用隧道空间，将电力、通信、供水、供热等市政公用管线，根据规划的要求集中敷设在一个构筑物内，实施统一规划、设计、施工和管理。城市综合管廊作为一种现代化、集约化的城市基础设施，具有从根本上避免道路反复开挖及由此引起的对交通冲击、保持城市良好景观、提高道路和公用管线管理水平、有效利用地下空间、提高防灾能力等特点，是</w:t>
      </w:r>
      <w:r w:rsidRPr="00136676">
        <w:rPr>
          <w:rFonts w:ascii="Times New Roman" w:eastAsia="仿宋_GB2312" w:hAnsi="Times New Roman" w:cs="Times New Roman"/>
          <w:color w:val="000000"/>
          <w:sz w:val="32"/>
          <w:szCs w:val="30"/>
        </w:rPr>
        <w:t>21</w:t>
      </w:r>
      <w:r w:rsidRPr="00136676">
        <w:rPr>
          <w:rFonts w:ascii="Times New Roman" w:eastAsia="仿宋_GB2312" w:hAnsi="Times New Roman" w:cs="Times New Roman"/>
          <w:color w:val="000000"/>
          <w:sz w:val="32"/>
          <w:szCs w:val="30"/>
        </w:rPr>
        <w:t>世纪新型城市市政基础设施建设现代化的重要标志之一。</w:t>
      </w:r>
    </w:p>
    <w:p w:rsidR="004C2024" w:rsidRPr="00136676" w:rsidRDefault="004C2024" w:rsidP="001675EB">
      <w:pPr>
        <w:adjustRightInd w:val="0"/>
        <w:snapToGrid w:val="0"/>
        <w:spacing w:line="560" w:lineRule="exact"/>
        <w:ind w:firstLineChars="200" w:firstLine="640"/>
        <w:rPr>
          <w:rFonts w:ascii="Times New Roman" w:eastAsia="仿宋_GB2312" w:hAnsi="Times New Roman" w:cs="Times New Roman"/>
          <w:color w:val="000000"/>
          <w:sz w:val="32"/>
          <w:szCs w:val="30"/>
        </w:rPr>
      </w:pPr>
      <w:r w:rsidRPr="00136676">
        <w:rPr>
          <w:rFonts w:ascii="Times New Roman" w:eastAsia="仿宋_GB2312" w:hAnsi="Times New Roman" w:cs="Times New Roman"/>
          <w:b/>
          <w:color w:val="000000"/>
          <w:sz w:val="32"/>
          <w:szCs w:val="30"/>
        </w:rPr>
        <w:t>16</w:t>
      </w:r>
      <w:r w:rsidRPr="00136676">
        <w:rPr>
          <w:rFonts w:ascii="Times New Roman" w:eastAsia="仿宋_GB2312" w:hAnsi="Times New Roman" w:cs="Times New Roman"/>
          <w:b/>
          <w:color w:val="000000"/>
          <w:sz w:val="32"/>
          <w:szCs w:val="30"/>
        </w:rPr>
        <w:t>、网格化管理：</w:t>
      </w:r>
      <w:r w:rsidRPr="00136676">
        <w:rPr>
          <w:rFonts w:ascii="Times New Roman" w:eastAsia="仿宋_GB2312" w:hAnsi="Times New Roman" w:cs="Times New Roman"/>
          <w:color w:val="000000"/>
          <w:sz w:val="32"/>
          <w:szCs w:val="30"/>
        </w:rPr>
        <w:t>即依托统一的城市管理以及数字化的平台，</w:t>
      </w:r>
      <w:r w:rsidRPr="00136676">
        <w:rPr>
          <w:rFonts w:ascii="Times New Roman" w:eastAsia="仿宋_GB2312" w:hAnsi="Times New Roman" w:cs="Times New Roman"/>
          <w:color w:val="000000"/>
          <w:sz w:val="32"/>
          <w:szCs w:val="30"/>
        </w:rPr>
        <w:lastRenderedPageBreak/>
        <w:t>将城市管理辖区按照一定的标准划分成为单元网格，通过加强对单元网格的部件和事件巡查，建立一种监督和处置互相分离的形式。其主要优势是政府能够主动发现，及时处理，加强政府对城市的管理能力和处理速度。</w:t>
      </w:r>
    </w:p>
    <w:p w:rsidR="004C2024" w:rsidRPr="00136676" w:rsidRDefault="004C2024" w:rsidP="001675EB">
      <w:pPr>
        <w:adjustRightInd w:val="0"/>
        <w:snapToGrid w:val="0"/>
        <w:spacing w:line="560" w:lineRule="exact"/>
        <w:ind w:firstLineChars="200" w:firstLine="640"/>
        <w:rPr>
          <w:rFonts w:ascii="Times New Roman" w:eastAsia="仿宋_GB2312" w:hAnsi="Times New Roman" w:cs="Times New Roman"/>
          <w:color w:val="000000"/>
          <w:sz w:val="32"/>
          <w:szCs w:val="30"/>
        </w:rPr>
      </w:pPr>
      <w:r w:rsidRPr="00136676">
        <w:rPr>
          <w:rFonts w:ascii="Times New Roman" w:eastAsia="仿宋_GB2312" w:hAnsi="Times New Roman" w:cs="Times New Roman"/>
          <w:b/>
          <w:color w:val="000000"/>
          <w:sz w:val="32"/>
          <w:szCs w:val="30"/>
        </w:rPr>
        <w:t>17</w:t>
      </w:r>
      <w:r w:rsidRPr="00136676">
        <w:rPr>
          <w:rFonts w:ascii="Times New Roman" w:eastAsia="仿宋_GB2312" w:hAnsi="Times New Roman" w:cs="Times New Roman"/>
          <w:b/>
          <w:color w:val="000000"/>
          <w:sz w:val="32"/>
          <w:szCs w:val="30"/>
        </w:rPr>
        <w:t>、八张名片：</w:t>
      </w:r>
      <w:r w:rsidRPr="00136676">
        <w:rPr>
          <w:rFonts w:ascii="Times New Roman" w:eastAsia="仿宋_GB2312" w:hAnsi="Times New Roman" w:cs="Times New Roman"/>
          <w:color w:val="000000"/>
          <w:sz w:val="32"/>
          <w:szCs w:val="30"/>
        </w:rPr>
        <w:t>指大厂八个著名的文化旅游景点或产品，包括潮白风光、清真古寺、健康温泉、大厂肥牛、渔具垂钓、评剧歌舞、宜居新城、工艺精品。</w:t>
      </w:r>
    </w:p>
    <w:p w:rsidR="004C2024" w:rsidRPr="00136676" w:rsidRDefault="004C2024" w:rsidP="001675EB">
      <w:pPr>
        <w:adjustRightInd w:val="0"/>
        <w:snapToGrid w:val="0"/>
        <w:spacing w:line="560" w:lineRule="exact"/>
        <w:ind w:firstLineChars="200" w:firstLine="640"/>
        <w:rPr>
          <w:rFonts w:ascii="Times New Roman" w:eastAsia="仿宋_GB2312" w:hAnsi="Times New Roman" w:cs="Times New Roman"/>
          <w:color w:val="000000"/>
          <w:sz w:val="32"/>
          <w:szCs w:val="30"/>
        </w:rPr>
      </w:pPr>
      <w:r w:rsidRPr="00136676">
        <w:rPr>
          <w:rFonts w:ascii="Times New Roman" w:eastAsia="仿宋_GB2312" w:hAnsi="Times New Roman" w:cs="Times New Roman"/>
          <w:b/>
          <w:color w:val="000000"/>
          <w:sz w:val="32"/>
          <w:szCs w:val="30"/>
        </w:rPr>
        <w:t>18</w:t>
      </w:r>
      <w:r w:rsidRPr="00136676">
        <w:rPr>
          <w:rFonts w:ascii="Times New Roman" w:eastAsia="仿宋_GB2312" w:hAnsi="Times New Roman" w:cs="Times New Roman"/>
          <w:b/>
          <w:color w:val="000000"/>
          <w:sz w:val="32"/>
          <w:szCs w:val="30"/>
        </w:rPr>
        <w:t>、世界农业嘉年华：</w:t>
      </w:r>
      <w:r w:rsidRPr="00136676">
        <w:rPr>
          <w:rFonts w:ascii="Times New Roman" w:eastAsia="仿宋_GB2312" w:hAnsi="Times New Roman" w:cs="Times New Roman"/>
          <w:color w:val="000000"/>
          <w:sz w:val="32"/>
          <w:szCs w:val="30"/>
        </w:rPr>
        <w:t>原名北方国际万果园，项目占地</w:t>
      </w:r>
      <w:r w:rsidRPr="00136676">
        <w:rPr>
          <w:rFonts w:ascii="Times New Roman" w:eastAsia="仿宋_GB2312" w:hAnsi="Times New Roman" w:cs="Times New Roman"/>
          <w:color w:val="000000"/>
          <w:sz w:val="32"/>
          <w:szCs w:val="30"/>
        </w:rPr>
        <w:t>1070</w:t>
      </w:r>
      <w:r w:rsidRPr="00136676">
        <w:rPr>
          <w:rFonts w:ascii="Times New Roman" w:eastAsia="仿宋_GB2312" w:hAnsi="Times New Roman" w:cs="Times New Roman"/>
          <w:color w:val="000000"/>
          <w:sz w:val="32"/>
          <w:szCs w:val="30"/>
        </w:rPr>
        <w:t>亩，计划总投资</w:t>
      </w:r>
      <w:r w:rsidRPr="00136676">
        <w:rPr>
          <w:rFonts w:ascii="Times New Roman" w:eastAsia="仿宋_GB2312" w:hAnsi="Times New Roman" w:cs="Times New Roman"/>
          <w:color w:val="000000"/>
          <w:sz w:val="32"/>
          <w:szCs w:val="30"/>
        </w:rPr>
        <w:t>11.45</w:t>
      </w:r>
      <w:r w:rsidRPr="00136676">
        <w:rPr>
          <w:rFonts w:ascii="Times New Roman" w:eastAsia="仿宋_GB2312" w:hAnsi="Times New Roman" w:cs="Times New Roman"/>
          <w:color w:val="000000"/>
          <w:sz w:val="32"/>
          <w:szCs w:val="30"/>
        </w:rPr>
        <w:t>亿元，以热带植物观光、花卉种植、水果采摘为主，项目建成后将是世界最大的室内热带植物观光及花卉集散地，将大大提升地区的知名度，长期提升地区</w:t>
      </w:r>
      <w:r w:rsidRPr="00136676">
        <w:rPr>
          <w:rFonts w:ascii="Times New Roman" w:eastAsia="仿宋_GB2312" w:hAnsi="Times New Roman" w:cs="Times New Roman"/>
          <w:color w:val="000000"/>
          <w:sz w:val="32"/>
          <w:szCs w:val="30"/>
        </w:rPr>
        <w:t>“</w:t>
      </w:r>
      <w:r w:rsidRPr="00136676">
        <w:rPr>
          <w:rFonts w:ascii="Times New Roman" w:eastAsia="仿宋_GB2312" w:hAnsi="Times New Roman" w:cs="Times New Roman"/>
          <w:color w:val="000000"/>
          <w:sz w:val="32"/>
          <w:szCs w:val="30"/>
        </w:rPr>
        <w:t>商、旅、文</w:t>
      </w:r>
      <w:r w:rsidRPr="00136676">
        <w:rPr>
          <w:rFonts w:ascii="Times New Roman" w:eastAsia="仿宋_GB2312" w:hAnsi="Times New Roman" w:cs="Times New Roman"/>
          <w:color w:val="000000"/>
          <w:sz w:val="32"/>
          <w:szCs w:val="30"/>
        </w:rPr>
        <w:t>”</w:t>
      </w:r>
      <w:r w:rsidRPr="00136676">
        <w:rPr>
          <w:rFonts w:ascii="Times New Roman" w:eastAsia="仿宋_GB2312" w:hAnsi="Times New Roman" w:cs="Times New Roman"/>
          <w:color w:val="000000"/>
          <w:sz w:val="32"/>
          <w:szCs w:val="30"/>
        </w:rPr>
        <w:t>的战略定位。</w:t>
      </w:r>
    </w:p>
    <w:p w:rsidR="004C2024" w:rsidRPr="00136676" w:rsidRDefault="004C2024" w:rsidP="001675EB">
      <w:pPr>
        <w:adjustRightInd w:val="0"/>
        <w:snapToGrid w:val="0"/>
        <w:spacing w:line="560" w:lineRule="exact"/>
        <w:ind w:firstLineChars="200" w:firstLine="640"/>
        <w:rPr>
          <w:rFonts w:ascii="Times New Roman" w:eastAsia="仿宋_GB2312" w:hAnsi="Times New Roman" w:cs="Times New Roman"/>
          <w:sz w:val="32"/>
        </w:rPr>
      </w:pPr>
      <w:r w:rsidRPr="00136676">
        <w:rPr>
          <w:rFonts w:ascii="Times New Roman" w:eastAsia="仿宋_GB2312" w:hAnsi="Times New Roman" w:cs="Times New Roman"/>
          <w:b/>
          <w:color w:val="000000"/>
          <w:sz w:val="32"/>
          <w:szCs w:val="30"/>
        </w:rPr>
        <w:t>19</w:t>
      </w:r>
      <w:r w:rsidRPr="00136676">
        <w:rPr>
          <w:rFonts w:ascii="Times New Roman" w:eastAsia="仿宋_GB2312" w:hAnsi="Times New Roman" w:cs="Times New Roman"/>
          <w:b/>
          <w:color w:val="000000"/>
          <w:sz w:val="32"/>
          <w:szCs w:val="30"/>
        </w:rPr>
        <w:t>、三条红线：</w:t>
      </w:r>
      <w:r w:rsidRPr="00136676">
        <w:rPr>
          <w:rFonts w:ascii="Times New Roman" w:eastAsia="仿宋_GB2312" w:hAnsi="Times New Roman" w:cs="Times New Roman"/>
          <w:sz w:val="32"/>
        </w:rPr>
        <w:t>2012</w:t>
      </w:r>
      <w:r w:rsidRPr="00136676">
        <w:rPr>
          <w:rFonts w:ascii="Times New Roman" w:eastAsia="仿宋_GB2312" w:hAnsi="Times New Roman" w:cs="Times New Roman"/>
          <w:sz w:val="32"/>
        </w:rPr>
        <w:t>年</w:t>
      </w:r>
      <w:r w:rsidRPr="00136676">
        <w:rPr>
          <w:rFonts w:ascii="Times New Roman" w:eastAsia="仿宋_GB2312" w:hAnsi="Times New Roman" w:cs="Times New Roman"/>
          <w:sz w:val="32"/>
        </w:rPr>
        <w:t>1</w:t>
      </w:r>
      <w:r w:rsidRPr="00136676">
        <w:rPr>
          <w:rFonts w:ascii="Times New Roman" w:eastAsia="仿宋_GB2312" w:hAnsi="Times New Roman" w:cs="Times New Roman"/>
          <w:sz w:val="32"/>
        </w:rPr>
        <w:t>月，国务院发布了《关于实行最严格水资源管理制度的意见》，确定了</w:t>
      </w:r>
      <w:r w:rsidRPr="00136676">
        <w:rPr>
          <w:rFonts w:ascii="Times New Roman" w:eastAsia="仿宋_GB2312" w:hAnsi="Times New Roman" w:cs="Times New Roman"/>
          <w:sz w:val="32"/>
        </w:rPr>
        <w:t>“</w:t>
      </w:r>
      <w:r w:rsidRPr="00136676">
        <w:rPr>
          <w:rFonts w:ascii="Times New Roman" w:eastAsia="仿宋_GB2312" w:hAnsi="Times New Roman" w:cs="Times New Roman"/>
          <w:sz w:val="32"/>
        </w:rPr>
        <w:t>三条红线</w:t>
      </w:r>
      <w:r w:rsidRPr="00136676">
        <w:rPr>
          <w:rFonts w:ascii="Times New Roman" w:eastAsia="仿宋_GB2312" w:hAnsi="Times New Roman" w:cs="Times New Roman"/>
          <w:sz w:val="32"/>
        </w:rPr>
        <w:t>”</w:t>
      </w:r>
      <w:r w:rsidRPr="00136676">
        <w:rPr>
          <w:rFonts w:ascii="Times New Roman" w:eastAsia="仿宋_GB2312" w:hAnsi="Times New Roman" w:cs="Times New Roman"/>
          <w:sz w:val="32"/>
        </w:rPr>
        <w:t>，即水资源开发利用控制红线、用水效率控制红线、水功能区限制</w:t>
      </w:r>
      <w:proofErr w:type="gramStart"/>
      <w:r w:rsidRPr="00136676">
        <w:rPr>
          <w:rFonts w:ascii="Times New Roman" w:eastAsia="仿宋_GB2312" w:hAnsi="Times New Roman" w:cs="Times New Roman"/>
          <w:sz w:val="32"/>
        </w:rPr>
        <w:t>纳污红线</w:t>
      </w:r>
      <w:proofErr w:type="gramEnd"/>
      <w:r w:rsidRPr="00136676">
        <w:rPr>
          <w:rFonts w:ascii="Times New Roman" w:eastAsia="仿宋_GB2312" w:hAnsi="Times New Roman" w:cs="Times New Roman"/>
          <w:sz w:val="32"/>
        </w:rPr>
        <w:t>。</w:t>
      </w:r>
    </w:p>
    <w:p w:rsidR="004C2024" w:rsidRPr="00136676" w:rsidRDefault="004C2024" w:rsidP="001675EB">
      <w:pPr>
        <w:adjustRightInd w:val="0"/>
        <w:snapToGrid w:val="0"/>
        <w:spacing w:line="560" w:lineRule="exact"/>
        <w:ind w:firstLineChars="200" w:firstLine="640"/>
        <w:rPr>
          <w:rFonts w:ascii="Times New Roman" w:eastAsia="仿宋_GB2312" w:hAnsi="Times New Roman" w:cs="Times New Roman"/>
          <w:sz w:val="32"/>
        </w:rPr>
      </w:pPr>
      <w:r w:rsidRPr="00136676">
        <w:rPr>
          <w:rFonts w:ascii="Times New Roman" w:eastAsia="仿宋_GB2312" w:hAnsi="Times New Roman" w:cs="Times New Roman"/>
          <w:b/>
          <w:color w:val="000000"/>
          <w:sz w:val="32"/>
          <w:szCs w:val="30"/>
        </w:rPr>
        <w:t>20</w:t>
      </w:r>
      <w:r w:rsidRPr="00136676">
        <w:rPr>
          <w:rFonts w:ascii="Times New Roman" w:eastAsia="仿宋_GB2312" w:hAnsi="Times New Roman" w:cs="Times New Roman"/>
          <w:b/>
          <w:color w:val="000000"/>
          <w:sz w:val="32"/>
          <w:szCs w:val="30"/>
        </w:rPr>
        <w:t>、</w:t>
      </w:r>
      <w:proofErr w:type="gramStart"/>
      <w:r w:rsidRPr="00136676">
        <w:rPr>
          <w:rFonts w:ascii="Times New Roman" w:eastAsia="仿宋_GB2312" w:hAnsi="Times New Roman" w:cs="Times New Roman"/>
          <w:b/>
          <w:color w:val="000000"/>
          <w:sz w:val="32"/>
          <w:szCs w:val="30"/>
        </w:rPr>
        <w:t>医</w:t>
      </w:r>
      <w:proofErr w:type="gramEnd"/>
      <w:r w:rsidRPr="00136676">
        <w:rPr>
          <w:rFonts w:ascii="Times New Roman" w:eastAsia="仿宋_GB2312" w:hAnsi="Times New Roman" w:cs="Times New Roman"/>
          <w:b/>
          <w:color w:val="000000"/>
          <w:sz w:val="32"/>
          <w:szCs w:val="30"/>
        </w:rPr>
        <w:t>养结合：</w:t>
      </w:r>
      <w:r w:rsidRPr="00136676">
        <w:rPr>
          <w:rFonts w:ascii="Times New Roman" w:eastAsia="仿宋_GB2312" w:hAnsi="Times New Roman" w:cs="Times New Roman"/>
          <w:sz w:val="32"/>
        </w:rPr>
        <w:t>是指医疗资源与养老资源相结合，实现社会资源利用的最大化。其中，</w:t>
      </w:r>
      <w:r w:rsidRPr="00136676">
        <w:rPr>
          <w:rFonts w:ascii="Times New Roman" w:eastAsia="仿宋_GB2312" w:hAnsi="Times New Roman" w:cs="Times New Roman"/>
          <w:sz w:val="32"/>
        </w:rPr>
        <w:t>“</w:t>
      </w:r>
      <w:r w:rsidRPr="00136676">
        <w:rPr>
          <w:rFonts w:ascii="Times New Roman" w:eastAsia="仿宋_GB2312" w:hAnsi="Times New Roman" w:cs="Times New Roman"/>
          <w:sz w:val="32"/>
        </w:rPr>
        <w:t>医</w:t>
      </w:r>
      <w:r w:rsidRPr="00136676">
        <w:rPr>
          <w:rFonts w:ascii="Times New Roman" w:eastAsia="仿宋_GB2312" w:hAnsi="Times New Roman" w:cs="Times New Roman"/>
          <w:sz w:val="32"/>
        </w:rPr>
        <w:t>”</w:t>
      </w:r>
      <w:r w:rsidRPr="00136676">
        <w:rPr>
          <w:rFonts w:ascii="Times New Roman" w:eastAsia="仿宋_GB2312" w:hAnsi="Times New Roman" w:cs="Times New Roman"/>
          <w:sz w:val="32"/>
        </w:rPr>
        <w:t>包括医疗康复保健服务，具体有医疗服务、健康咨询服务、健康检查服务、疾病诊治和护理服务、大病康复服务以及临终关怀服务等；</w:t>
      </w:r>
      <w:r w:rsidRPr="00136676">
        <w:rPr>
          <w:rFonts w:ascii="Times New Roman" w:eastAsia="仿宋_GB2312" w:hAnsi="Times New Roman" w:cs="Times New Roman"/>
          <w:sz w:val="32"/>
        </w:rPr>
        <w:t>“</w:t>
      </w:r>
      <w:r w:rsidRPr="00136676">
        <w:rPr>
          <w:rFonts w:ascii="Times New Roman" w:eastAsia="仿宋_GB2312" w:hAnsi="Times New Roman" w:cs="Times New Roman"/>
          <w:sz w:val="32"/>
        </w:rPr>
        <w:t>养</w:t>
      </w:r>
      <w:r w:rsidRPr="00136676">
        <w:rPr>
          <w:rFonts w:ascii="Times New Roman" w:eastAsia="仿宋_GB2312" w:hAnsi="Times New Roman" w:cs="Times New Roman"/>
          <w:sz w:val="32"/>
        </w:rPr>
        <w:t>”</w:t>
      </w:r>
      <w:r w:rsidRPr="00136676">
        <w:rPr>
          <w:rFonts w:ascii="Times New Roman" w:eastAsia="仿宋_GB2312" w:hAnsi="Times New Roman" w:cs="Times New Roman"/>
          <w:sz w:val="32"/>
        </w:rPr>
        <w:t>包括生活照护服务、精神心理服务、文化活动服务。</w:t>
      </w:r>
    </w:p>
    <w:p w:rsidR="004C2024" w:rsidRPr="00136676" w:rsidRDefault="004C2024" w:rsidP="001675EB">
      <w:pPr>
        <w:adjustRightInd w:val="0"/>
        <w:snapToGrid w:val="0"/>
        <w:spacing w:line="560" w:lineRule="exact"/>
        <w:ind w:firstLineChars="200" w:firstLine="640"/>
        <w:rPr>
          <w:rFonts w:ascii="Times New Roman" w:eastAsia="仿宋_GB2312" w:hAnsi="Times New Roman" w:cs="Times New Roman"/>
          <w:sz w:val="32"/>
        </w:rPr>
      </w:pPr>
      <w:r w:rsidRPr="00136676">
        <w:rPr>
          <w:rFonts w:ascii="Times New Roman" w:eastAsia="仿宋_GB2312" w:hAnsi="Times New Roman" w:cs="Times New Roman"/>
          <w:b/>
          <w:color w:val="000000"/>
          <w:sz w:val="32"/>
          <w:szCs w:val="30"/>
        </w:rPr>
        <w:t>21</w:t>
      </w:r>
      <w:r w:rsidRPr="00136676">
        <w:rPr>
          <w:rFonts w:ascii="Times New Roman" w:eastAsia="仿宋_GB2312" w:hAnsi="Times New Roman" w:cs="Times New Roman"/>
          <w:b/>
          <w:color w:val="000000"/>
          <w:sz w:val="32"/>
          <w:szCs w:val="30"/>
        </w:rPr>
        <w:t>、社会化养老：</w:t>
      </w:r>
      <w:r w:rsidRPr="00136676">
        <w:rPr>
          <w:rFonts w:ascii="Times New Roman" w:eastAsia="仿宋_GB2312" w:hAnsi="Times New Roman" w:cs="Times New Roman"/>
          <w:sz w:val="32"/>
        </w:rPr>
        <w:t>指的是老人晚年生活的经济来源和日常照料来源于社会，由社会提供，比如老年人退休金、福利费、医疗费等由政府、企事业单位及社会保障机构提供，而不是由家庭提</w:t>
      </w:r>
      <w:r w:rsidRPr="00136676">
        <w:rPr>
          <w:rFonts w:ascii="Times New Roman" w:eastAsia="仿宋_GB2312" w:hAnsi="Times New Roman" w:cs="Times New Roman"/>
          <w:sz w:val="32"/>
        </w:rPr>
        <w:lastRenderedPageBreak/>
        <w:t>供。</w:t>
      </w:r>
      <w:r w:rsidRPr="00136676">
        <w:rPr>
          <w:rFonts w:ascii="Times New Roman" w:eastAsia="仿宋_GB2312" w:hAnsi="Times New Roman" w:cs="Times New Roman"/>
          <w:sz w:val="32"/>
        </w:rPr>
        <w:t>“</w:t>
      </w:r>
      <w:r w:rsidRPr="00136676">
        <w:rPr>
          <w:rFonts w:ascii="Times New Roman" w:eastAsia="仿宋_GB2312" w:hAnsi="Times New Roman" w:cs="Times New Roman"/>
          <w:sz w:val="32"/>
        </w:rPr>
        <w:t>社会化养老</w:t>
      </w:r>
      <w:r w:rsidRPr="00136676">
        <w:rPr>
          <w:rFonts w:ascii="Times New Roman" w:eastAsia="仿宋_GB2312" w:hAnsi="Times New Roman" w:cs="Times New Roman"/>
          <w:sz w:val="32"/>
        </w:rPr>
        <w:t>”</w:t>
      </w:r>
      <w:r w:rsidRPr="00136676">
        <w:rPr>
          <w:rFonts w:ascii="Times New Roman" w:eastAsia="仿宋_GB2312" w:hAnsi="Times New Roman" w:cs="Times New Roman"/>
          <w:sz w:val="32"/>
        </w:rPr>
        <w:t>这个概念包含了许多现有的养老模式，比如完全的机构养老</w:t>
      </w:r>
      <w:r w:rsidRPr="00136676">
        <w:rPr>
          <w:rFonts w:ascii="Times New Roman" w:eastAsia="仿宋_GB2312" w:hAnsi="Times New Roman" w:cs="Times New Roman"/>
          <w:sz w:val="32"/>
        </w:rPr>
        <w:t>(</w:t>
      </w:r>
      <w:r w:rsidRPr="00136676">
        <w:rPr>
          <w:rFonts w:ascii="Times New Roman" w:eastAsia="仿宋_GB2312" w:hAnsi="Times New Roman" w:cs="Times New Roman"/>
          <w:sz w:val="32"/>
        </w:rPr>
        <w:t>养老院、福利院</w:t>
      </w:r>
      <w:r w:rsidRPr="00136676">
        <w:rPr>
          <w:rFonts w:ascii="Times New Roman" w:eastAsia="仿宋_GB2312" w:hAnsi="Times New Roman" w:cs="Times New Roman"/>
          <w:sz w:val="32"/>
        </w:rPr>
        <w:t>)</w:t>
      </w:r>
      <w:r w:rsidRPr="00136676">
        <w:rPr>
          <w:rFonts w:ascii="Times New Roman" w:eastAsia="仿宋_GB2312" w:hAnsi="Times New Roman" w:cs="Times New Roman"/>
          <w:sz w:val="32"/>
        </w:rPr>
        <w:t>，以及不完全的机构养老（短期托老所），完全的自我养老和不完全的自我养老</w:t>
      </w:r>
      <w:r w:rsidRPr="00136676">
        <w:rPr>
          <w:rFonts w:ascii="Times New Roman" w:eastAsia="仿宋_GB2312" w:hAnsi="Times New Roman" w:cs="Times New Roman"/>
          <w:sz w:val="32"/>
        </w:rPr>
        <w:t>(</w:t>
      </w:r>
      <w:r w:rsidRPr="00136676">
        <w:rPr>
          <w:rFonts w:ascii="Times New Roman" w:eastAsia="仿宋_GB2312" w:hAnsi="Times New Roman" w:cs="Times New Roman"/>
          <w:sz w:val="32"/>
        </w:rPr>
        <w:t>自行居住，和儿女联系并不紧密</w:t>
      </w:r>
      <w:r w:rsidRPr="00136676">
        <w:rPr>
          <w:rFonts w:ascii="Times New Roman" w:eastAsia="仿宋_GB2312" w:hAnsi="Times New Roman" w:cs="Times New Roman"/>
          <w:sz w:val="32"/>
        </w:rPr>
        <w:t>)</w:t>
      </w:r>
      <w:r w:rsidRPr="00136676">
        <w:rPr>
          <w:rFonts w:ascii="Times New Roman" w:eastAsia="仿宋_GB2312" w:hAnsi="Times New Roman" w:cs="Times New Roman"/>
          <w:sz w:val="32"/>
        </w:rPr>
        <w:t>。</w:t>
      </w:r>
    </w:p>
    <w:p w:rsidR="004C2024" w:rsidRPr="00136676" w:rsidRDefault="004C2024" w:rsidP="001675EB">
      <w:pPr>
        <w:adjustRightInd w:val="0"/>
        <w:snapToGrid w:val="0"/>
        <w:spacing w:line="560" w:lineRule="exact"/>
        <w:ind w:firstLineChars="200" w:firstLine="640"/>
        <w:rPr>
          <w:rFonts w:ascii="Times New Roman" w:eastAsia="仿宋_GB2312" w:hAnsi="Times New Roman" w:cs="Times New Roman"/>
          <w:sz w:val="32"/>
        </w:rPr>
      </w:pPr>
      <w:r w:rsidRPr="00136676">
        <w:rPr>
          <w:rFonts w:ascii="Times New Roman" w:eastAsia="仿宋_GB2312" w:hAnsi="Times New Roman" w:cs="Times New Roman"/>
          <w:b/>
          <w:color w:val="000000"/>
          <w:sz w:val="32"/>
          <w:szCs w:val="30"/>
        </w:rPr>
        <w:t>22</w:t>
      </w:r>
      <w:r w:rsidRPr="00136676">
        <w:rPr>
          <w:rFonts w:ascii="Times New Roman" w:eastAsia="仿宋_GB2312" w:hAnsi="Times New Roman" w:cs="Times New Roman"/>
          <w:b/>
          <w:color w:val="000000"/>
          <w:sz w:val="32"/>
          <w:szCs w:val="30"/>
        </w:rPr>
        <w:t>、农民体育健身工程：</w:t>
      </w:r>
      <w:r w:rsidRPr="00136676">
        <w:rPr>
          <w:rFonts w:ascii="Times New Roman" w:eastAsia="仿宋_GB2312" w:hAnsi="Times New Roman" w:cs="Times New Roman"/>
          <w:sz w:val="32"/>
        </w:rPr>
        <w:t>以行政村为主要实施对象，以经济、实用的小型公共体育健身场地设施建设为重点，把场地建到农民身边，同时推动农村体育组织建设、体育活动站（点）建设，广泛开展农村体育活动，构建农村体育服务体系。体育场地建设的基本标准是一块混凝土标准篮球场，配备一副标准篮球架和</w:t>
      </w:r>
      <w:r w:rsidRPr="00136676">
        <w:rPr>
          <w:rFonts w:ascii="Times New Roman" w:eastAsia="仿宋_GB2312" w:hAnsi="Times New Roman" w:cs="Times New Roman"/>
          <w:sz w:val="32"/>
        </w:rPr>
        <w:t>2</w:t>
      </w:r>
      <w:r w:rsidRPr="00136676">
        <w:rPr>
          <w:rFonts w:ascii="Times New Roman" w:eastAsia="仿宋_GB2312" w:hAnsi="Times New Roman" w:cs="Times New Roman"/>
          <w:sz w:val="32"/>
        </w:rPr>
        <w:t>张室外乒乓球台。</w:t>
      </w:r>
    </w:p>
    <w:p w:rsidR="004C2024" w:rsidRPr="00136676" w:rsidRDefault="004C2024" w:rsidP="001675EB">
      <w:pPr>
        <w:adjustRightInd w:val="0"/>
        <w:snapToGrid w:val="0"/>
        <w:spacing w:line="560" w:lineRule="exact"/>
        <w:ind w:firstLineChars="200" w:firstLine="640"/>
        <w:rPr>
          <w:rFonts w:ascii="Times New Roman" w:eastAsia="仿宋_GB2312" w:hAnsi="Times New Roman" w:cs="Times New Roman"/>
          <w:b/>
          <w:color w:val="000000"/>
          <w:sz w:val="32"/>
          <w:szCs w:val="30"/>
        </w:rPr>
      </w:pPr>
      <w:r w:rsidRPr="00136676">
        <w:rPr>
          <w:rFonts w:ascii="Times New Roman" w:eastAsia="仿宋_GB2312" w:hAnsi="Times New Roman" w:cs="Times New Roman"/>
          <w:b/>
          <w:color w:val="000000"/>
          <w:sz w:val="32"/>
          <w:szCs w:val="30"/>
        </w:rPr>
        <w:t>23</w:t>
      </w:r>
      <w:r w:rsidRPr="00136676">
        <w:rPr>
          <w:rFonts w:ascii="Times New Roman" w:eastAsia="仿宋_GB2312" w:hAnsi="Times New Roman" w:cs="Times New Roman"/>
          <w:b/>
          <w:color w:val="000000"/>
          <w:sz w:val="32"/>
          <w:szCs w:val="30"/>
        </w:rPr>
        <w:t>、</w:t>
      </w:r>
      <w:r w:rsidRPr="00136676">
        <w:rPr>
          <w:rFonts w:ascii="Times New Roman" w:eastAsia="仿宋_GB2312" w:hAnsi="Times New Roman" w:cs="Times New Roman"/>
          <w:b/>
          <w:color w:val="000000"/>
          <w:sz w:val="32"/>
          <w:szCs w:val="30"/>
        </w:rPr>
        <w:t>“</w:t>
      </w:r>
      <w:r w:rsidRPr="00136676">
        <w:rPr>
          <w:rFonts w:ascii="Times New Roman" w:eastAsia="仿宋_GB2312" w:hAnsi="Times New Roman" w:cs="Times New Roman"/>
          <w:b/>
          <w:color w:val="000000"/>
          <w:sz w:val="32"/>
          <w:szCs w:val="30"/>
        </w:rPr>
        <w:t>一核两脉、五区八廊</w:t>
      </w:r>
      <w:r w:rsidRPr="00136676">
        <w:rPr>
          <w:rFonts w:ascii="Times New Roman" w:eastAsia="仿宋_GB2312" w:hAnsi="Times New Roman" w:cs="Times New Roman"/>
          <w:b/>
          <w:color w:val="000000"/>
          <w:sz w:val="32"/>
          <w:szCs w:val="30"/>
        </w:rPr>
        <w:t>”</w:t>
      </w:r>
      <w:r w:rsidRPr="00136676">
        <w:rPr>
          <w:rFonts w:ascii="Times New Roman" w:eastAsia="仿宋_GB2312" w:hAnsi="Times New Roman" w:cs="Times New Roman"/>
          <w:b/>
          <w:color w:val="000000"/>
          <w:sz w:val="32"/>
          <w:szCs w:val="30"/>
        </w:rPr>
        <w:t>：</w:t>
      </w:r>
      <w:proofErr w:type="gramStart"/>
      <w:r w:rsidRPr="00136676">
        <w:rPr>
          <w:rFonts w:ascii="Times New Roman" w:eastAsia="仿宋_GB2312" w:hAnsi="Times New Roman" w:cs="Times New Roman"/>
          <w:sz w:val="32"/>
        </w:rPr>
        <w:t>一</w:t>
      </w:r>
      <w:proofErr w:type="gramEnd"/>
      <w:r w:rsidRPr="00136676">
        <w:rPr>
          <w:rFonts w:ascii="Times New Roman" w:eastAsia="仿宋_GB2312" w:hAnsi="Times New Roman" w:cs="Times New Roman"/>
          <w:sz w:val="32"/>
        </w:rPr>
        <w:t>核：以县域中部的邵府平原森林为整个县域的绿色核心；两脉：指由蜿蜒整个县域的鲍邱河、潮白河水系构成的区域性生态主脉络；五区：指东部鲍丘河生态保护区、西部潮白河生态保护区、中部的生态农林地区、南部生态农业区、东部新兴农业花卉区五大片绿色空间格局；八廊：指分别联系三城、贯穿全境从不同方向将生态绿地渗透入城乡的八条主要的生态廊道，分别指沿京秦铁路、邵大路、大通路、迎宾路、密</w:t>
      </w:r>
      <w:proofErr w:type="gramStart"/>
      <w:r w:rsidRPr="00136676">
        <w:rPr>
          <w:rFonts w:ascii="Times New Roman" w:eastAsia="仿宋_GB2312" w:hAnsi="Times New Roman" w:cs="Times New Roman"/>
          <w:sz w:val="32"/>
        </w:rPr>
        <w:t>涿</w:t>
      </w:r>
      <w:proofErr w:type="gramEnd"/>
      <w:r w:rsidRPr="00136676">
        <w:rPr>
          <w:rFonts w:ascii="Times New Roman" w:eastAsia="仿宋_GB2312" w:hAnsi="Times New Roman" w:cs="Times New Roman"/>
          <w:sz w:val="32"/>
        </w:rPr>
        <w:t>高速公路、福喜路、西燕路、大香路形成的绿色廊道。</w:t>
      </w:r>
    </w:p>
    <w:p w:rsidR="004C2024" w:rsidRPr="00136676" w:rsidRDefault="004C2024" w:rsidP="001675EB">
      <w:pPr>
        <w:adjustRightInd w:val="0"/>
        <w:snapToGrid w:val="0"/>
        <w:spacing w:line="560" w:lineRule="exact"/>
        <w:ind w:firstLineChars="200" w:firstLine="640"/>
        <w:rPr>
          <w:rFonts w:ascii="Times New Roman" w:eastAsia="仿宋_GB2312" w:hAnsi="Times New Roman" w:cs="Times New Roman"/>
          <w:color w:val="000000"/>
          <w:kern w:val="0"/>
          <w:sz w:val="32"/>
          <w:szCs w:val="28"/>
        </w:rPr>
      </w:pPr>
      <w:r w:rsidRPr="00136676">
        <w:rPr>
          <w:rFonts w:ascii="Times New Roman" w:eastAsia="仿宋_GB2312" w:hAnsi="Times New Roman" w:cs="Times New Roman"/>
          <w:b/>
          <w:color w:val="000000"/>
          <w:sz w:val="32"/>
          <w:szCs w:val="30"/>
        </w:rPr>
        <w:t>24</w:t>
      </w:r>
      <w:r w:rsidRPr="00136676">
        <w:rPr>
          <w:rFonts w:ascii="Times New Roman" w:eastAsia="仿宋_GB2312" w:hAnsi="Times New Roman" w:cs="Times New Roman"/>
          <w:b/>
          <w:color w:val="000000"/>
          <w:sz w:val="32"/>
          <w:szCs w:val="30"/>
        </w:rPr>
        <w:t>、五室一场一院一校：</w:t>
      </w:r>
      <w:r w:rsidRPr="00136676">
        <w:rPr>
          <w:rFonts w:ascii="Times New Roman" w:eastAsia="仿宋_GB2312" w:hAnsi="Times New Roman" w:cs="Times New Roman"/>
          <w:color w:val="000000"/>
          <w:sz w:val="32"/>
          <w:szCs w:val="30"/>
        </w:rPr>
        <w:t>五室</w:t>
      </w:r>
      <w:r w:rsidRPr="00136676">
        <w:rPr>
          <w:rFonts w:ascii="Times New Roman" w:eastAsia="仿宋_GB2312" w:hAnsi="Times New Roman" w:cs="Times New Roman"/>
          <w:color w:val="000000"/>
          <w:kern w:val="0"/>
          <w:sz w:val="32"/>
          <w:szCs w:val="28"/>
        </w:rPr>
        <w:t>（图书室、阅览室、游艺室、台球室、展览室）、一院（影剧院）、一场（篮球或排球场）、一校（农民业余学校）。</w:t>
      </w:r>
    </w:p>
    <w:p w:rsidR="004C2024" w:rsidRPr="00136676" w:rsidRDefault="004C2024" w:rsidP="001675EB">
      <w:pPr>
        <w:adjustRightInd w:val="0"/>
        <w:snapToGrid w:val="0"/>
        <w:spacing w:line="560" w:lineRule="exact"/>
        <w:ind w:firstLineChars="200" w:firstLine="640"/>
        <w:rPr>
          <w:rFonts w:ascii="Times New Roman" w:eastAsia="仿宋_GB2312" w:hAnsi="Times New Roman" w:cs="Times New Roman"/>
          <w:color w:val="000000"/>
          <w:kern w:val="0"/>
          <w:sz w:val="32"/>
          <w:szCs w:val="28"/>
        </w:rPr>
      </w:pPr>
      <w:r w:rsidRPr="00136676">
        <w:rPr>
          <w:rFonts w:ascii="Times New Roman" w:eastAsia="仿宋_GB2312" w:hAnsi="Times New Roman" w:cs="Times New Roman"/>
          <w:b/>
          <w:color w:val="000000"/>
          <w:sz w:val="32"/>
          <w:szCs w:val="30"/>
        </w:rPr>
        <w:t>25</w:t>
      </w:r>
      <w:r w:rsidRPr="00136676">
        <w:rPr>
          <w:rFonts w:ascii="Times New Roman" w:eastAsia="仿宋_GB2312" w:hAnsi="Times New Roman" w:cs="Times New Roman"/>
          <w:b/>
          <w:color w:val="000000"/>
          <w:sz w:val="32"/>
          <w:szCs w:val="30"/>
        </w:rPr>
        <w:t>、</w:t>
      </w:r>
      <w:r w:rsidRPr="00136676">
        <w:rPr>
          <w:rFonts w:ascii="Times New Roman" w:eastAsia="仿宋_GB2312" w:hAnsi="Times New Roman" w:cs="Times New Roman"/>
          <w:b/>
          <w:color w:val="000000"/>
          <w:kern w:val="0"/>
          <w:sz w:val="32"/>
          <w:szCs w:val="28"/>
        </w:rPr>
        <w:t>四室一场一校一窗：</w:t>
      </w:r>
      <w:r w:rsidRPr="00136676">
        <w:rPr>
          <w:rFonts w:ascii="Times New Roman" w:eastAsia="仿宋_GB2312" w:hAnsi="Times New Roman" w:cs="Times New Roman"/>
          <w:color w:val="000000"/>
          <w:kern w:val="0"/>
          <w:sz w:val="32"/>
          <w:szCs w:val="28"/>
        </w:rPr>
        <w:t>四室（图书室、阅览室、游艺室、展览室）、一场（体育场）、一校（农民业余学校）、一窗（一</w:t>
      </w:r>
      <w:r w:rsidRPr="00136676">
        <w:rPr>
          <w:rFonts w:ascii="Times New Roman" w:eastAsia="仿宋_GB2312" w:hAnsi="Times New Roman" w:cs="Times New Roman"/>
          <w:color w:val="000000"/>
          <w:kern w:val="0"/>
          <w:sz w:val="32"/>
          <w:szCs w:val="28"/>
        </w:rPr>
        <w:lastRenderedPageBreak/>
        <w:t>个宣传橱窗或板报）。</w:t>
      </w:r>
    </w:p>
    <w:p w:rsidR="004C2024" w:rsidRPr="00136676" w:rsidRDefault="004C2024" w:rsidP="001675EB">
      <w:pPr>
        <w:pStyle w:val="10"/>
        <w:adjustRightInd w:val="0"/>
        <w:snapToGrid w:val="0"/>
        <w:spacing w:line="560" w:lineRule="exact"/>
        <w:ind w:firstLine="640"/>
        <w:rPr>
          <w:rFonts w:ascii="Times New Roman" w:eastAsia="仿宋_GB2312" w:hAnsi="Times New Roman" w:cs="Times New Roman"/>
          <w:sz w:val="32"/>
          <w:szCs w:val="32"/>
        </w:rPr>
      </w:pPr>
      <w:r w:rsidRPr="00136676">
        <w:rPr>
          <w:rFonts w:ascii="Times New Roman" w:eastAsia="仿宋_GB2312" w:hAnsi="Times New Roman" w:cs="Times New Roman"/>
          <w:b/>
          <w:color w:val="000000"/>
          <w:sz w:val="32"/>
          <w:szCs w:val="30"/>
        </w:rPr>
        <w:t>26</w:t>
      </w:r>
      <w:r w:rsidRPr="00136676">
        <w:rPr>
          <w:rFonts w:ascii="Times New Roman" w:eastAsia="仿宋_GB2312" w:hAnsi="Times New Roman" w:cs="Times New Roman"/>
          <w:b/>
          <w:color w:val="000000"/>
          <w:sz w:val="32"/>
          <w:szCs w:val="30"/>
        </w:rPr>
        <w:t>、</w:t>
      </w:r>
      <w:r w:rsidRPr="00136676">
        <w:rPr>
          <w:rFonts w:ascii="Times New Roman" w:eastAsia="仿宋_GB2312" w:hAnsi="Times New Roman" w:cs="Times New Roman"/>
          <w:b/>
          <w:color w:val="000000"/>
          <w:kern w:val="0"/>
          <w:sz w:val="32"/>
          <w:szCs w:val="20"/>
          <w:lang w:val="zh-CN"/>
        </w:rPr>
        <w:t>体育艺术</w:t>
      </w:r>
      <w:r w:rsidRPr="00136676">
        <w:rPr>
          <w:rFonts w:ascii="Times New Roman" w:eastAsia="仿宋_GB2312" w:hAnsi="Times New Roman" w:cs="Times New Roman"/>
          <w:b/>
          <w:color w:val="000000"/>
          <w:kern w:val="0"/>
          <w:sz w:val="32"/>
          <w:szCs w:val="20"/>
          <w:lang w:val="zh-CN"/>
        </w:rPr>
        <w:t>“2+1”</w:t>
      </w:r>
      <w:r w:rsidRPr="00136676">
        <w:rPr>
          <w:rFonts w:ascii="Times New Roman" w:eastAsia="仿宋_GB2312" w:hAnsi="Times New Roman" w:cs="Times New Roman"/>
          <w:b/>
          <w:color w:val="000000"/>
          <w:kern w:val="0"/>
          <w:sz w:val="32"/>
          <w:szCs w:val="20"/>
          <w:lang w:val="zh-CN"/>
        </w:rPr>
        <w:t>人才培养模式：</w:t>
      </w:r>
      <w:r w:rsidRPr="00136676">
        <w:rPr>
          <w:rFonts w:ascii="Times New Roman" w:eastAsia="仿宋_GB2312" w:hAnsi="Times New Roman" w:cs="Times New Roman"/>
          <w:color w:val="000000"/>
          <w:kern w:val="0"/>
          <w:sz w:val="32"/>
          <w:szCs w:val="20"/>
          <w:lang w:val="zh-CN"/>
        </w:rPr>
        <w:t>即每名学生要</w:t>
      </w:r>
      <w:r w:rsidRPr="00136676">
        <w:rPr>
          <w:rFonts w:ascii="Times New Roman" w:eastAsia="仿宋_GB2312" w:hAnsi="Times New Roman" w:cs="Times New Roman"/>
          <w:sz w:val="32"/>
          <w:szCs w:val="32"/>
        </w:rPr>
        <w:t>掌握</w:t>
      </w:r>
      <w:r w:rsidRPr="00136676">
        <w:rPr>
          <w:rFonts w:ascii="Times New Roman" w:eastAsia="仿宋_GB2312" w:hAnsi="Times New Roman" w:cs="Times New Roman"/>
          <w:sz w:val="32"/>
          <w:szCs w:val="32"/>
        </w:rPr>
        <w:t>2</w:t>
      </w:r>
      <w:r w:rsidRPr="00136676">
        <w:rPr>
          <w:rFonts w:ascii="Times New Roman" w:eastAsia="仿宋_GB2312" w:hAnsi="Times New Roman" w:cs="Times New Roman"/>
          <w:sz w:val="32"/>
          <w:szCs w:val="32"/>
        </w:rPr>
        <w:t>项体育运动技能，具有</w:t>
      </w:r>
      <w:r w:rsidRPr="00136676">
        <w:rPr>
          <w:rFonts w:ascii="Times New Roman" w:eastAsia="仿宋_GB2312" w:hAnsi="Times New Roman" w:cs="Times New Roman"/>
          <w:sz w:val="32"/>
          <w:szCs w:val="32"/>
        </w:rPr>
        <w:t>1</w:t>
      </w:r>
      <w:r w:rsidRPr="00136676">
        <w:rPr>
          <w:rFonts w:ascii="Times New Roman" w:eastAsia="仿宋_GB2312" w:hAnsi="Times New Roman" w:cs="Times New Roman"/>
          <w:sz w:val="32"/>
          <w:szCs w:val="32"/>
        </w:rPr>
        <w:t>项艺术爱好。</w:t>
      </w:r>
    </w:p>
    <w:p w:rsidR="004C2024" w:rsidRPr="00136676" w:rsidRDefault="004C2024" w:rsidP="001675EB">
      <w:pPr>
        <w:pStyle w:val="10"/>
        <w:adjustRightInd w:val="0"/>
        <w:snapToGrid w:val="0"/>
        <w:spacing w:line="560" w:lineRule="exact"/>
        <w:ind w:firstLine="640"/>
        <w:rPr>
          <w:rFonts w:ascii="Times New Roman" w:eastAsia="仿宋_GB2312" w:hAnsi="Times New Roman" w:cs="Times New Roman"/>
          <w:b/>
          <w:color w:val="000000"/>
          <w:sz w:val="32"/>
          <w:szCs w:val="30"/>
        </w:rPr>
      </w:pPr>
      <w:r w:rsidRPr="00136676">
        <w:rPr>
          <w:rFonts w:ascii="Times New Roman" w:eastAsia="仿宋_GB2312" w:hAnsi="Times New Roman" w:cs="Times New Roman"/>
          <w:b/>
          <w:color w:val="000000"/>
          <w:sz w:val="32"/>
          <w:szCs w:val="30"/>
        </w:rPr>
        <w:t>27</w:t>
      </w:r>
      <w:r w:rsidRPr="00136676">
        <w:rPr>
          <w:rFonts w:ascii="Times New Roman" w:eastAsia="仿宋_GB2312" w:hAnsi="Times New Roman" w:cs="Times New Roman"/>
          <w:b/>
          <w:color w:val="000000"/>
          <w:sz w:val="32"/>
          <w:szCs w:val="30"/>
        </w:rPr>
        <w:t>、</w:t>
      </w:r>
      <w:r w:rsidRPr="00136676">
        <w:rPr>
          <w:rFonts w:ascii="Times New Roman" w:eastAsia="仿宋_GB2312" w:hAnsi="Times New Roman" w:cs="Times New Roman"/>
          <w:b/>
          <w:color w:val="000000"/>
          <w:sz w:val="32"/>
          <w:szCs w:val="30"/>
        </w:rPr>
        <w:t>“</w:t>
      </w:r>
      <w:r w:rsidRPr="00136676">
        <w:rPr>
          <w:rFonts w:ascii="Times New Roman" w:eastAsia="仿宋_GB2312" w:hAnsi="Times New Roman" w:cs="Times New Roman"/>
          <w:b/>
          <w:color w:val="000000"/>
          <w:sz w:val="32"/>
          <w:szCs w:val="30"/>
        </w:rPr>
        <w:t>枢纽型</w:t>
      </w:r>
      <w:r w:rsidRPr="00136676">
        <w:rPr>
          <w:rFonts w:ascii="Times New Roman" w:eastAsia="仿宋_GB2312" w:hAnsi="Times New Roman" w:cs="Times New Roman"/>
          <w:b/>
          <w:color w:val="000000"/>
          <w:sz w:val="32"/>
          <w:szCs w:val="30"/>
        </w:rPr>
        <w:t>”</w:t>
      </w:r>
      <w:r w:rsidRPr="00136676">
        <w:rPr>
          <w:rFonts w:ascii="Times New Roman" w:eastAsia="仿宋_GB2312" w:hAnsi="Times New Roman" w:cs="Times New Roman"/>
          <w:b/>
          <w:color w:val="000000"/>
          <w:sz w:val="32"/>
          <w:szCs w:val="30"/>
        </w:rPr>
        <w:t>社会组织：</w:t>
      </w:r>
      <w:r w:rsidRPr="00136676">
        <w:rPr>
          <w:rFonts w:ascii="Times New Roman" w:eastAsia="仿宋_GB2312" w:hAnsi="Times New Roman" w:cs="Times New Roman"/>
          <w:color w:val="000000"/>
          <w:sz w:val="32"/>
          <w:szCs w:val="30"/>
        </w:rPr>
        <w:t>即同性质、同类别、同领域社会组织的业务主管单位，是社会组织与原有行政部门由</w:t>
      </w:r>
      <w:r w:rsidRPr="00136676">
        <w:rPr>
          <w:rFonts w:ascii="Times New Roman" w:eastAsia="仿宋_GB2312" w:hAnsi="Times New Roman" w:cs="Times New Roman"/>
          <w:color w:val="000000"/>
          <w:sz w:val="32"/>
          <w:szCs w:val="30"/>
        </w:rPr>
        <w:t>“</w:t>
      </w:r>
      <w:r w:rsidRPr="00136676">
        <w:rPr>
          <w:rFonts w:ascii="Times New Roman" w:eastAsia="仿宋_GB2312" w:hAnsi="Times New Roman" w:cs="Times New Roman"/>
          <w:color w:val="000000"/>
          <w:sz w:val="32"/>
          <w:szCs w:val="30"/>
        </w:rPr>
        <w:t>主管主办</w:t>
      </w:r>
      <w:r w:rsidRPr="00136676">
        <w:rPr>
          <w:rFonts w:ascii="Times New Roman" w:eastAsia="仿宋_GB2312" w:hAnsi="Times New Roman" w:cs="Times New Roman"/>
          <w:color w:val="000000"/>
          <w:sz w:val="32"/>
          <w:szCs w:val="30"/>
        </w:rPr>
        <w:t>”</w:t>
      </w:r>
      <w:r w:rsidRPr="00136676">
        <w:rPr>
          <w:rFonts w:ascii="Times New Roman" w:eastAsia="仿宋_GB2312" w:hAnsi="Times New Roman" w:cs="Times New Roman"/>
          <w:color w:val="000000"/>
          <w:sz w:val="32"/>
          <w:szCs w:val="30"/>
        </w:rPr>
        <w:t>关系向</w:t>
      </w:r>
      <w:r w:rsidRPr="00136676">
        <w:rPr>
          <w:rFonts w:ascii="Times New Roman" w:eastAsia="仿宋_GB2312" w:hAnsi="Times New Roman" w:cs="Times New Roman"/>
          <w:color w:val="000000"/>
          <w:sz w:val="32"/>
          <w:szCs w:val="30"/>
        </w:rPr>
        <w:t>“</w:t>
      </w:r>
      <w:r w:rsidRPr="00136676">
        <w:rPr>
          <w:rFonts w:ascii="Times New Roman" w:eastAsia="仿宋_GB2312" w:hAnsi="Times New Roman" w:cs="Times New Roman"/>
          <w:color w:val="000000"/>
          <w:sz w:val="32"/>
          <w:szCs w:val="30"/>
        </w:rPr>
        <w:t>行业指导</w:t>
      </w:r>
      <w:r w:rsidRPr="00136676">
        <w:rPr>
          <w:rFonts w:ascii="Times New Roman" w:eastAsia="仿宋_GB2312" w:hAnsi="Times New Roman" w:cs="Times New Roman"/>
          <w:color w:val="000000"/>
          <w:sz w:val="32"/>
          <w:szCs w:val="30"/>
        </w:rPr>
        <w:t>”</w:t>
      </w:r>
      <w:r w:rsidRPr="00136676">
        <w:rPr>
          <w:rFonts w:ascii="Times New Roman" w:eastAsia="仿宋_GB2312" w:hAnsi="Times New Roman" w:cs="Times New Roman"/>
          <w:color w:val="000000"/>
          <w:sz w:val="32"/>
          <w:szCs w:val="30"/>
        </w:rPr>
        <w:t>关系转变过程中的产物，它对同性质、同类别、同领域的社会组织进行分类管理，不断促进社会组织自我管理、自主发展。</w:t>
      </w:r>
    </w:p>
    <w:p w:rsidR="004C2024" w:rsidRPr="00136676" w:rsidRDefault="004C2024" w:rsidP="001675EB">
      <w:pPr>
        <w:pStyle w:val="10"/>
        <w:adjustRightInd w:val="0"/>
        <w:snapToGrid w:val="0"/>
        <w:spacing w:line="560" w:lineRule="exact"/>
        <w:ind w:firstLine="640"/>
        <w:rPr>
          <w:rFonts w:ascii="Times New Roman" w:eastAsia="仿宋_GB2312" w:hAnsi="Times New Roman" w:cs="Times New Roman"/>
          <w:color w:val="000000"/>
          <w:sz w:val="32"/>
          <w:szCs w:val="30"/>
        </w:rPr>
      </w:pPr>
      <w:r w:rsidRPr="00136676">
        <w:rPr>
          <w:rFonts w:ascii="Times New Roman" w:eastAsia="仿宋_GB2312" w:hAnsi="Times New Roman" w:cs="Times New Roman"/>
          <w:b/>
          <w:color w:val="000000"/>
          <w:sz w:val="32"/>
          <w:szCs w:val="30"/>
        </w:rPr>
        <w:t>28</w:t>
      </w:r>
      <w:r w:rsidRPr="00136676">
        <w:rPr>
          <w:rFonts w:ascii="Times New Roman" w:eastAsia="仿宋_GB2312" w:hAnsi="Times New Roman" w:cs="Times New Roman"/>
          <w:b/>
          <w:color w:val="000000"/>
          <w:sz w:val="32"/>
          <w:szCs w:val="30"/>
        </w:rPr>
        <w:t>、大部门制：</w:t>
      </w:r>
      <w:r w:rsidRPr="00136676">
        <w:rPr>
          <w:rFonts w:ascii="Times New Roman" w:eastAsia="仿宋_GB2312" w:hAnsi="Times New Roman" w:cs="Times New Roman"/>
          <w:color w:val="000000"/>
          <w:sz w:val="32"/>
          <w:szCs w:val="30"/>
        </w:rPr>
        <w:t>即在政府的部门设置中，将那些职能相近的部门、业务范围趋同的事项相对集中，由一个部门统一管理，最大限度地避免政府职能交叉、政出多门、多头管理，从而提高行政效率，降低行政成本。</w:t>
      </w:r>
    </w:p>
    <w:p w:rsidR="004C2024" w:rsidRPr="00136676" w:rsidRDefault="004C2024" w:rsidP="001675EB">
      <w:pPr>
        <w:adjustRightInd w:val="0"/>
        <w:snapToGrid w:val="0"/>
        <w:spacing w:line="560" w:lineRule="exact"/>
        <w:ind w:firstLineChars="200" w:firstLine="640"/>
        <w:rPr>
          <w:rFonts w:ascii="Times New Roman" w:eastAsia="仿宋_GB2312" w:hAnsi="Times New Roman" w:cs="Times New Roman"/>
          <w:sz w:val="32"/>
        </w:rPr>
      </w:pPr>
      <w:r w:rsidRPr="00136676">
        <w:rPr>
          <w:rFonts w:ascii="Times New Roman" w:eastAsia="仿宋_GB2312" w:hAnsi="Times New Roman" w:cs="Times New Roman"/>
          <w:b/>
          <w:color w:val="000000"/>
          <w:sz w:val="32"/>
          <w:szCs w:val="30"/>
        </w:rPr>
        <w:t>29</w:t>
      </w:r>
      <w:r w:rsidRPr="00136676">
        <w:rPr>
          <w:rFonts w:ascii="Times New Roman" w:eastAsia="仿宋_GB2312" w:hAnsi="Times New Roman" w:cs="Times New Roman"/>
          <w:b/>
          <w:color w:val="000000"/>
          <w:sz w:val="32"/>
          <w:szCs w:val="30"/>
        </w:rPr>
        <w:t>、</w:t>
      </w:r>
      <w:r w:rsidRPr="00136676">
        <w:rPr>
          <w:rFonts w:ascii="Times New Roman" w:eastAsia="仿宋_GB2312" w:hAnsi="Times New Roman" w:cs="Times New Roman"/>
          <w:sz w:val="32"/>
        </w:rPr>
        <w:t>VOCs</w:t>
      </w:r>
      <w:r w:rsidRPr="00136676">
        <w:rPr>
          <w:rFonts w:ascii="Times New Roman" w:eastAsia="仿宋_GB2312" w:hAnsi="Times New Roman" w:cs="Times New Roman"/>
          <w:sz w:val="32"/>
        </w:rPr>
        <w:t>：挥发性有机物。</w:t>
      </w:r>
    </w:p>
    <w:p w:rsidR="004C2024" w:rsidRPr="00136676" w:rsidRDefault="004C2024" w:rsidP="001675EB">
      <w:pPr>
        <w:adjustRightInd w:val="0"/>
        <w:snapToGrid w:val="0"/>
        <w:spacing w:line="560" w:lineRule="exact"/>
        <w:ind w:firstLineChars="200" w:firstLine="640"/>
        <w:rPr>
          <w:rFonts w:ascii="Times New Roman" w:eastAsia="仿宋_GB2312" w:hAnsi="Times New Roman" w:cs="Times New Roman"/>
        </w:rPr>
      </w:pPr>
      <w:r w:rsidRPr="00136676">
        <w:rPr>
          <w:rFonts w:ascii="Times New Roman" w:eastAsia="仿宋_GB2312" w:hAnsi="Times New Roman" w:cs="Times New Roman"/>
          <w:b/>
          <w:color w:val="000000"/>
          <w:sz w:val="32"/>
          <w:szCs w:val="30"/>
        </w:rPr>
        <w:t>30</w:t>
      </w:r>
      <w:r w:rsidRPr="00136676">
        <w:rPr>
          <w:rFonts w:ascii="Times New Roman" w:eastAsia="仿宋_GB2312" w:hAnsi="Times New Roman" w:cs="Times New Roman"/>
          <w:b/>
          <w:color w:val="000000"/>
          <w:sz w:val="32"/>
          <w:szCs w:val="30"/>
        </w:rPr>
        <w:t>、</w:t>
      </w:r>
      <w:r w:rsidRPr="00136676">
        <w:rPr>
          <w:rFonts w:ascii="Times New Roman" w:eastAsia="仿宋_GB2312" w:hAnsi="Times New Roman" w:cs="Times New Roman"/>
          <w:b/>
          <w:color w:val="000000"/>
          <w:kern w:val="0"/>
          <w:sz w:val="32"/>
          <w:szCs w:val="20"/>
          <w:lang w:val="zh-CN"/>
        </w:rPr>
        <w:t>两个共同</w:t>
      </w:r>
      <w:r w:rsidRPr="00136676">
        <w:rPr>
          <w:rFonts w:ascii="Times New Roman" w:eastAsia="仿宋_GB2312" w:hAnsi="Times New Roman" w:cs="Times New Roman"/>
          <w:sz w:val="32"/>
        </w:rPr>
        <w:t>：</w:t>
      </w:r>
      <w:r w:rsidRPr="00136676">
        <w:rPr>
          <w:rFonts w:ascii="Times New Roman" w:eastAsia="仿宋_GB2312" w:hAnsi="Times New Roman" w:cs="Times New Roman"/>
          <w:sz w:val="32"/>
        </w:rPr>
        <w:t>2003</w:t>
      </w:r>
      <w:r w:rsidRPr="00136676">
        <w:rPr>
          <w:rFonts w:ascii="Times New Roman" w:eastAsia="仿宋_GB2312" w:hAnsi="Times New Roman" w:cs="Times New Roman"/>
          <w:sz w:val="32"/>
        </w:rPr>
        <w:t>年</w:t>
      </w:r>
      <w:r w:rsidRPr="00136676">
        <w:rPr>
          <w:rFonts w:ascii="Times New Roman" w:eastAsia="仿宋_GB2312" w:hAnsi="Times New Roman" w:cs="Times New Roman"/>
          <w:sz w:val="32"/>
        </w:rPr>
        <w:t>3</w:t>
      </w:r>
      <w:r w:rsidRPr="00136676">
        <w:rPr>
          <w:rFonts w:ascii="Times New Roman" w:eastAsia="仿宋_GB2312" w:hAnsi="Times New Roman" w:cs="Times New Roman"/>
          <w:sz w:val="32"/>
        </w:rPr>
        <w:t>月，在全国政协十届一次会议上，胡锦涛同志明确指出：</w:t>
      </w:r>
      <w:r w:rsidRPr="00136676">
        <w:rPr>
          <w:rFonts w:ascii="Times New Roman" w:eastAsia="仿宋_GB2312" w:hAnsi="Times New Roman" w:cs="Times New Roman"/>
          <w:sz w:val="32"/>
        </w:rPr>
        <w:t>“</w:t>
      </w:r>
      <w:r w:rsidRPr="00136676">
        <w:rPr>
          <w:rFonts w:ascii="Times New Roman" w:eastAsia="仿宋_GB2312" w:hAnsi="Times New Roman" w:cs="Times New Roman"/>
          <w:sz w:val="32"/>
        </w:rPr>
        <w:t>共同团结奋斗，共同繁荣发展</w:t>
      </w:r>
      <w:r w:rsidRPr="00136676">
        <w:rPr>
          <w:rFonts w:ascii="Times New Roman" w:eastAsia="仿宋_GB2312" w:hAnsi="Times New Roman" w:cs="Times New Roman"/>
          <w:sz w:val="32"/>
        </w:rPr>
        <w:t>”</w:t>
      </w:r>
      <w:r w:rsidRPr="00136676">
        <w:rPr>
          <w:rFonts w:ascii="Times New Roman" w:eastAsia="仿宋_GB2312" w:hAnsi="Times New Roman" w:cs="Times New Roman"/>
          <w:sz w:val="32"/>
        </w:rPr>
        <w:t>是新世纪新阶段民族工作的主题。</w:t>
      </w:r>
    </w:p>
    <w:p w:rsidR="004C2024" w:rsidRPr="00136676" w:rsidRDefault="004C2024" w:rsidP="001675EB">
      <w:pPr>
        <w:adjustRightInd w:val="0"/>
        <w:snapToGrid w:val="0"/>
        <w:spacing w:line="560" w:lineRule="exact"/>
        <w:ind w:firstLineChars="200" w:firstLine="640"/>
        <w:rPr>
          <w:rFonts w:ascii="Times New Roman" w:eastAsia="仿宋_GB2312" w:hAnsi="Times New Roman" w:cs="Times New Roman"/>
          <w:color w:val="000000"/>
          <w:sz w:val="32"/>
          <w:szCs w:val="30"/>
        </w:rPr>
      </w:pPr>
      <w:r w:rsidRPr="00136676">
        <w:rPr>
          <w:rFonts w:ascii="Times New Roman" w:eastAsia="仿宋_GB2312" w:hAnsi="Times New Roman" w:cs="Times New Roman"/>
          <w:b/>
          <w:color w:val="000000"/>
          <w:sz w:val="32"/>
          <w:szCs w:val="30"/>
        </w:rPr>
        <w:t>31</w:t>
      </w:r>
      <w:r w:rsidRPr="00136676">
        <w:rPr>
          <w:rFonts w:ascii="Times New Roman" w:eastAsia="仿宋_GB2312" w:hAnsi="Times New Roman" w:cs="Times New Roman"/>
          <w:b/>
          <w:color w:val="000000"/>
          <w:sz w:val="32"/>
          <w:szCs w:val="30"/>
        </w:rPr>
        <w:t>、</w:t>
      </w:r>
      <w:r w:rsidRPr="00136676">
        <w:rPr>
          <w:rFonts w:ascii="Times New Roman" w:eastAsia="仿宋_GB2312" w:hAnsi="Times New Roman" w:cs="Times New Roman"/>
          <w:b/>
          <w:color w:val="000000"/>
          <w:sz w:val="32"/>
          <w:szCs w:val="30"/>
        </w:rPr>
        <w:t>“</w:t>
      </w:r>
      <w:r w:rsidRPr="00136676">
        <w:rPr>
          <w:rFonts w:ascii="Times New Roman" w:eastAsia="仿宋_GB2312" w:hAnsi="Times New Roman" w:cs="Times New Roman"/>
          <w:b/>
          <w:color w:val="000000"/>
          <w:sz w:val="32"/>
          <w:szCs w:val="30"/>
        </w:rPr>
        <w:t>占一补</w:t>
      </w:r>
      <w:proofErr w:type="gramStart"/>
      <w:r w:rsidRPr="00136676">
        <w:rPr>
          <w:rFonts w:ascii="Times New Roman" w:eastAsia="仿宋_GB2312" w:hAnsi="Times New Roman" w:cs="Times New Roman"/>
          <w:b/>
          <w:color w:val="000000"/>
          <w:sz w:val="32"/>
          <w:szCs w:val="30"/>
        </w:rPr>
        <w:t>一</w:t>
      </w:r>
      <w:proofErr w:type="gramEnd"/>
      <w:r w:rsidRPr="00136676">
        <w:rPr>
          <w:rFonts w:ascii="Times New Roman" w:eastAsia="仿宋_GB2312" w:hAnsi="Times New Roman" w:cs="Times New Roman"/>
          <w:b/>
          <w:color w:val="000000"/>
          <w:sz w:val="32"/>
          <w:szCs w:val="30"/>
        </w:rPr>
        <w:t>”</w:t>
      </w:r>
      <w:r w:rsidRPr="00136676">
        <w:rPr>
          <w:rFonts w:ascii="Times New Roman" w:eastAsia="仿宋_GB2312" w:hAnsi="Times New Roman" w:cs="Times New Roman"/>
          <w:b/>
          <w:color w:val="000000"/>
          <w:sz w:val="32"/>
          <w:szCs w:val="30"/>
        </w:rPr>
        <w:t>：</w:t>
      </w:r>
      <w:r w:rsidRPr="00136676">
        <w:rPr>
          <w:rFonts w:ascii="Times New Roman" w:eastAsia="仿宋_GB2312" w:hAnsi="Times New Roman" w:cs="Times New Roman"/>
          <w:color w:val="000000"/>
          <w:sz w:val="32"/>
          <w:szCs w:val="30"/>
        </w:rPr>
        <w:t>即任何单位和个人要依法使用建设用地，占用耕地的，必须开发、复垦补充相同数量和质量的耕地。</w:t>
      </w:r>
    </w:p>
    <w:p w:rsidR="004C2024" w:rsidRPr="004C2024" w:rsidRDefault="004C2024" w:rsidP="003D34CC">
      <w:pPr>
        <w:adjustRightInd w:val="0"/>
        <w:snapToGrid w:val="0"/>
        <w:spacing w:line="560" w:lineRule="exact"/>
        <w:ind w:firstLineChars="200" w:firstLine="640"/>
        <w:rPr>
          <w:rFonts w:ascii="Times New Roman" w:eastAsia="仿宋_GB2312" w:hAnsi="Times New Roman" w:cs="Times New Roman"/>
          <w:sz w:val="32"/>
          <w:szCs w:val="32"/>
        </w:rPr>
      </w:pPr>
      <w:r w:rsidRPr="00136676">
        <w:rPr>
          <w:rFonts w:ascii="Times New Roman" w:eastAsia="仿宋_GB2312" w:hAnsi="Times New Roman" w:cs="Times New Roman"/>
          <w:b/>
          <w:color w:val="000000"/>
          <w:sz w:val="32"/>
          <w:szCs w:val="30"/>
        </w:rPr>
        <w:t>32</w:t>
      </w:r>
      <w:r w:rsidRPr="00136676">
        <w:rPr>
          <w:rFonts w:ascii="Times New Roman" w:eastAsia="仿宋_GB2312" w:hAnsi="Times New Roman" w:cs="Times New Roman"/>
          <w:b/>
          <w:color w:val="000000"/>
          <w:sz w:val="32"/>
          <w:szCs w:val="30"/>
        </w:rPr>
        <w:t>、</w:t>
      </w:r>
      <w:r w:rsidRPr="00136676">
        <w:rPr>
          <w:rFonts w:ascii="Times New Roman" w:eastAsia="仿宋_GB2312" w:hAnsi="Times New Roman" w:cs="Times New Roman"/>
          <w:b/>
          <w:color w:val="000000"/>
          <w:sz w:val="32"/>
          <w:szCs w:val="30"/>
        </w:rPr>
        <w:t>PPP</w:t>
      </w:r>
      <w:r w:rsidRPr="00136676">
        <w:rPr>
          <w:rFonts w:ascii="Times New Roman" w:eastAsia="仿宋_GB2312" w:hAnsi="Times New Roman" w:cs="Times New Roman"/>
          <w:b/>
          <w:color w:val="000000"/>
          <w:sz w:val="32"/>
          <w:szCs w:val="30"/>
        </w:rPr>
        <w:t>：</w:t>
      </w:r>
      <w:r w:rsidRPr="00136676">
        <w:rPr>
          <w:rFonts w:ascii="Times New Roman" w:eastAsia="仿宋_GB2312" w:hAnsi="Times New Roman" w:cs="Times New Roman"/>
          <w:color w:val="000000"/>
          <w:spacing w:val="-4"/>
          <w:sz w:val="32"/>
          <w:szCs w:val="30"/>
        </w:rPr>
        <w:t>即公私合作模式，是公共基础设施中的一种项目融资模式，在该模式下，鼓励私营企业、民营资本与政府进行合作，参与公共基础设施的建设。广义</w:t>
      </w:r>
      <w:r w:rsidRPr="00136676">
        <w:rPr>
          <w:rFonts w:ascii="Times New Roman" w:eastAsia="仿宋_GB2312" w:hAnsi="Times New Roman" w:cs="Times New Roman"/>
          <w:color w:val="000000"/>
          <w:spacing w:val="-4"/>
          <w:sz w:val="32"/>
          <w:szCs w:val="30"/>
        </w:rPr>
        <w:t>PPP</w:t>
      </w:r>
      <w:r w:rsidRPr="00136676">
        <w:rPr>
          <w:rFonts w:ascii="Times New Roman" w:eastAsia="仿宋_GB2312" w:hAnsi="Times New Roman" w:cs="Times New Roman"/>
          <w:color w:val="000000"/>
          <w:spacing w:val="-4"/>
          <w:sz w:val="32"/>
          <w:szCs w:val="30"/>
        </w:rPr>
        <w:t>是指政府公共部门与私营部门合作过程中，让非公共部门所掌握的资源参与提供公共产品和服务，从而实现合作各方达到比预期单独行动更为有利的结果。</w:t>
      </w:r>
    </w:p>
    <w:sectPr w:rsidR="004C2024" w:rsidRPr="004C2024" w:rsidSect="00162A0F">
      <w:footerReference w:type="even" r:id="rId19"/>
      <w:footerReference w:type="default" r:id="rId20"/>
      <w:pgSz w:w="11906" w:h="16838" w:code="9"/>
      <w:pgMar w:top="1701" w:right="1418" w:bottom="1701" w:left="1418" w:header="851" w:footer="992" w:gutter="0"/>
      <w:pgNumType w:fmt="numberInDash" w:start="1"/>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B7F22" w:rsidRDefault="008B7F22" w:rsidP="00B16C39">
      <w:r>
        <w:separator/>
      </w:r>
    </w:p>
  </w:endnote>
  <w:endnote w:type="continuationSeparator" w:id="0">
    <w:p w:rsidR="008B7F22" w:rsidRDefault="008B7F22" w:rsidP="00B16C39">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楷体">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华文中宋">
    <w:panose1 w:val="02010600040101010101"/>
    <w:charset w:val="86"/>
    <w:family w:val="auto"/>
    <w:pitch w:val="variable"/>
    <w:sig w:usb0="00000287" w:usb1="080F0000" w:usb2="00000010" w:usb3="00000000" w:csb0="0004009F" w:csb1="00000000"/>
  </w:font>
  <w:font w:name="楷体_GB2312">
    <w:altName w:val="Arial Unicode MS"/>
    <w:charset w:val="86"/>
    <w:family w:val="modern"/>
    <w:pitch w:val="fixed"/>
    <w:sig w:usb0="00000000" w:usb1="080E0000" w:usb2="00000010" w:usb3="00000000" w:csb0="00040000" w:csb1="00000000"/>
  </w:font>
  <w:font w:name="仿宋_GB2312">
    <w:altName w:val="Arial Unicode MS"/>
    <w:panose1 w:val="02010609010101010101"/>
    <w:charset w:val="86"/>
    <w:family w:val="modern"/>
    <w:pitch w:val="fixed"/>
    <w:sig w:usb0="00000000" w:usb1="080E0000" w:usb2="00000010" w:usb3="00000000" w:csb0="0004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inorEastAsia" w:hAnsiTheme="minorEastAsia"/>
        <w:sz w:val="24"/>
        <w:szCs w:val="24"/>
      </w:rPr>
      <w:id w:val="662415"/>
      <w:docPartObj>
        <w:docPartGallery w:val="Page Numbers (Bottom of Page)"/>
        <w:docPartUnique/>
      </w:docPartObj>
    </w:sdtPr>
    <w:sdtContent>
      <w:p w:rsidR="007551E8" w:rsidRPr="007551E8" w:rsidRDefault="003D34CC">
        <w:pPr>
          <w:pStyle w:val="a5"/>
          <w:rPr>
            <w:rFonts w:asciiTheme="minorEastAsia" w:hAnsiTheme="minorEastAsia"/>
            <w:sz w:val="24"/>
            <w:szCs w:val="24"/>
          </w:rPr>
        </w:pPr>
        <w:r w:rsidRPr="007551E8">
          <w:rPr>
            <w:rFonts w:asciiTheme="minorEastAsia" w:hAnsiTheme="minorEastAsia"/>
            <w:sz w:val="24"/>
            <w:szCs w:val="24"/>
          </w:rPr>
          <w:fldChar w:fldCharType="begin"/>
        </w:r>
        <w:r w:rsidR="007551E8" w:rsidRPr="007551E8">
          <w:rPr>
            <w:rFonts w:asciiTheme="minorEastAsia" w:hAnsiTheme="minorEastAsia"/>
            <w:sz w:val="24"/>
            <w:szCs w:val="24"/>
          </w:rPr>
          <w:instrText xml:space="preserve"> PAGE   \* MERGEFORMAT </w:instrText>
        </w:r>
        <w:r w:rsidRPr="007551E8">
          <w:rPr>
            <w:rFonts w:asciiTheme="minorEastAsia" w:hAnsiTheme="minorEastAsia"/>
            <w:sz w:val="24"/>
            <w:szCs w:val="24"/>
          </w:rPr>
          <w:fldChar w:fldCharType="separate"/>
        </w:r>
        <w:r w:rsidR="001675EB" w:rsidRPr="001675EB">
          <w:rPr>
            <w:rFonts w:asciiTheme="minorEastAsia" w:hAnsiTheme="minorEastAsia"/>
            <w:noProof/>
            <w:sz w:val="24"/>
            <w:szCs w:val="24"/>
            <w:lang w:val="zh-CN"/>
          </w:rPr>
          <w:t>VI</w:t>
        </w:r>
        <w:r w:rsidRPr="007551E8">
          <w:rPr>
            <w:rFonts w:asciiTheme="minorEastAsia" w:hAnsiTheme="minorEastAsia"/>
            <w:sz w:val="24"/>
            <w:szCs w:val="24"/>
          </w:rPr>
          <w:fldChar w:fldCharType="end"/>
        </w:r>
      </w:p>
    </w:sdtContent>
  </w:sdt>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inorEastAsia" w:hAnsiTheme="minorEastAsia"/>
        <w:sz w:val="24"/>
        <w:szCs w:val="24"/>
      </w:rPr>
      <w:id w:val="662403"/>
      <w:docPartObj>
        <w:docPartGallery w:val="Page Numbers (Bottom of Page)"/>
        <w:docPartUnique/>
      </w:docPartObj>
    </w:sdtPr>
    <w:sdtContent>
      <w:p w:rsidR="006C569A" w:rsidRPr="00145D19" w:rsidRDefault="003D34CC">
        <w:pPr>
          <w:pStyle w:val="a5"/>
          <w:jc w:val="right"/>
          <w:rPr>
            <w:rFonts w:asciiTheme="minorEastAsia" w:hAnsiTheme="minorEastAsia"/>
            <w:sz w:val="24"/>
            <w:szCs w:val="24"/>
          </w:rPr>
        </w:pPr>
        <w:r w:rsidRPr="00145D19">
          <w:rPr>
            <w:rFonts w:asciiTheme="minorEastAsia" w:hAnsiTheme="minorEastAsia"/>
            <w:sz w:val="24"/>
            <w:szCs w:val="24"/>
          </w:rPr>
          <w:fldChar w:fldCharType="begin"/>
        </w:r>
        <w:r w:rsidR="006C569A" w:rsidRPr="00145D19">
          <w:rPr>
            <w:rFonts w:asciiTheme="minorEastAsia" w:hAnsiTheme="minorEastAsia"/>
            <w:sz w:val="24"/>
            <w:szCs w:val="24"/>
          </w:rPr>
          <w:instrText xml:space="preserve"> PAGE   \* MERGEFORMAT </w:instrText>
        </w:r>
        <w:r w:rsidRPr="00145D19">
          <w:rPr>
            <w:rFonts w:asciiTheme="minorEastAsia" w:hAnsiTheme="minorEastAsia"/>
            <w:sz w:val="24"/>
            <w:szCs w:val="24"/>
          </w:rPr>
          <w:fldChar w:fldCharType="separate"/>
        </w:r>
        <w:r w:rsidR="001675EB" w:rsidRPr="001675EB">
          <w:rPr>
            <w:rFonts w:asciiTheme="minorEastAsia" w:hAnsiTheme="minorEastAsia"/>
            <w:noProof/>
            <w:sz w:val="24"/>
            <w:szCs w:val="24"/>
            <w:lang w:val="zh-CN"/>
          </w:rPr>
          <w:t>V</w:t>
        </w:r>
        <w:r w:rsidRPr="00145D19">
          <w:rPr>
            <w:rFonts w:asciiTheme="minorEastAsia" w:hAnsiTheme="minorEastAsia"/>
            <w:sz w:val="24"/>
            <w:szCs w:val="24"/>
          </w:rPr>
          <w:fldChar w:fldCharType="end"/>
        </w:r>
      </w:p>
    </w:sdtContent>
  </w:sdt>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C569A" w:rsidRPr="00145D19" w:rsidRDefault="003D34CC">
    <w:pPr>
      <w:pStyle w:val="a5"/>
      <w:rPr>
        <w:rFonts w:asciiTheme="minorEastAsia" w:hAnsiTheme="minorEastAsia"/>
        <w:sz w:val="24"/>
        <w:szCs w:val="24"/>
      </w:rPr>
    </w:pPr>
    <w:r w:rsidRPr="00145D19">
      <w:rPr>
        <w:rFonts w:asciiTheme="minorEastAsia" w:hAnsiTheme="minorEastAsia"/>
        <w:sz w:val="24"/>
        <w:szCs w:val="24"/>
      </w:rPr>
      <w:fldChar w:fldCharType="begin"/>
    </w:r>
    <w:r w:rsidR="006C569A" w:rsidRPr="00145D19">
      <w:rPr>
        <w:rFonts w:asciiTheme="minorEastAsia" w:hAnsiTheme="minorEastAsia"/>
        <w:sz w:val="24"/>
        <w:szCs w:val="24"/>
      </w:rPr>
      <w:instrText xml:space="preserve"> PAGE   \* MERGEFORMAT </w:instrText>
    </w:r>
    <w:r w:rsidRPr="00145D19">
      <w:rPr>
        <w:rFonts w:asciiTheme="minorEastAsia" w:hAnsiTheme="minorEastAsia"/>
        <w:sz w:val="24"/>
        <w:szCs w:val="24"/>
      </w:rPr>
      <w:fldChar w:fldCharType="separate"/>
    </w:r>
    <w:r w:rsidR="001675EB" w:rsidRPr="001675EB">
      <w:rPr>
        <w:rFonts w:asciiTheme="minorEastAsia" w:hAnsiTheme="minorEastAsia"/>
        <w:noProof/>
        <w:sz w:val="24"/>
        <w:szCs w:val="24"/>
        <w:lang w:val="zh-CN"/>
      </w:rPr>
      <w:t>-</w:t>
    </w:r>
    <w:r w:rsidR="001675EB">
      <w:rPr>
        <w:rFonts w:asciiTheme="minorEastAsia" w:hAnsiTheme="minorEastAsia"/>
        <w:noProof/>
        <w:sz w:val="24"/>
        <w:szCs w:val="24"/>
      </w:rPr>
      <w:t xml:space="preserve"> 96 -</w:t>
    </w:r>
    <w:r w:rsidRPr="00145D19">
      <w:rPr>
        <w:rFonts w:asciiTheme="minorEastAsia" w:hAnsiTheme="minorEastAsia"/>
        <w:sz w:val="24"/>
        <w:szCs w:val="24"/>
      </w:rPr>
      <w:fldChar w:fldCharType="end"/>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C569A" w:rsidRPr="00145D19" w:rsidRDefault="003D34CC">
    <w:pPr>
      <w:pStyle w:val="a5"/>
      <w:jc w:val="right"/>
      <w:rPr>
        <w:rFonts w:asciiTheme="minorEastAsia" w:hAnsiTheme="minorEastAsia"/>
        <w:sz w:val="24"/>
        <w:szCs w:val="24"/>
      </w:rPr>
    </w:pPr>
    <w:r w:rsidRPr="00145D19">
      <w:rPr>
        <w:rFonts w:asciiTheme="minorEastAsia" w:hAnsiTheme="minorEastAsia"/>
        <w:sz w:val="24"/>
        <w:szCs w:val="24"/>
      </w:rPr>
      <w:fldChar w:fldCharType="begin"/>
    </w:r>
    <w:r w:rsidR="006C569A" w:rsidRPr="00145D19">
      <w:rPr>
        <w:rFonts w:asciiTheme="minorEastAsia" w:hAnsiTheme="minorEastAsia"/>
        <w:sz w:val="24"/>
        <w:szCs w:val="24"/>
      </w:rPr>
      <w:instrText xml:space="preserve"> PAGE   \* MERGEFORMAT </w:instrText>
    </w:r>
    <w:r w:rsidRPr="00145D19">
      <w:rPr>
        <w:rFonts w:asciiTheme="minorEastAsia" w:hAnsiTheme="minorEastAsia"/>
        <w:sz w:val="24"/>
        <w:szCs w:val="24"/>
      </w:rPr>
      <w:fldChar w:fldCharType="separate"/>
    </w:r>
    <w:r w:rsidR="001675EB" w:rsidRPr="001675EB">
      <w:rPr>
        <w:rFonts w:asciiTheme="minorEastAsia" w:hAnsiTheme="minorEastAsia"/>
        <w:noProof/>
        <w:sz w:val="24"/>
        <w:szCs w:val="24"/>
        <w:lang w:val="zh-CN"/>
      </w:rPr>
      <w:t>-</w:t>
    </w:r>
    <w:r w:rsidR="001675EB">
      <w:rPr>
        <w:rFonts w:asciiTheme="minorEastAsia" w:hAnsiTheme="minorEastAsia"/>
        <w:noProof/>
        <w:sz w:val="24"/>
        <w:szCs w:val="24"/>
      </w:rPr>
      <w:t xml:space="preserve"> 97 -</w:t>
    </w:r>
    <w:r w:rsidRPr="00145D19">
      <w:rPr>
        <w:rFonts w:asciiTheme="minorEastAsia" w:hAnsiTheme="minorEastAsia"/>
        <w:sz w:val="24"/>
        <w:szCs w:val="24"/>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B7F22" w:rsidRDefault="008B7F22" w:rsidP="00B16C39">
      <w:r>
        <w:separator/>
      </w:r>
    </w:p>
  </w:footnote>
  <w:footnote w:type="continuationSeparator" w:id="0">
    <w:p w:rsidR="008B7F22" w:rsidRDefault="008B7F22" w:rsidP="00B16C3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C569A" w:rsidRDefault="006C569A">
    <w:pPr>
      <w:pStyle w:val="a4"/>
      <w:pBdr>
        <w:bottom w:val="none" w:sz="0" w:space="0" w:color="auto"/>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69492A"/>
    <w:multiLevelType w:val="multilevel"/>
    <w:tmpl w:val="0C69492A"/>
    <w:lvl w:ilvl="0">
      <w:start w:val="1"/>
      <w:numFmt w:val="bullet"/>
      <w:lvlText w:val=""/>
      <w:lvlJc w:val="left"/>
      <w:pPr>
        <w:ind w:left="1060" w:hanging="420"/>
      </w:pPr>
      <w:rPr>
        <w:rFonts w:ascii="Wingdings" w:hAnsi="Wingdings" w:hint="default"/>
      </w:rPr>
    </w:lvl>
    <w:lvl w:ilvl="1" w:tentative="1">
      <w:start w:val="1"/>
      <w:numFmt w:val="bullet"/>
      <w:lvlText w:val=""/>
      <w:lvlJc w:val="left"/>
      <w:pPr>
        <w:ind w:left="1480" w:hanging="420"/>
      </w:pPr>
      <w:rPr>
        <w:rFonts w:ascii="Wingdings" w:hAnsi="Wingdings" w:hint="default"/>
      </w:rPr>
    </w:lvl>
    <w:lvl w:ilvl="2" w:tentative="1">
      <w:start w:val="1"/>
      <w:numFmt w:val="bullet"/>
      <w:lvlText w:val=""/>
      <w:lvlJc w:val="left"/>
      <w:pPr>
        <w:ind w:left="1900" w:hanging="420"/>
      </w:pPr>
      <w:rPr>
        <w:rFonts w:ascii="Wingdings" w:hAnsi="Wingdings" w:hint="default"/>
      </w:rPr>
    </w:lvl>
    <w:lvl w:ilvl="3" w:tentative="1">
      <w:start w:val="1"/>
      <w:numFmt w:val="bullet"/>
      <w:lvlText w:val=""/>
      <w:lvlJc w:val="left"/>
      <w:pPr>
        <w:ind w:left="2320" w:hanging="420"/>
      </w:pPr>
      <w:rPr>
        <w:rFonts w:ascii="Wingdings" w:hAnsi="Wingdings" w:hint="default"/>
      </w:rPr>
    </w:lvl>
    <w:lvl w:ilvl="4" w:tentative="1">
      <w:start w:val="1"/>
      <w:numFmt w:val="bullet"/>
      <w:lvlText w:val=""/>
      <w:lvlJc w:val="left"/>
      <w:pPr>
        <w:ind w:left="2740" w:hanging="420"/>
      </w:pPr>
      <w:rPr>
        <w:rFonts w:ascii="Wingdings" w:hAnsi="Wingdings" w:hint="default"/>
      </w:rPr>
    </w:lvl>
    <w:lvl w:ilvl="5" w:tentative="1">
      <w:start w:val="1"/>
      <w:numFmt w:val="bullet"/>
      <w:lvlText w:val=""/>
      <w:lvlJc w:val="left"/>
      <w:pPr>
        <w:ind w:left="3160" w:hanging="420"/>
      </w:pPr>
      <w:rPr>
        <w:rFonts w:ascii="Wingdings" w:hAnsi="Wingdings" w:hint="default"/>
      </w:rPr>
    </w:lvl>
    <w:lvl w:ilvl="6" w:tentative="1">
      <w:start w:val="1"/>
      <w:numFmt w:val="bullet"/>
      <w:lvlText w:val=""/>
      <w:lvlJc w:val="left"/>
      <w:pPr>
        <w:ind w:left="3580" w:hanging="420"/>
      </w:pPr>
      <w:rPr>
        <w:rFonts w:ascii="Wingdings" w:hAnsi="Wingdings" w:hint="default"/>
      </w:rPr>
    </w:lvl>
    <w:lvl w:ilvl="7" w:tentative="1">
      <w:start w:val="1"/>
      <w:numFmt w:val="bullet"/>
      <w:lvlText w:val=""/>
      <w:lvlJc w:val="left"/>
      <w:pPr>
        <w:ind w:left="4000" w:hanging="420"/>
      </w:pPr>
      <w:rPr>
        <w:rFonts w:ascii="Wingdings" w:hAnsi="Wingdings" w:hint="default"/>
      </w:rPr>
    </w:lvl>
    <w:lvl w:ilvl="8" w:tentative="1">
      <w:start w:val="1"/>
      <w:numFmt w:val="bullet"/>
      <w:lvlText w:val=""/>
      <w:lvlJc w:val="left"/>
      <w:pPr>
        <w:ind w:left="4420" w:hanging="420"/>
      </w:pPr>
      <w:rPr>
        <w:rFonts w:ascii="Wingdings" w:hAnsi="Wingdings" w:hint="default"/>
      </w:rPr>
    </w:lvl>
  </w:abstractNum>
  <w:abstractNum w:abstractNumId="1">
    <w:nsid w:val="19D82896"/>
    <w:multiLevelType w:val="hybridMultilevel"/>
    <w:tmpl w:val="2136642C"/>
    <w:lvl w:ilvl="0" w:tplc="6AC47168">
      <w:start w:val="1"/>
      <w:numFmt w:val="japaneseCounting"/>
      <w:lvlText w:val="第%1章"/>
      <w:lvlJc w:val="left"/>
      <w:pPr>
        <w:ind w:left="1507" w:hanging="1308"/>
      </w:pPr>
      <w:rPr>
        <w:rFonts w:hint="default"/>
      </w:rPr>
    </w:lvl>
    <w:lvl w:ilvl="1" w:tplc="04090019" w:tentative="1">
      <w:start w:val="1"/>
      <w:numFmt w:val="lowerLetter"/>
      <w:lvlText w:val="%2)"/>
      <w:lvlJc w:val="left"/>
      <w:pPr>
        <w:ind w:left="1039" w:hanging="420"/>
      </w:pPr>
    </w:lvl>
    <w:lvl w:ilvl="2" w:tplc="0409001B" w:tentative="1">
      <w:start w:val="1"/>
      <w:numFmt w:val="lowerRoman"/>
      <w:lvlText w:val="%3."/>
      <w:lvlJc w:val="right"/>
      <w:pPr>
        <w:ind w:left="1459" w:hanging="420"/>
      </w:pPr>
    </w:lvl>
    <w:lvl w:ilvl="3" w:tplc="0409000F" w:tentative="1">
      <w:start w:val="1"/>
      <w:numFmt w:val="decimal"/>
      <w:lvlText w:val="%4."/>
      <w:lvlJc w:val="left"/>
      <w:pPr>
        <w:ind w:left="1879" w:hanging="420"/>
      </w:pPr>
    </w:lvl>
    <w:lvl w:ilvl="4" w:tplc="04090019" w:tentative="1">
      <w:start w:val="1"/>
      <w:numFmt w:val="lowerLetter"/>
      <w:lvlText w:val="%5)"/>
      <w:lvlJc w:val="left"/>
      <w:pPr>
        <w:ind w:left="2299" w:hanging="420"/>
      </w:pPr>
    </w:lvl>
    <w:lvl w:ilvl="5" w:tplc="0409001B" w:tentative="1">
      <w:start w:val="1"/>
      <w:numFmt w:val="lowerRoman"/>
      <w:lvlText w:val="%6."/>
      <w:lvlJc w:val="right"/>
      <w:pPr>
        <w:ind w:left="2719" w:hanging="420"/>
      </w:pPr>
    </w:lvl>
    <w:lvl w:ilvl="6" w:tplc="0409000F" w:tentative="1">
      <w:start w:val="1"/>
      <w:numFmt w:val="decimal"/>
      <w:lvlText w:val="%7."/>
      <w:lvlJc w:val="left"/>
      <w:pPr>
        <w:ind w:left="3139" w:hanging="420"/>
      </w:pPr>
    </w:lvl>
    <w:lvl w:ilvl="7" w:tplc="04090019" w:tentative="1">
      <w:start w:val="1"/>
      <w:numFmt w:val="lowerLetter"/>
      <w:lvlText w:val="%8)"/>
      <w:lvlJc w:val="left"/>
      <w:pPr>
        <w:ind w:left="3559" w:hanging="420"/>
      </w:pPr>
    </w:lvl>
    <w:lvl w:ilvl="8" w:tplc="0409001B" w:tentative="1">
      <w:start w:val="1"/>
      <w:numFmt w:val="lowerRoman"/>
      <w:lvlText w:val="%9."/>
      <w:lvlJc w:val="right"/>
      <w:pPr>
        <w:ind w:left="3979" w:hanging="420"/>
      </w:pPr>
    </w:lvl>
  </w:abstractNum>
  <w:abstractNum w:abstractNumId="2">
    <w:nsid w:val="4DCF31DB"/>
    <w:multiLevelType w:val="multilevel"/>
    <w:tmpl w:val="4DCF31DB"/>
    <w:lvl w:ilvl="0">
      <w:start w:val="1"/>
      <w:numFmt w:val="bullet"/>
      <w:lvlText w:val=""/>
      <w:lvlJc w:val="left"/>
      <w:pPr>
        <w:ind w:left="1060" w:hanging="420"/>
      </w:pPr>
      <w:rPr>
        <w:rFonts w:ascii="Wingdings" w:hAnsi="Wingdings" w:hint="default"/>
      </w:rPr>
    </w:lvl>
    <w:lvl w:ilvl="1" w:tentative="1">
      <w:start w:val="1"/>
      <w:numFmt w:val="bullet"/>
      <w:lvlText w:val=""/>
      <w:lvlJc w:val="left"/>
      <w:pPr>
        <w:ind w:left="1480" w:hanging="420"/>
      </w:pPr>
      <w:rPr>
        <w:rFonts w:ascii="Wingdings" w:hAnsi="Wingdings" w:hint="default"/>
      </w:rPr>
    </w:lvl>
    <w:lvl w:ilvl="2" w:tentative="1">
      <w:start w:val="1"/>
      <w:numFmt w:val="bullet"/>
      <w:lvlText w:val=""/>
      <w:lvlJc w:val="left"/>
      <w:pPr>
        <w:ind w:left="1900" w:hanging="420"/>
      </w:pPr>
      <w:rPr>
        <w:rFonts w:ascii="Wingdings" w:hAnsi="Wingdings" w:hint="default"/>
      </w:rPr>
    </w:lvl>
    <w:lvl w:ilvl="3" w:tentative="1">
      <w:start w:val="1"/>
      <w:numFmt w:val="bullet"/>
      <w:lvlText w:val=""/>
      <w:lvlJc w:val="left"/>
      <w:pPr>
        <w:ind w:left="2320" w:hanging="420"/>
      </w:pPr>
      <w:rPr>
        <w:rFonts w:ascii="Wingdings" w:hAnsi="Wingdings" w:hint="default"/>
      </w:rPr>
    </w:lvl>
    <w:lvl w:ilvl="4" w:tentative="1">
      <w:start w:val="1"/>
      <w:numFmt w:val="bullet"/>
      <w:lvlText w:val=""/>
      <w:lvlJc w:val="left"/>
      <w:pPr>
        <w:ind w:left="2740" w:hanging="420"/>
      </w:pPr>
      <w:rPr>
        <w:rFonts w:ascii="Wingdings" w:hAnsi="Wingdings" w:hint="default"/>
      </w:rPr>
    </w:lvl>
    <w:lvl w:ilvl="5" w:tentative="1">
      <w:start w:val="1"/>
      <w:numFmt w:val="bullet"/>
      <w:lvlText w:val=""/>
      <w:lvlJc w:val="left"/>
      <w:pPr>
        <w:ind w:left="3160" w:hanging="420"/>
      </w:pPr>
      <w:rPr>
        <w:rFonts w:ascii="Wingdings" w:hAnsi="Wingdings" w:hint="default"/>
      </w:rPr>
    </w:lvl>
    <w:lvl w:ilvl="6" w:tentative="1">
      <w:start w:val="1"/>
      <w:numFmt w:val="bullet"/>
      <w:lvlText w:val=""/>
      <w:lvlJc w:val="left"/>
      <w:pPr>
        <w:ind w:left="3580" w:hanging="420"/>
      </w:pPr>
      <w:rPr>
        <w:rFonts w:ascii="Wingdings" w:hAnsi="Wingdings" w:hint="default"/>
      </w:rPr>
    </w:lvl>
    <w:lvl w:ilvl="7" w:tentative="1">
      <w:start w:val="1"/>
      <w:numFmt w:val="bullet"/>
      <w:lvlText w:val=""/>
      <w:lvlJc w:val="left"/>
      <w:pPr>
        <w:ind w:left="4000" w:hanging="420"/>
      </w:pPr>
      <w:rPr>
        <w:rFonts w:ascii="Wingdings" w:hAnsi="Wingdings" w:hint="default"/>
      </w:rPr>
    </w:lvl>
    <w:lvl w:ilvl="8" w:tentative="1">
      <w:start w:val="1"/>
      <w:numFmt w:val="bullet"/>
      <w:lvlText w:val=""/>
      <w:lvlJc w:val="left"/>
      <w:pPr>
        <w:ind w:left="4420" w:hanging="420"/>
      </w:pPr>
      <w:rPr>
        <w:rFonts w:ascii="Wingdings" w:hAnsi="Wingdings" w:hint="default"/>
      </w:rPr>
    </w:lvl>
  </w:abstractNum>
  <w:abstractNum w:abstractNumId="3">
    <w:nsid w:val="54AE54CB"/>
    <w:multiLevelType w:val="multilevel"/>
    <w:tmpl w:val="54AE54CB"/>
    <w:lvl w:ilvl="0">
      <w:start w:val="1"/>
      <w:numFmt w:val="bullet"/>
      <w:lvlText w:val=""/>
      <w:lvlJc w:val="left"/>
      <w:pPr>
        <w:ind w:left="1060" w:hanging="420"/>
      </w:pPr>
      <w:rPr>
        <w:rFonts w:ascii="Wingdings" w:hAnsi="Wingdings" w:hint="default"/>
      </w:rPr>
    </w:lvl>
    <w:lvl w:ilvl="1" w:tentative="1">
      <w:start w:val="1"/>
      <w:numFmt w:val="bullet"/>
      <w:lvlText w:val=""/>
      <w:lvlJc w:val="left"/>
      <w:pPr>
        <w:ind w:left="1480" w:hanging="420"/>
      </w:pPr>
      <w:rPr>
        <w:rFonts w:ascii="Wingdings" w:hAnsi="Wingdings" w:hint="default"/>
      </w:rPr>
    </w:lvl>
    <w:lvl w:ilvl="2" w:tentative="1">
      <w:start w:val="1"/>
      <w:numFmt w:val="bullet"/>
      <w:lvlText w:val=""/>
      <w:lvlJc w:val="left"/>
      <w:pPr>
        <w:ind w:left="1900" w:hanging="420"/>
      </w:pPr>
      <w:rPr>
        <w:rFonts w:ascii="Wingdings" w:hAnsi="Wingdings" w:hint="default"/>
      </w:rPr>
    </w:lvl>
    <w:lvl w:ilvl="3" w:tentative="1">
      <w:start w:val="1"/>
      <w:numFmt w:val="bullet"/>
      <w:lvlText w:val=""/>
      <w:lvlJc w:val="left"/>
      <w:pPr>
        <w:ind w:left="2320" w:hanging="420"/>
      </w:pPr>
      <w:rPr>
        <w:rFonts w:ascii="Wingdings" w:hAnsi="Wingdings" w:hint="default"/>
      </w:rPr>
    </w:lvl>
    <w:lvl w:ilvl="4" w:tentative="1">
      <w:start w:val="1"/>
      <w:numFmt w:val="bullet"/>
      <w:lvlText w:val=""/>
      <w:lvlJc w:val="left"/>
      <w:pPr>
        <w:ind w:left="2740" w:hanging="420"/>
      </w:pPr>
      <w:rPr>
        <w:rFonts w:ascii="Wingdings" w:hAnsi="Wingdings" w:hint="default"/>
      </w:rPr>
    </w:lvl>
    <w:lvl w:ilvl="5" w:tentative="1">
      <w:start w:val="1"/>
      <w:numFmt w:val="bullet"/>
      <w:lvlText w:val=""/>
      <w:lvlJc w:val="left"/>
      <w:pPr>
        <w:ind w:left="3160" w:hanging="420"/>
      </w:pPr>
      <w:rPr>
        <w:rFonts w:ascii="Wingdings" w:hAnsi="Wingdings" w:hint="default"/>
      </w:rPr>
    </w:lvl>
    <w:lvl w:ilvl="6" w:tentative="1">
      <w:start w:val="1"/>
      <w:numFmt w:val="bullet"/>
      <w:lvlText w:val=""/>
      <w:lvlJc w:val="left"/>
      <w:pPr>
        <w:ind w:left="3580" w:hanging="420"/>
      </w:pPr>
      <w:rPr>
        <w:rFonts w:ascii="Wingdings" w:hAnsi="Wingdings" w:hint="default"/>
      </w:rPr>
    </w:lvl>
    <w:lvl w:ilvl="7" w:tentative="1">
      <w:start w:val="1"/>
      <w:numFmt w:val="bullet"/>
      <w:lvlText w:val=""/>
      <w:lvlJc w:val="left"/>
      <w:pPr>
        <w:ind w:left="4000" w:hanging="420"/>
      </w:pPr>
      <w:rPr>
        <w:rFonts w:ascii="Wingdings" w:hAnsi="Wingdings" w:hint="default"/>
      </w:rPr>
    </w:lvl>
    <w:lvl w:ilvl="8" w:tentative="1">
      <w:start w:val="1"/>
      <w:numFmt w:val="bullet"/>
      <w:lvlText w:val=""/>
      <w:lvlJc w:val="left"/>
      <w:pPr>
        <w:ind w:left="4420" w:hanging="420"/>
      </w:pPr>
      <w:rPr>
        <w:rFonts w:ascii="Wingdings" w:hAnsi="Wingdings" w:hint="default"/>
      </w:rPr>
    </w:lvl>
  </w:abstractNum>
  <w:abstractNum w:abstractNumId="4">
    <w:nsid w:val="56FA0829"/>
    <w:multiLevelType w:val="hybridMultilevel"/>
    <w:tmpl w:val="5D88973C"/>
    <w:lvl w:ilvl="0" w:tplc="04090001">
      <w:start w:val="1"/>
      <w:numFmt w:val="bullet"/>
      <w:lvlText w:val=""/>
      <w:lvlJc w:val="left"/>
      <w:pPr>
        <w:ind w:left="1060" w:hanging="420"/>
      </w:pPr>
      <w:rPr>
        <w:rFonts w:ascii="Wingdings" w:hAnsi="Wingdings" w:hint="default"/>
      </w:rPr>
    </w:lvl>
    <w:lvl w:ilvl="1" w:tplc="04090003" w:tentative="1">
      <w:start w:val="1"/>
      <w:numFmt w:val="bullet"/>
      <w:lvlText w:val=""/>
      <w:lvlJc w:val="left"/>
      <w:pPr>
        <w:ind w:left="1480" w:hanging="420"/>
      </w:pPr>
      <w:rPr>
        <w:rFonts w:ascii="Wingdings" w:hAnsi="Wingdings" w:hint="default"/>
      </w:rPr>
    </w:lvl>
    <w:lvl w:ilvl="2" w:tplc="04090005" w:tentative="1">
      <w:start w:val="1"/>
      <w:numFmt w:val="bullet"/>
      <w:lvlText w:val=""/>
      <w:lvlJc w:val="left"/>
      <w:pPr>
        <w:ind w:left="1900" w:hanging="420"/>
      </w:pPr>
      <w:rPr>
        <w:rFonts w:ascii="Wingdings" w:hAnsi="Wingdings" w:hint="default"/>
      </w:rPr>
    </w:lvl>
    <w:lvl w:ilvl="3" w:tplc="04090001" w:tentative="1">
      <w:start w:val="1"/>
      <w:numFmt w:val="bullet"/>
      <w:lvlText w:val=""/>
      <w:lvlJc w:val="left"/>
      <w:pPr>
        <w:ind w:left="2320" w:hanging="420"/>
      </w:pPr>
      <w:rPr>
        <w:rFonts w:ascii="Wingdings" w:hAnsi="Wingdings" w:hint="default"/>
      </w:rPr>
    </w:lvl>
    <w:lvl w:ilvl="4" w:tplc="04090003" w:tentative="1">
      <w:start w:val="1"/>
      <w:numFmt w:val="bullet"/>
      <w:lvlText w:val=""/>
      <w:lvlJc w:val="left"/>
      <w:pPr>
        <w:ind w:left="2740" w:hanging="420"/>
      </w:pPr>
      <w:rPr>
        <w:rFonts w:ascii="Wingdings" w:hAnsi="Wingdings" w:hint="default"/>
      </w:rPr>
    </w:lvl>
    <w:lvl w:ilvl="5" w:tplc="04090005" w:tentative="1">
      <w:start w:val="1"/>
      <w:numFmt w:val="bullet"/>
      <w:lvlText w:val=""/>
      <w:lvlJc w:val="left"/>
      <w:pPr>
        <w:ind w:left="3160" w:hanging="420"/>
      </w:pPr>
      <w:rPr>
        <w:rFonts w:ascii="Wingdings" w:hAnsi="Wingdings" w:hint="default"/>
      </w:rPr>
    </w:lvl>
    <w:lvl w:ilvl="6" w:tplc="04090001" w:tentative="1">
      <w:start w:val="1"/>
      <w:numFmt w:val="bullet"/>
      <w:lvlText w:val=""/>
      <w:lvlJc w:val="left"/>
      <w:pPr>
        <w:ind w:left="3580" w:hanging="420"/>
      </w:pPr>
      <w:rPr>
        <w:rFonts w:ascii="Wingdings" w:hAnsi="Wingdings" w:hint="default"/>
      </w:rPr>
    </w:lvl>
    <w:lvl w:ilvl="7" w:tplc="04090003" w:tentative="1">
      <w:start w:val="1"/>
      <w:numFmt w:val="bullet"/>
      <w:lvlText w:val=""/>
      <w:lvlJc w:val="left"/>
      <w:pPr>
        <w:ind w:left="4000" w:hanging="420"/>
      </w:pPr>
      <w:rPr>
        <w:rFonts w:ascii="Wingdings" w:hAnsi="Wingdings" w:hint="default"/>
      </w:rPr>
    </w:lvl>
    <w:lvl w:ilvl="8" w:tplc="04090005" w:tentative="1">
      <w:start w:val="1"/>
      <w:numFmt w:val="bullet"/>
      <w:lvlText w:val=""/>
      <w:lvlJc w:val="left"/>
      <w:pPr>
        <w:ind w:left="4420" w:hanging="420"/>
      </w:pPr>
      <w:rPr>
        <w:rFonts w:ascii="Wingdings" w:hAnsi="Wingdings" w:hint="default"/>
      </w:rPr>
    </w:lvl>
  </w:abstractNum>
  <w:abstractNum w:abstractNumId="5">
    <w:nsid w:val="57633F8A"/>
    <w:multiLevelType w:val="hybridMultilevel"/>
    <w:tmpl w:val="A4166534"/>
    <w:lvl w:ilvl="0" w:tplc="0409000B">
      <w:start w:val="1"/>
      <w:numFmt w:val="bullet"/>
      <w:lvlText w:val=""/>
      <w:lvlJc w:val="left"/>
      <w:pPr>
        <w:ind w:left="1060" w:hanging="420"/>
      </w:pPr>
      <w:rPr>
        <w:rFonts w:ascii="Wingdings" w:hAnsi="Wingdings" w:hint="default"/>
      </w:rPr>
    </w:lvl>
    <w:lvl w:ilvl="1" w:tplc="04090003" w:tentative="1">
      <w:start w:val="1"/>
      <w:numFmt w:val="bullet"/>
      <w:lvlText w:val=""/>
      <w:lvlJc w:val="left"/>
      <w:pPr>
        <w:ind w:left="1480" w:hanging="420"/>
      </w:pPr>
      <w:rPr>
        <w:rFonts w:ascii="Wingdings" w:hAnsi="Wingdings" w:hint="default"/>
      </w:rPr>
    </w:lvl>
    <w:lvl w:ilvl="2" w:tplc="04090005" w:tentative="1">
      <w:start w:val="1"/>
      <w:numFmt w:val="bullet"/>
      <w:lvlText w:val=""/>
      <w:lvlJc w:val="left"/>
      <w:pPr>
        <w:ind w:left="1900" w:hanging="420"/>
      </w:pPr>
      <w:rPr>
        <w:rFonts w:ascii="Wingdings" w:hAnsi="Wingdings" w:hint="default"/>
      </w:rPr>
    </w:lvl>
    <w:lvl w:ilvl="3" w:tplc="04090001" w:tentative="1">
      <w:start w:val="1"/>
      <w:numFmt w:val="bullet"/>
      <w:lvlText w:val=""/>
      <w:lvlJc w:val="left"/>
      <w:pPr>
        <w:ind w:left="2320" w:hanging="420"/>
      </w:pPr>
      <w:rPr>
        <w:rFonts w:ascii="Wingdings" w:hAnsi="Wingdings" w:hint="default"/>
      </w:rPr>
    </w:lvl>
    <w:lvl w:ilvl="4" w:tplc="04090003" w:tentative="1">
      <w:start w:val="1"/>
      <w:numFmt w:val="bullet"/>
      <w:lvlText w:val=""/>
      <w:lvlJc w:val="left"/>
      <w:pPr>
        <w:ind w:left="2740" w:hanging="420"/>
      </w:pPr>
      <w:rPr>
        <w:rFonts w:ascii="Wingdings" w:hAnsi="Wingdings" w:hint="default"/>
      </w:rPr>
    </w:lvl>
    <w:lvl w:ilvl="5" w:tplc="04090005" w:tentative="1">
      <w:start w:val="1"/>
      <w:numFmt w:val="bullet"/>
      <w:lvlText w:val=""/>
      <w:lvlJc w:val="left"/>
      <w:pPr>
        <w:ind w:left="3160" w:hanging="420"/>
      </w:pPr>
      <w:rPr>
        <w:rFonts w:ascii="Wingdings" w:hAnsi="Wingdings" w:hint="default"/>
      </w:rPr>
    </w:lvl>
    <w:lvl w:ilvl="6" w:tplc="04090001" w:tentative="1">
      <w:start w:val="1"/>
      <w:numFmt w:val="bullet"/>
      <w:lvlText w:val=""/>
      <w:lvlJc w:val="left"/>
      <w:pPr>
        <w:ind w:left="3580" w:hanging="420"/>
      </w:pPr>
      <w:rPr>
        <w:rFonts w:ascii="Wingdings" w:hAnsi="Wingdings" w:hint="default"/>
      </w:rPr>
    </w:lvl>
    <w:lvl w:ilvl="7" w:tplc="04090003" w:tentative="1">
      <w:start w:val="1"/>
      <w:numFmt w:val="bullet"/>
      <w:lvlText w:val=""/>
      <w:lvlJc w:val="left"/>
      <w:pPr>
        <w:ind w:left="4000" w:hanging="420"/>
      </w:pPr>
      <w:rPr>
        <w:rFonts w:ascii="Wingdings" w:hAnsi="Wingdings" w:hint="default"/>
      </w:rPr>
    </w:lvl>
    <w:lvl w:ilvl="8" w:tplc="04090005" w:tentative="1">
      <w:start w:val="1"/>
      <w:numFmt w:val="bullet"/>
      <w:lvlText w:val=""/>
      <w:lvlJc w:val="left"/>
      <w:pPr>
        <w:ind w:left="4420" w:hanging="420"/>
      </w:pPr>
      <w:rPr>
        <w:rFonts w:ascii="Wingdings" w:hAnsi="Wingdings" w:hint="default"/>
      </w:rPr>
    </w:lvl>
  </w:abstractNum>
  <w:abstractNum w:abstractNumId="6">
    <w:nsid w:val="61955838"/>
    <w:multiLevelType w:val="hybridMultilevel"/>
    <w:tmpl w:val="3858F6E6"/>
    <w:lvl w:ilvl="0" w:tplc="4AD41C70">
      <w:start w:val="1"/>
      <w:numFmt w:val="japaneseCounting"/>
      <w:lvlText w:val="%1、"/>
      <w:lvlJc w:val="left"/>
      <w:pPr>
        <w:ind w:left="1360" w:hanging="720"/>
      </w:pPr>
      <w:rPr>
        <w:rFonts w:hint="default"/>
      </w:rPr>
    </w:lvl>
    <w:lvl w:ilvl="1" w:tplc="04090019" w:tentative="1">
      <w:start w:val="1"/>
      <w:numFmt w:val="lowerLetter"/>
      <w:lvlText w:val="%2)"/>
      <w:lvlJc w:val="left"/>
      <w:pPr>
        <w:ind w:left="1480" w:hanging="420"/>
      </w:pPr>
    </w:lvl>
    <w:lvl w:ilvl="2" w:tplc="0409001B" w:tentative="1">
      <w:start w:val="1"/>
      <w:numFmt w:val="lowerRoman"/>
      <w:lvlText w:val="%3."/>
      <w:lvlJc w:val="right"/>
      <w:pPr>
        <w:ind w:left="1900" w:hanging="420"/>
      </w:pPr>
    </w:lvl>
    <w:lvl w:ilvl="3" w:tplc="0409000F" w:tentative="1">
      <w:start w:val="1"/>
      <w:numFmt w:val="decimal"/>
      <w:lvlText w:val="%4."/>
      <w:lvlJc w:val="left"/>
      <w:pPr>
        <w:ind w:left="2320" w:hanging="420"/>
      </w:pPr>
    </w:lvl>
    <w:lvl w:ilvl="4" w:tplc="04090019" w:tentative="1">
      <w:start w:val="1"/>
      <w:numFmt w:val="lowerLetter"/>
      <w:lvlText w:val="%5)"/>
      <w:lvlJc w:val="left"/>
      <w:pPr>
        <w:ind w:left="2740" w:hanging="420"/>
      </w:pPr>
    </w:lvl>
    <w:lvl w:ilvl="5" w:tplc="0409001B" w:tentative="1">
      <w:start w:val="1"/>
      <w:numFmt w:val="lowerRoman"/>
      <w:lvlText w:val="%6."/>
      <w:lvlJc w:val="right"/>
      <w:pPr>
        <w:ind w:left="3160" w:hanging="420"/>
      </w:pPr>
    </w:lvl>
    <w:lvl w:ilvl="6" w:tplc="0409000F" w:tentative="1">
      <w:start w:val="1"/>
      <w:numFmt w:val="decimal"/>
      <w:lvlText w:val="%7."/>
      <w:lvlJc w:val="left"/>
      <w:pPr>
        <w:ind w:left="3580" w:hanging="420"/>
      </w:pPr>
    </w:lvl>
    <w:lvl w:ilvl="7" w:tplc="04090019" w:tentative="1">
      <w:start w:val="1"/>
      <w:numFmt w:val="lowerLetter"/>
      <w:lvlText w:val="%8)"/>
      <w:lvlJc w:val="left"/>
      <w:pPr>
        <w:ind w:left="4000" w:hanging="420"/>
      </w:pPr>
    </w:lvl>
    <w:lvl w:ilvl="8" w:tplc="0409001B" w:tentative="1">
      <w:start w:val="1"/>
      <w:numFmt w:val="lowerRoman"/>
      <w:lvlText w:val="%9."/>
      <w:lvlJc w:val="right"/>
      <w:pPr>
        <w:ind w:left="4420" w:hanging="420"/>
      </w:pPr>
    </w:lvl>
  </w:abstractNum>
  <w:abstractNum w:abstractNumId="7">
    <w:nsid w:val="72421315"/>
    <w:multiLevelType w:val="multilevel"/>
    <w:tmpl w:val="72421315"/>
    <w:lvl w:ilvl="0">
      <w:start w:val="1"/>
      <w:numFmt w:val="bullet"/>
      <w:lvlText w:val=""/>
      <w:lvlJc w:val="left"/>
      <w:pPr>
        <w:ind w:left="1060" w:hanging="420"/>
      </w:pPr>
      <w:rPr>
        <w:rFonts w:ascii="Wingdings" w:hAnsi="Wingdings" w:hint="default"/>
      </w:rPr>
    </w:lvl>
    <w:lvl w:ilvl="1" w:tentative="1">
      <w:start w:val="1"/>
      <w:numFmt w:val="bullet"/>
      <w:lvlText w:val=""/>
      <w:lvlJc w:val="left"/>
      <w:pPr>
        <w:ind w:left="1480" w:hanging="420"/>
      </w:pPr>
      <w:rPr>
        <w:rFonts w:ascii="Wingdings" w:hAnsi="Wingdings" w:hint="default"/>
      </w:rPr>
    </w:lvl>
    <w:lvl w:ilvl="2" w:tentative="1">
      <w:start w:val="1"/>
      <w:numFmt w:val="bullet"/>
      <w:lvlText w:val=""/>
      <w:lvlJc w:val="left"/>
      <w:pPr>
        <w:ind w:left="1900" w:hanging="420"/>
      </w:pPr>
      <w:rPr>
        <w:rFonts w:ascii="Wingdings" w:hAnsi="Wingdings" w:hint="default"/>
      </w:rPr>
    </w:lvl>
    <w:lvl w:ilvl="3" w:tentative="1">
      <w:start w:val="1"/>
      <w:numFmt w:val="bullet"/>
      <w:lvlText w:val=""/>
      <w:lvlJc w:val="left"/>
      <w:pPr>
        <w:ind w:left="2320" w:hanging="420"/>
      </w:pPr>
      <w:rPr>
        <w:rFonts w:ascii="Wingdings" w:hAnsi="Wingdings" w:hint="default"/>
      </w:rPr>
    </w:lvl>
    <w:lvl w:ilvl="4" w:tentative="1">
      <w:start w:val="1"/>
      <w:numFmt w:val="bullet"/>
      <w:lvlText w:val=""/>
      <w:lvlJc w:val="left"/>
      <w:pPr>
        <w:ind w:left="2740" w:hanging="420"/>
      </w:pPr>
      <w:rPr>
        <w:rFonts w:ascii="Wingdings" w:hAnsi="Wingdings" w:hint="default"/>
      </w:rPr>
    </w:lvl>
    <w:lvl w:ilvl="5" w:tentative="1">
      <w:start w:val="1"/>
      <w:numFmt w:val="bullet"/>
      <w:lvlText w:val=""/>
      <w:lvlJc w:val="left"/>
      <w:pPr>
        <w:ind w:left="3160" w:hanging="420"/>
      </w:pPr>
      <w:rPr>
        <w:rFonts w:ascii="Wingdings" w:hAnsi="Wingdings" w:hint="default"/>
      </w:rPr>
    </w:lvl>
    <w:lvl w:ilvl="6" w:tentative="1">
      <w:start w:val="1"/>
      <w:numFmt w:val="bullet"/>
      <w:lvlText w:val=""/>
      <w:lvlJc w:val="left"/>
      <w:pPr>
        <w:ind w:left="3580" w:hanging="420"/>
      </w:pPr>
      <w:rPr>
        <w:rFonts w:ascii="Wingdings" w:hAnsi="Wingdings" w:hint="default"/>
      </w:rPr>
    </w:lvl>
    <w:lvl w:ilvl="7" w:tentative="1">
      <w:start w:val="1"/>
      <w:numFmt w:val="bullet"/>
      <w:lvlText w:val=""/>
      <w:lvlJc w:val="left"/>
      <w:pPr>
        <w:ind w:left="4000" w:hanging="420"/>
      </w:pPr>
      <w:rPr>
        <w:rFonts w:ascii="Wingdings" w:hAnsi="Wingdings" w:hint="default"/>
      </w:rPr>
    </w:lvl>
    <w:lvl w:ilvl="8" w:tentative="1">
      <w:start w:val="1"/>
      <w:numFmt w:val="bullet"/>
      <w:lvlText w:val=""/>
      <w:lvlJc w:val="left"/>
      <w:pPr>
        <w:ind w:left="4420" w:hanging="420"/>
      </w:pPr>
      <w:rPr>
        <w:rFonts w:ascii="Wingdings" w:hAnsi="Wingdings" w:hint="default"/>
      </w:rPr>
    </w:lvl>
  </w:abstractNum>
  <w:abstractNum w:abstractNumId="8">
    <w:nsid w:val="75190B65"/>
    <w:multiLevelType w:val="hybridMultilevel"/>
    <w:tmpl w:val="6FF0A206"/>
    <w:lvl w:ilvl="0" w:tplc="43D22928">
      <w:start w:val="1"/>
      <w:numFmt w:val="japaneseCounting"/>
      <w:lvlText w:val="%1、"/>
      <w:lvlJc w:val="left"/>
      <w:pPr>
        <w:ind w:left="1312" w:hanging="672"/>
      </w:pPr>
      <w:rPr>
        <w:rFonts w:hint="default"/>
      </w:rPr>
    </w:lvl>
    <w:lvl w:ilvl="1" w:tplc="04090019" w:tentative="1">
      <w:start w:val="1"/>
      <w:numFmt w:val="lowerLetter"/>
      <w:lvlText w:val="%2)"/>
      <w:lvlJc w:val="left"/>
      <w:pPr>
        <w:ind w:left="1480" w:hanging="420"/>
      </w:pPr>
    </w:lvl>
    <w:lvl w:ilvl="2" w:tplc="0409001B" w:tentative="1">
      <w:start w:val="1"/>
      <w:numFmt w:val="lowerRoman"/>
      <w:lvlText w:val="%3."/>
      <w:lvlJc w:val="right"/>
      <w:pPr>
        <w:ind w:left="1900" w:hanging="420"/>
      </w:pPr>
    </w:lvl>
    <w:lvl w:ilvl="3" w:tplc="0409000F" w:tentative="1">
      <w:start w:val="1"/>
      <w:numFmt w:val="decimal"/>
      <w:lvlText w:val="%4."/>
      <w:lvlJc w:val="left"/>
      <w:pPr>
        <w:ind w:left="2320" w:hanging="420"/>
      </w:pPr>
    </w:lvl>
    <w:lvl w:ilvl="4" w:tplc="04090019" w:tentative="1">
      <w:start w:val="1"/>
      <w:numFmt w:val="lowerLetter"/>
      <w:lvlText w:val="%5)"/>
      <w:lvlJc w:val="left"/>
      <w:pPr>
        <w:ind w:left="2740" w:hanging="420"/>
      </w:pPr>
    </w:lvl>
    <w:lvl w:ilvl="5" w:tplc="0409001B" w:tentative="1">
      <w:start w:val="1"/>
      <w:numFmt w:val="lowerRoman"/>
      <w:lvlText w:val="%6."/>
      <w:lvlJc w:val="right"/>
      <w:pPr>
        <w:ind w:left="3160" w:hanging="420"/>
      </w:pPr>
    </w:lvl>
    <w:lvl w:ilvl="6" w:tplc="0409000F" w:tentative="1">
      <w:start w:val="1"/>
      <w:numFmt w:val="decimal"/>
      <w:lvlText w:val="%7."/>
      <w:lvlJc w:val="left"/>
      <w:pPr>
        <w:ind w:left="3580" w:hanging="420"/>
      </w:pPr>
    </w:lvl>
    <w:lvl w:ilvl="7" w:tplc="04090019" w:tentative="1">
      <w:start w:val="1"/>
      <w:numFmt w:val="lowerLetter"/>
      <w:lvlText w:val="%8)"/>
      <w:lvlJc w:val="left"/>
      <w:pPr>
        <w:ind w:left="4000" w:hanging="420"/>
      </w:pPr>
    </w:lvl>
    <w:lvl w:ilvl="8" w:tplc="0409001B" w:tentative="1">
      <w:start w:val="1"/>
      <w:numFmt w:val="lowerRoman"/>
      <w:lvlText w:val="%9."/>
      <w:lvlJc w:val="right"/>
      <w:pPr>
        <w:ind w:left="4420" w:hanging="420"/>
      </w:pPr>
    </w:lvl>
  </w:abstractNum>
  <w:abstractNum w:abstractNumId="9">
    <w:nsid w:val="78A63BE3"/>
    <w:multiLevelType w:val="hybridMultilevel"/>
    <w:tmpl w:val="AE102BCE"/>
    <w:lvl w:ilvl="0" w:tplc="F8E63E70">
      <w:start w:val="1"/>
      <w:numFmt w:val="japaneseCounting"/>
      <w:lvlText w:val="第%1章"/>
      <w:lvlJc w:val="left"/>
      <w:pPr>
        <w:ind w:left="1507" w:hanging="1308"/>
      </w:pPr>
      <w:rPr>
        <w:rFonts w:hint="default"/>
      </w:rPr>
    </w:lvl>
    <w:lvl w:ilvl="1" w:tplc="04090019" w:tentative="1">
      <w:start w:val="1"/>
      <w:numFmt w:val="lowerLetter"/>
      <w:lvlText w:val="%2)"/>
      <w:lvlJc w:val="left"/>
      <w:pPr>
        <w:ind w:left="1039" w:hanging="420"/>
      </w:pPr>
    </w:lvl>
    <w:lvl w:ilvl="2" w:tplc="0409001B" w:tentative="1">
      <w:start w:val="1"/>
      <w:numFmt w:val="lowerRoman"/>
      <w:lvlText w:val="%3."/>
      <w:lvlJc w:val="right"/>
      <w:pPr>
        <w:ind w:left="1459" w:hanging="420"/>
      </w:pPr>
    </w:lvl>
    <w:lvl w:ilvl="3" w:tplc="0409000F" w:tentative="1">
      <w:start w:val="1"/>
      <w:numFmt w:val="decimal"/>
      <w:lvlText w:val="%4."/>
      <w:lvlJc w:val="left"/>
      <w:pPr>
        <w:ind w:left="1879" w:hanging="420"/>
      </w:pPr>
    </w:lvl>
    <w:lvl w:ilvl="4" w:tplc="04090019" w:tentative="1">
      <w:start w:val="1"/>
      <w:numFmt w:val="lowerLetter"/>
      <w:lvlText w:val="%5)"/>
      <w:lvlJc w:val="left"/>
      <w:pPr>
        <w:ind w:left="2299" w:hanging="420"/>
      </w:pPr>
    </w:lvl>
    <w:lvl w:ilvl="5" w:tplc="0409001B" w:tentative="1">
      <w:start w:val="1"/>
      <w:numFmt w:val="lowerRoman"/>
      <w:lvlText w:val="%6."/>
      <w:lvlJc w:val="right"/>
      <w:pPr>
        <w:ind w:left="2719" w:hanging="420"/>
      </w:pPr>
    </w:lvl>
    <w:lvl w:ilvl="6" w:tplc="0409000F" w:tentative="1">
      <w:start w:val="1"/>
      <w:numFmt w:val="decimal"/>
      <w:lvlText w:val="%7."/>
      <w:lvlJc w:val="left"/>
      <w:pPr>
        <w:ind w:left="3139" w:hanging="420"/>
      </w:pPr>
    </w:lvl>
    <w:lvl w:ilvl="7" w:tplc="04090019" w:tentative="1">
      <w:start w:val="1"/>
      <w:numFmt w:val="lowerLetter"/>
      <w:lvlText w:val="%8)"/>
      <w:lvlJc w:val="left"/>
      <w:pPr>
        <w:ind w:left="3559" w:hanging="420"/>
      </w:pPr>
    </w:lvl>
    <w:lvl w:ilvl="8" w:tplc="0409001B" w:tentative="1">
      <w:start w:val="1"/>
      <w:numFmt w:val="lowerRoman"/>
      <w:lvlText w:val="%9."/>
      <w:lvlJc w:val="right"/>
      <w:pPr>
        <w:ind w:left="3979" w:hanging="420"/>
      </w:pPr>
    </w:lvl>
  </w:abstractNum>
  <w:num w:numId="1">
    <w:abstractNumId w:val="4"/>
  </w:num>
  <w:num w:numId="2">
    <w:abstractNumId w:val="6"/>
  </w:num>
  <w:num w:numId="3">
    <w:abstractNumId w:val="5"/>
  </w:num>
  <w:num w:numId="4">
    <w:abstractNumId w:val="7"/>
  </w:num>
  <w:num w:numId="5">
    <w:abstractNumId w:val="0"/>
  </w:num>
  <w:num w:numId="6">
    <w:abstractNumId w:val="2"/>
  </w:num>
  <w:num w:numId="7">
    <w:abstractNumId w:val="3"/>
  </w:num>
  <w:num w:numId="8">
    <w:abstractNumId w:val="1"/>
  </w:num>
  <w:num w:numId="9">
    <w:abstractNumId w:val="9"/>
  </w:num>
  <w:num w:numId="10">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2"/>
  <w:displayBackgroundShape/>
  <w:bordersDoNotSurroundHeader/>
  <w:bordersDoNotSurroundFooter/>
  <w:proofState w:grammar="clean"/>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234498"/>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9F03B7"/>
    <w:rsid w:val="000015CE"/>
    <w:rsid w:val="0000317D"/>
    <w:rsid w:val="0000327D"/>
    <w:rsid w:val="000036FC"/>
    <w:rsid w:val="00003CA6"/>
    <w:rsid w:val="00006FA1"/>
    <w:rsid w:val="00007D29"/>
    <w:rsid w:val="00007D67"/>
    <w:rsid w:val="00010AFD"/>
    <w:rsid w:val="00010F99"/>
    <w:rsid w:val="00011049"/>
    <w:rsid w:val="00012297"/>
    <w:rsid w:val="000138AF"/>
    <w:rsid w:val="0001414B"/>
    <w:rsid w:val="0001483B"/>
    <w:rsid w:val="00016BA5"/>
    <w:rsid w:val="000177B0"/>
    <w:rsid w:val="0002119F"/>
    <w:rsid w:val="0002262C"/>
    <w:rsid w:val="000234BA"/>
    <w:rsid w:val="000239D3"/>
    <w:rsid w:val="00026F97"/>
    <w:rsid w:val="00027582"/>
    <w:rsid w:val="00027D0B"/>
    <w:rsid w:val="000304CF"/>
    <w:rsid w:val="00032004"/>
    <w:rsid w:val="0003215E"/>
    <w:rsid w:val="00033E81"/>
    <w:rsid w:val="00036807"/>
    <w:rsid w:val="0003698A"/>
    <w:rsid w:val="00041E6A"/>
    <w:rsid w:val="00043A1A"/>
    <w:rsid w:val="0004626C"/>
    <w:rsid w:val="00047E79"/>
    <w:rsid w:val="00050684"/>
    <w:rsid w:val="00054069"/>
    <w:rsid w:val="00054163"/>
    <w:rsid w:val="0005447E"/>
    <w:rsid w:val="00054C10"/>
    <w:rsid w:val="000558EA"/>
    <w:rsid w:val="00057279"/>
    <w:rsid w:val="00057820"/>
    <w:rsid w:val="00060DD9"/>
    <w:rsid w:val="000611E6"/>
    <w:rsid w:val="00061663"/>
    <w:rsid w:val="0006263A"/>
    <w:rsid w:val="0006311F"/>
    <w:rsid w:val="00063D10"/>
    <w:rsid w:val="00066D24"/>
    <w:rsid w:val="0007072F"/>
    <w:rsid w:val="00076723"/>
    <w:rsid w:val="00077B9D"/>
    <w:rsid w:val="00082C0F"/>
    <w:rsid w:val="000848BB"/>
    <w:rsid w:val="00085B61"/>
    <w:rsid w:val="00087528"/>
    <w:rsid w:val="00087D43"/>
    <w:rsid w:val="0009135A"/>
    <w:rsid w:val="000919F5"/>
    <w:rsid w:val="000928E4"/>
    <w:rsid w:val="00092BD8"/>
    <w:rsid w:val="00093447"/>
    <w:rsid w:val="00093DE4"/>
    <w:rsid w:val="00096065"/>
    <w:rsid w:val="000A141E"/>
    <w:rsid w:val="000A1D03"/>
    <w:rsid w:val="000A58D8"/>
    <w:rsid w:val="000A682E"/>
    <w:rsid w:val="000A7036"/>
    <w:rsid w:val="000A7190"/>
    <w:rsid w:val="000B3B27"/>
    <w:rsid w:val="000B6327"/>
    <w:rsid w:val="000B6C4E"/>
    <w:rsid w:val="000B7981"/>
    <w:rsid w:val="000B7D02"/>
    <w:rsid w:val="000C08CB"/>
    <w:rsid w:val="000C1C11"/>
    <w:rsid w:val="000C2F96"/>
    <w:rsid w:val="000C3074"/>
    <w:rsid w:val="000D148C"/>
    <w:rsid w:val="000D603A"/>
    <w:rsid w:val="000D6317"/>
    <w:rsid w:val="000D6991"/>
    <w:rsid w:val="000D7B42"/>
    <w:rsid w:val="000D7EE9"/>
    <w:rsid w:val="000E0AA8"/>
    <w:rsid w:val="000E16D7"/>
    <w:rsid w:val="000E2285"/>
    <w:rsid w:val="000E3F54"/>
    <w:rsid w:val="000E6C0F"/>
    <w:rsid w:val="000F0FCF"/>
    <w:rsid w:val="000F1336"/>
    <w:rsid w:val="000F1CAE"/>
    <w:rsid w:val="000F47EE"/>
    <w:rsid w:val="000F4D0C"/>
    <w:rsid w:val="000F50D3"/>
    <w:rsid w:val="00100E73"/>
    <w:rsid w:val="00101BCE"/>
    <w:rsid w:val="0011010D"/>
    <w:rsid w:val="00112226"/>
    <w:rsid w:val="0011437E"/>
    <w:rsid w:val="00115C47"/>
    <w:rsid w:val="00116EB2"/>
    <w:rsid w:val="00120577"/>
    <w:rsid w:val="001211FC"/>
    <w:rsid w:val="0012158A"/>
    <w:rsid w:val="00121625"/>
    <w:rsid w:val="00121644"/>
    <w:rsid w:val="001217D7"/>
    <w:rsid w:val="00125E63"/>
    <w:rsid w:val="0012648A"/>
    <w:rsid w:val="00131900"/>
    <w:rsid w:val="00131D7F"/>
    <w:rsid w:val="0013508A"/>
    <w:rsid w:val="00135985"/>
    <w:rsid w:val="001362B7"/>
    <w:rsid w:val="00136676"/>
    <w:rsid w:val="00140B71"/>
    <w:rsid w:val="001412AC"/>
    <w:rsid w:val="0014374E"/>
    <w:rsid w:val="00144583"/>
    <w:rsid w:val="00145D19"/>
    <w:rsid w:val="00146FC3"/>
    <w:rsid w:val="00153656"/>
    <w:rsid w:val="0015471D"/>
    <w:rsid w:val="001549C7"/>
    <w:rsid w:val="00155FC1"/>
    <w:rsid w:val="00156460"/>
    <w:rsid w:val="00156A30"/>
    <w:rsid w:val="001607B6"/>
    <w:rsid w:val="001626BC"/>
    <w:rsid w:val="00162A0F"/>
    <w:rsid w:val="00162FB5"/>
    <w:rsid w:val="00163A51"/>
    <w:rsid w:val="00163B18"/>
    <w:rsid w:val="00163DB1"/>
    <w:rsid w:val="00163F28"/>
    <w:rsid w:val="001655AF"/>
    <w:rsid w:val="001666A4"/>
    <w:rsid w:val="00166721"/>
    <w:rsid w:val="0016724B"/>
    <w:rsid w:val="001675EB"/>
    <w:rsid w:val="00171CE4"/>
    <w:rsid w:val="00171D97"/>
    <w:rsid w:val="00172840"/>
    <w:rsid w:val="00174D6E"/>
    <w:rsid w:val="00183E6F"/>
    <w:rsid w:val="00186499"/>
    <w:rsid w:val="001871B8"/>
    <w:rsid w:val="001876B0"/>
    <w:rsid w:val="001904CB"/>
    <w:rsid w:val="0019184B"/>
    <w:rsid w:val="001921EC"/>
    <w:rsid w:val="0019243E"/>
    <w:rsid w:val="00192688"/>
    <w:rsid w:val="0019287A"/>
    <w:rsid w:val="00192B77"/>
    <w:rsid w:val="00195A48"/>
    <w:rsid w:val="00197033"/>
    <w:rsid w:val="001A0322"/>
    <w:rsid w:val="001A0668"/>
    <w:rsid w:val="001A0DBA"/>
    <w:rsid w:val="001A1D31"/>
    <w:rsid w:val="001A332E"/>
    <w:rsid w:val="001A7E93"/>
    <w:rsid w:val="001A7E94"/>
    <w:rsid w:val="001B02E8"/>
    <w:rsid w:val="001B3A61"/>
    <w:rsid w:val="001C08DD"/>
    <w:rsid w:val="001C3FE6"/>
    <w:rsid w:val="001C5404"/>
    <w:rsid w:val="001C5D80"/>
    <w:rsid w:val="001C7C19"/>
    <w:rsid w:val="001D05F1"/>
    <w:rsid w:val="001D0794"/>
    <w:rsid w:val="001D118B"/>
    <w:rsid w:val="001D50D8"/>
    <w:rsid w:val="001D7DB5"/>
    <w:rsid w:val="001E11CD"/>
    <w:rsid w:val="001E7DA8"/>
    <w:rsid w:val="001F2CE9"/>
    <w:rsid w:val="001F447A"/>
    <w:rsid w:val="001F4813"/>
    <w:rsid w:val="001F5426"/>
    <w:rsid w:val="001F5DF6"/>
    <w:rsid w:val="001F62BF"/>
    <w:rsid w:val="001F7BCE"/>
    <w:rsid w:val="00200354"/>
    <w:rsid w:val="00200A5C"/>
    <w:rsid w:val="00204A4C"/>
    <w:rsid w:val="00205101"/>
    <w:rsid w:val="00207161"/>
    <w:rsid w:val="00207408"/>
    <w:rsid w:val="00210A67"/>
    <w:rsid w:val="0021537A"/>
    <w:rsid w:val="002157E1"/>
    <w:rsid w:val="00215CF6"/>
    <w:rsid w:val="00216211"/>
    <w:rsid w:val="00216C42"/>
    <w:rsid w:val="002176B2"/>
    <w:rsid w:val="00217A30"/>
    <w:rsid w:val="00217F04"/>
    <w:rsid w:val="002207E9"/>
    <w:rsid w:val="002212E3"/>
    <w:rsid w:val="00225455"/>
    <w:rsid w:val="002255DD"/>
    <w:rsid w:val="00225E15"/>
    <w:rsid w:val="00225F80"/>
    <w:rsid w:val="00227293"/>
    <w:rsid w:val="002274F7"/>
    <w:rsid w:val="00227D9A"/>
    <w:rsid w:val="002318AE"/>
    <w:rsid w:val="00234338"/>
    <w:rsid w:val="00234379"/>
    <w:rsid w:val="0023440C"/>
    <w:rsid w:val="00237419"/>
    <w:rsid w:val="002400BD"/>
    <w:rsid w:val="00240A6F"/>
    <w:rsid w:val="00241590"/>
    <w:rsid w:val="00242408"/>
    <w:rsid w:val="00243250"/>
    <w:rsid w:val="00245009"/>
    <w:rsid w:val="0024559C"/>
    <w:rsid w:val="002502DF"/>
    <w:rsid w:val="00250EA4"/>
    <w:rsid w:val="0025759E"/>
    <w:rsid w:val="00257B9E"/>
    <w:rsid w:val="00262A02"/>
    <w:rsid w:val="002630D9"/>
    <w:rsid w:val="00264544"/>
    <w:rsid w:val="00266E76"/>
    <w:rsid w:val="002744F4"/>
    <w:rsid w:val="0027587C"/>
    <w:rsid w:val="002772F7"/>
    <w:rsid w:val="00277397"/>
    <w:rsid w:val="00281573"/>
    <w:rsid w:val="0028219D"/>
    <w:rsid w:val="002824CE"/>
    <w:rsid w:val="00283EBA"/>
    <w:rsid w:val="00284AD6"/>
    <w:rsid w:val="00286013"/>
    <w:rsid w:val="0029115E"/>
    <w:rsid w:val="00294964"/>
    <w:rsid w:val="00295885"/>
    <w:rsid w:val="00297188"/>
    <w:rsid w:val="002A012C"/>
    <w:rsid w:val="002A211C"/>
    <w:rsid w:val="002A2D24"/>
    <w:rsid w:val="002A420D"/>
    <w:rsid w:val="002A757B"/>
    <w:rsid w:val="002A7A8A"/>
    <w:rsid w:val="002B36E2"/>
    <w:rsid w:val="002B56CB"/>
    <w:rsid w:val="002B5AE5"/>
    <w:rsid w:val="002C0C66"/>
    <w:rsid w:val="002C245F"/>
    <w:rsid w:val="002C377C"/>
    <w:rsid w:val="002C3C77"/>
    <w:rsid w:val="002C66DB"/>
    <w:rsid w:val="002D4147"/>
    <w:rsid w:val="002D42DA"/>
    <w:rsid w:val="002D508E"/>
    <w:rsid w:val="002D752C"/>
    <w:rsid w:val="002E174C"/>
    <w:rsid w:val="002E37C0"/>
    <w:rsid w:val="002E3D97"/>
    <w:rsid w:val="002E5166"/>
    <w:rsid w:val="002E5888"/>
    <w:rsid w:val="002E7094"/>
    <w:rsid w:val="002E7714"/>
    <w:rsid w:val="002E7DD0"/>
    <w:rsid w:val="002F0421"/>
    <w:rsid w:val="002F2E9F"/>
    <w:rsid w:val="002F30D1"/>
    <w:rsid w:val="002F46B1"/>
    <w:rsid w:val="00302474"/>
    <w:rsid w:val="00302D4F"/>
    <w:rsid w:val="00303FCE"/>
    <w:rsid w:val="003079B0"/>
    <w:rsid w:val="00312D40"/>
    <w:rsid w:val="003135D2"/>
    <w:rsid w:val="00314609"/>
    <w:rsid w:val="00314E25"/>
    <w:rsid w:val="00315D9C"/>
    <w:rsid w:val="00315E5E"/>
    <w:rsid w:val="00315FF2"/>
    <w:rsid w:val="003176B6"/>
    <w:rsid w:val="00317867"/>
    <w:rsid w:val="00317BF8"/>
    <w:rsid w:val="00320429"/>
    <w:rsid w:val="00323368"/>
    <w:rsid w:val="00323F7A"/>
    <w:rsid w:val="00324763"/>
    <w:rsid w:val="00325059"/>
    <w:rsid w:val="003274E0"/>
    <w:rsid w:val="0033063C"/>
    <w:rsid w:val="003310FB"/>
    <w:rsid w:val="00331AFC"/>
    <w:rsid w:val="00331CE5"/>
    <w:rsid w:val="003320C3"/>
    <w:rsid w:val="00332690"/>
    <w:rsid w:val="00332F19"/>
    <w:rsid w:val="003335CF"/>
    <w:rsid w:val="003338D4"/>
    <w:rsid w:val="00335672"/>
    <w:rsid w:val="00337ECA"/>
    <w:rsid w:val="0034092E"/>
    <w:rsid w:val="003409EA"/>
    <w:rsid w:val="00340CB2"/>
    <w:rsid w:val="00341FF1"/>
    <w:rsid w:val="00344886"/>
    <w:rsid w:val="00345664"/>
    <w:rsid w:val="00345B77"/>
    <w:rsid w:val="0034628B"/>
    <w:rsid w:val="00347EBD"/>
    <w:rsid w:val="00350985"/>
    <w:rsid w:val="003514F1"/>
    <w:rsid w:val="00352B74"/>
    <w:rsid w:val="00355AE7"/>
    <w:rsid w:val="003569F4"/>
    <w:rsid w:val="003570CD"/>
    <w:rsid w:val="003608F6"/>
    <w:rsid w:val="003633FE"/>
    <w:rsid w:val="0036474B"/>
    <w:rsid w:val="00364DF3"/>
    <w:rsid w:val="00367FDE"/>
    <w:rsid w:val="00372539"/>
    <w:rsid w:val="00373620"/>
    <w:rsid w:val="00374B9E"/>
    <w:rsid w:val="00374F25"/>
    <w:rsid w:val="003769A1"/>
    <w:rsid w:val="00376C63"/>
    <w:rsid w:val="00377FF1"/>
    <w:rsid w:val="00380017"/>
    <w:rsid w:val="00380C6A"/>
    <w:rsid w:val="00384330"/>
    <w:rsid w:val="003846E2"/>
    <w:rsid w:val="003856C5"/>
    <w:rsid w:val="00385A69"/>
    <w:rsid w:val="00387700"/>
    <w:rsid w:val="0039056F"/>
    <w:rsid w:val="0039149A"/>
    <w:rsid w:val="003A428D"/>
    <w:rsid w:val="003A4321"/>
    <w:rsid w:val="003A515C"/>
    <w:rsid w:val="003A61B9"/>
    <w:rsid w:val="003B29BE"/>
    <w:rsid w:val="003B2E41"/>
    <w:rsid w:val="003B3214"/>
    <w:rsid w:val="003B5384"/>
    <w:rsid w:val="003B6213"/>
    <w:rsid w:val="003B63F1"/>
    <w:rsid w:val="003B7C5A"/>
    <w:rsid w:val="003C0296"/>
    <w:rsid w:val="003C1307"/>
    <w:rsid w:val="003C14C5"/>
    <w:rsid w:val="003C41CA"/>
    <w:rsid w:val="003C5DBD"/>
    <w:rsid w:val="003C6B9B"/>
    <w:rsid w:val="003C7615"/>
    <w:rsid w:val="003D1CD6"/>
    <w:rsid w:val="003D323A"/>
    <w:rsid w:val="003D32EF"/>
    <w:rsid w:val="003D34CC"/>
    <w:rsid w:val="003D3EFE"/>
    <w:rsid w:val="003D786A"/>
    <w:rsid w:val="003E0D69"/>
    <w:rsid w:val="003E5F63"/>
    <w:rsid w:val="003E7FB8"/>
    <w:rsid w:val="003F0F12"/>
    <w:rsid w:val="003F1F42"/>
    <w:rsid w:val="003F62DC"/>
    <w:rsid w:val="003F68D8"/>
    <w:rsid w:val="003F6974"/>
    <w:rsid w:val="004002AF"/>
    <w:rsid w:val="004014A9"/>
    <w:rsid w:val="004016B2"/>
    <w:rsid w:val="0040199B"/>
    <w:rsid w:val="00401F42"/>
    <w:rsid w:val="00404321"/>
    <w:rsid w:val="0040641D"/>
    <w:rsid w:val="00406607"/>
    <w:rsid w:val="00406B27"/>
    <w:rsid w:val="00406C26"/>
    <w:rsid w:val="00406DE4"/>
    <w:rsid w:val="00411D9D"/>
    <w:rsid w:val="004130F7"/>
    <w:rsid w:val="0041453F"/>
    <w:rsid w:val="00414FB5"/>
    <w:rsid w:val="004150D0"/>
    <w:rsid w:val="004159E2"/>
    <w:rsid w:val="00415CEC"/>
    <w:rsid w:val="0041707C"/>
    <w:rsid w:val="00420CE6"/>
    <w:rsid w:val="00421A04"/>
    <w:rsid w:val="004225F9"/>
    <w:rsid w:val="00423C18"/>
    <w:rsid w:val="00424093"/>
    <w:rsid w:val="004247AC"/>
    <w:rsid w:val="00425E1D"/>
    <w:rsid w:val="00427A39"/>
    <w:rsid w:val="00427FF1"/>
    <w:rsid w:val="00430C04"/>
    <w:rsid w:val="00430D2A"/>
    <w:rsid w:val="004370E5"/>
    <w:rsid w:val="00437BE2"/>
    <w:rsid w:val="00437E38"/>
    <w:rsid w:val="004418C1"/>
    <w:rsid w:val="00444D05"/>
    <w:rsid w:val="00444E7E"/>
    <w:rsid w:val="004452DA"/>
    <w:rsid w:val="00446FB8"/>
    <w:rsid w:val="004502DE"/>
    <w:rsid w:val="0045069E"/>
    <w:rsid w:val="004533CA"/>
    <w:rsid w:val="00457478"/>
    <w:rsid w:val="00457D6D"/>
    <w:rsid w:val="00461F63"/>
    <w:rsid w:val="00462D74"/>
    <w:rsid w:val="004639D5"/>
    <w:rsid w:val="00466A7A"/>
    <w:rsid w:val="00467A10"/>
    <w:rsid w:val="00471EDE"/>
    <w:rsid w:val="00471F42"/>
    <w:rsid w:val="00473FDF"/>
    <w:rsid w:val="004747EA"/>
    <w:rsid w:val="00475968"/>
    <w:rsid w:val="00480297"/>
    <w:rsid w:val="00480FFF"/>
    <w:rsid w:val="004839A3"/>
    <w:rsid w:val="00484D32"/>
    <w:rsid w:val="00487538"/>
    <w:rsid w:val="004904B8"/>
    <w:rsid w:val="00490FF0"/>
    <w:rsid w:val="0049199D"/>
    <w:rsid w:val="00494D81"/>
    <w:rsid w:val="004A1E05"/>
    <w:rsid w:val="004A3C3E"/>
    <w:rsid w:val="004A3F02"/>
    <w:rsid w:val="004A4AE2"/>
    <w:rsid w:val="004A74BE"/>
    <w:rsid w:val="004A7EE0"/>
    <w:rsid w:val="004B3771"/>
    <w:rsid w:val="004B41DC"/>
    <w:rsid w:val="004B4FA6"/>
    <w:rsid w:val="004B5669"/>
    <w:rsid w:val="004B7029"/>
    <w:rsid w:val="004C0F66"/>
    <w:rsid w:val="004C10F7"/>
    <w:rsid w:val="004C2024"/>
    <w:rsid w:val="004C4A37"/>
    <w:rsid w:val="004C77BB"/>
    <w:rsid w:val="004D11BA"/>
    <w:rsid w:val="004D16BC"/>
    <w:rsid w:val="004D4410"/>
    <w:rsid w:val="004D4906"/>
    <w:rsid w:val="004D4EF1"/>
    <w:rsid w:val="004D5C03"/>
    <w:rsid w:val="004D68F6"/>
    <w:rsid w:val="004D7770"/>
    <w:rsid w:val="004E0056"/>
    <w:rsid w:val="004E2615"/>
    <w:rsid w:val="004E3290"/>
    <w:rsid w:val="004E4981"/>
    <w:rsid w:val="004E4D3B"/>
    <w:rsid w:val="004E501B"/>
    <w:rsid w:val="004E68B5"/>
    <w:rsid w:val="004E71E9"/>
    <w:rsid w:val="004F03C1"/>
    <w:rsid w:val="004F509D"/>
    <w:rsid w:val="004F6748"/>
    <w:rsid w:val="00500AD5"/>
    <w:rsid w:val="0050305E"/>
    <w:rsid w:val="00503990"/>
    <w:rsid w:val="00511921"/>
    <w:rsid w:val="00512E53"/>
    <w:rsid w:val="00514BBA"/>
    <w:rsid w:val="005165FC"/>
    <w:rsid w:val="0051692B"/>
    <w:rsid w:val="00516DF9"/>
    <w:rsid w:val="00521277"/>
    <w:rsid w:val="00523563"/>
    <w:rsid w:val="00523A6A"/>
    <w:rsid w:val="005248E9"/>
    <w:rsid w:val="00524FF1"/>
    <w:rsid w:val="00526764"/>
    <w:rsid w:val="005309C0"/>
    <w:rsid w:val="00532040"/>
    <w:rsid w:val="00533E72"/>
    <w:rsid w:val="005372F0"/>
    <w:rsid w:val="00542C51"/>
    <w:rsid w:val="00543D2D"/>
    <w:rsid w:val="00543DF1"/>
    <w:rsid w:val="00546DC1"/>
    <w:rsid w:val="005502B1"/>
    <w:rsid w:val="005520A0"/>
    <w:rsid w:val="00553456"/>
    <w:rsid w:val="00556E15"/>
    <w:rsid w:val="00560EAF"/>
    <w:rsid w:val="0056545F"/>
    <w:rsid w:val="00566848"/>
    <w:rsid w:val="0057008E"/>
    <w:rsid w:val="00571074"/>
    <w:rsid w:val="00571761"/>
    <w:rsid w:val="00571771"/>
    <w:rsid w:val="00574C6F"/>
    <w:rsid w:val="00575F78"/>
    <w:rsid w:val="005778A4"/>
    <w:rsid w:val="005823B9"/>
    <w:rsid w:val="0058356D"/>
    <w:rsid w:val="00585AFD"/>
    <w:rsid w:val="005911EC"/>
    <w:rsid w:val="00591D2F"/>
    <w:rsid w:val="00592958"/>
    <w:rsid w:val="00594004"/>
    <w:rsid w:val="005960F9"/>
    <w:rsid w:val="005967A7"/>
    <w:rsid w:val="005967AF"/>
    <w:rsid w:val="005A48E9"/>
    <w:rsid w:val="005A4C34"/>
    <w:rsid w:val="005A4C3D"/>
    <w:rsid w:val="005A6031"/>
    <w:rsid w:val="005A65B3"/>
    <w:rsid w:val="005A7A90"/>
    <w:rsid w:val="005B1376"/>
    <w:rsid w:val="005B2A1E"/>
    <w:rsid w:val="005B3C34"/>
    <w:rsid w:val="005B4681"/>
    <w:rsid w:val="005B5971"/>
    <w:rsid w:val="005B66E8"/>
    <w:rsid w:val="005B6781"/>
    <w:rsid w:val="005B67A1"/>
    <w:rsid w:val="005B6A10"/>
    <w:rsid w:val="005B792B"/>
    <w:rsid w:val="005B7FBD"/>
    <w:rsid w:val="005C0B45"/>
    <w:rsid w:val="005C26B8"/>
    <w:rsid w:val="005C4FC8"/>
    <w:rsid w:val="005C535B"/>
    <w:rsid w:val="005D3686"/>
    <w:rsid w:val="005D67A8"/>
    <w:rsid w:val="005D6DCE"/>
    <w:rsid w:val="005D71FB"/>
    <w:rsid w:val="005D743D"/>
    <w:rsid w:val="005E18D6"/>
    <w:rsid w:val="005E3871"/>
    <w:rsid w:val="005E7ACF"/>
    <w:rsid w:val="005F267E"/>
    <w:rsid w:val="005F2ABF"/>
    <w:rsid w:val="005F3E24"/>
    <w:rsid w:val="005F4239"/>
    <w:rsid w:val="005F45DD"/>
    <w:rsid w:val="005F4DB5"/>
    <w:rsid w:val="005F5A67"/>
    <w:rsid w:val="005F61ED"/>
    <w:rsid w:val="006014BB"/>
    <w:rsid w:val="00601A4A"/>
    <w:rsid w:val="006024DD"/>
    <w:rsid w:val="00605056"/>
    <w:rsid w:val="00605BF6"/>
    <w:rsid w:val="00605C96"/>
    <w:rsid w:val="006074B7"/>
    <w:rsid w:val="006105CB"/>
    <w:rsid w:val="00611F29"/>
    <w:rsid w:val="00612082"/>
    <w:rsid w:val="00615B22"/>
    <w:rsid w:val="006168C8"/>
    <w:rsid w:val="0061693D"/>
    <w:rsid w:val="00617AAD"/>
    <w:rsid w:val="006204AE"/>
    <w:rsid w:val="00621C64"/>
    <w:rsid w:val="006220F8"/>
    <w:rsid w:val="0062286D"/>
    <w:rsid w:val="00624553"/>
    <w:rsid w:val="006247F8"/>
    <w:rsid w:val="006248E4"/>
    <w:rsid w:val="00627E19"/>
    <w:rsid w:val="00630088"/>
    <w:rsid w:val="006303E8"/>
    <w:rsid w:val="00632C38"/>
    <w:rsid w:val="00633191"/>
    <w:rsid w:val="006342B3"/>
    <w:rsid w:val="006430F4"/>
    <w:rsid w:val="00643F40"/>
    <w:rsid w:val="00646F7C"/>
    <w:rsid w:val="0065199E"/>
    <w:rsid w:val="00651D3C"/>
    <w:rsid w:val="006529F4"/>
    <w:rsid w:val="00655E3B"/>
    <w:rsid w:val="00656EED"/>
    <w:rsid w:val="00657E82"/>
    <w:rsid w:val="0066118A"/>
    <w:rsid w:val="00661D4E"/>
    <w:rsid w:val="00663F9E"/>
    <w:rsid w:val="0066447E"/>
    <w:rsid w:val="00672C2F"/>
    <w:rsid w:val="00673B37"/>
    <w:rsid w:val="00673C3F"/>
    <w:rsid w:val="00674DE2"/>
    <w:rsid w:val="006765AB"/>
    <w:rsid w:val="00680766"/>
    <w:rsid w:val="006815AE"/>
    <w:rsid w:val="00684CC0"/>
    <w:rsid w:val="00685041"/>
    <w:rsid w:val="00685659"/>
    <w:rsid w:val="00690513"/>
    <w:rsid w:val="00692191"/>
    <w:rsid w:val="00692201"/>
    <w:rsid w:val="0069538F"/>
    <w:rsid w:val="00695CC2"/>
    <w:rsid w:val="006973D2"/>
    <w:rsid w:val="006A2BAD"/>
    <w:rsid w:val="006A50E0"/>
    <w:rsid w:val="006A590A"/>
    <w:rsid w:val="006A6F37"/>
    <w:rsid w:val="006B2262"/>
    <w:rsid w:val="006B5CA3"/>
    <w:rsid w:val="006C004F"/>
    <w:rsid w:val="006C3F03"/>
    <w:rsid w:val="006C47F6"/>
    <w:rsid w:val="006C4E3B"/>
    <w:rsid w:val="006C569A"/>
    <w:rsid w:val="006C6126"/>
    <w:rsid w:val="006D0796"/>
    <w:rsid w:val="006D085F"/>
    <w:rsid w:val="006D1660"/>
    <w:rsid w:val="006D1798"/>
    <w:rsid w:val="006D25D9"/>
    <w:rsid w:val="006D3CC2"/>
    <w:rsid w:val="006D7221"/>
    <w:rsid w:val="006E2EB2"/>
    <w:rsid w:val="006E3350"/>
    <w:rsid w:val="006E47F8"/>
    <w:rsid w:val="006E4C26"/>
    <w:rsid w:val="006E5D47"/>
    <w:rsid w:val="006E658A"/>
    <w:rsid w:val="006F0520"/>
    <w:rsid w:val="006F0BC9"/>
    <w:rsid w:val="006F13C1"/>
    <w:rsid w:val="006F3C22"/>
    <w:rsid w:val="006F462B"/>
    <w:rsid w:val="006F4D4D"/>
    <w:rsid w:val="006F6565"/>
    <w:rsid w:val="00701144"/>
    <w:rsid w:val="00702475"/>
    <w:rsid w:val="00702F01"/>
    <w:rsid w:val="0070529F"/>
    <w:rsid w:val="007070DF"/>
    <w:rsid w:val="00707590"/>
    <w:rsid w:val="00710FC0"/>
    <w:rsid w:val="0071235A"/>
    <w:rsid w:val="00713857"/>
    <w:rsid w:val="00713948"/>
    <w:rsid w:val="00716A01"/>
    <w:rsid w:val="00717CF9"/>
    <w:rsid w:val="0072064B"/>
    <w:rsid w:val="007240C1"/>
    <w:rsid w:val="00725364"/>
    <w:rsid w:val="00725516"/>
    <w:rsid w:val="007266E4"/>
    <w:rsid w:val="00726812"/>
    <w:rsid w:val="00732CB9"/>
    <w:rsid w:val="00732FF3"/>
    <w:rsid w:val="00733AC0"/>
    <w:rsid w:val="007352D0"/>
    <w:rsid w:val="007402CE"/>
    <w:rsid w:val="00740FC7"/>
    <w:rsid w:val="00741223"/>
    <w:rsid w:val="007419E4"/>
    <w:rsid w:val="007424C3"/>
    <w:rsid w:val="00742C81"/>
    <w:rsid w:val="00743073"/>
    <w:rsid w:val="00743B3B"/>
    <w:rsid w:val="007446A0"/>
    <w:rsid w:val="00745757"/>
    <w:rsid w:val="00746B1C"/>
    <w:rsid w:val="00747155"/>
    <w:rsid w:val="007508C4"/>
    <w:rsid w:val="007523B2"/>
    <w:rsid w:val="00752A14"/>
    <w:rsid w:val="007545B2"/>
    <w:rsid w:val="007551E8"/>
    <w:rsid w:val="007570FE"/>
    <w:rsid w:val="0076191E"/>
    <w:rsid w:val="00762ED1"/>
    <w:rsid w:val="0076340C"/>
    <w:rsid w:val="0076492D"/>
    <w:rsid w:val="007668A2"/>
    <w:rsid w:val="007678B8"/>
    <w:rsid w:val="007711E8"/>
    <w:rsid w:val="00772657"/>
    <w:rsid w:val="00772ED2"/>
    <w:rsid w:val="00773D07"/>
    <w:rsid w:val="00773E9C"/>
    <w:rsid w:val="00775A4D"/>
    <w:rsid w:val="00776723"/>
    <w:rsid w:val="00776CFC"/>
    <w:rsid w:val="00777303"/>
    <w:rsid w:val="00780E17"/>
    <w:rsid w:val="00781E03"/>
    <w:rsid w:val="00781FE1"/>
    <w:rsid w:val="00782F62"/>
    <w:rsid w:val="00787495"/>
    <w:rsid w:val="00790262"/>
    <w:rsid w:val="0079182F"/>
    <w:rsid w:val="00793B26"/>
    <w:rsid w:val="00793C9B"/>
    <w:rsid w:val="00794C54"/>
    <w:rsid w:val="007A0494"/>
    <w:rsid w:val="007A05AA"/>
    <w:rsid w:val="007A382E"/>
    <w:rsid w:val="007A42F6"/>
    <w:rsid w:val="007A6167"/>
    <w:rsid w:val="007A6E30"/>
    <w:rsid w:val="007A7B90"/>
    <w:rsid w:val="007B1058"/>
    <w:rsid w:val="007B1CBE"/>
    <w:rsid w:val="007B334A"/>
    <w:rsid w:val="007B5683"/>
    <w:rsid w:val="007B66AC"/>
    <w:rsid w:val="007C1356"/>
    <w:rsid w:val="007C2733"/>
    <w:rsid w:val="007C3065"/>
    <w:rsid w:val="007C3281"/>
    <w:rsid w:val="007C340B"/>
    <w:rsid w:val="007D04D2"/>
    <w:rsid w:val="007D0918"/>
    <w:rsid w:val="007D12A1"/>
    <w:rsid w:val="007D5715"/>
    <w:rsid w:val="007D6067"/>
    <w:rsid w:val="007D7293"/>
    <w:rsid w:val="007E0455"/>
    <w:rsid w:val="007E15EB"/>
    <w:rsid w:val="007E4D51"/>
    <w:rsid w:val="007E6C84"/>
    <w:rsid w:val="007E7CC6"/>
    <w:rsid w:val="007F0455"/>
    <w:rsid w:val="007F0F54"/>
    <w:rsid w:val="007F1BF3"/>
    <w:rsid w:val="007F242E"/>
    <w:rsid w:val="007F6BE6"/>
    <w:rsid w:val="008007E2"/>
    <w:rsid w:val="008038A4"/>
    <w:rsid w:val="00803F2E"/>
    <w:rsid w:val="00804B69"/>
    <w:rsid w:val="00805250"/>
    <w:rsid w:val="008065E4"/>
    <w:rsid w:val="00810AC5"/>
    <w:rsid w:val="00811DE3"/>
    <w:rsid w:val="00813B0D"/>
    <w:rsid w:val="0081484E"/>
    <w:rsid w:val="00814A2C"/>
    <w:rsid w:val="00816182"/>
    <w:rsid w:val="00816532"/>
    <w:rsid w:val="0082530D"/>
    <w:rsid w:val="00827997"/>
    <w:rsid w:val="00831D2C"/>
    <w:rsid w:val="00833720"/>
    <w:rsid w:val="00835B29"/>
    <w:rsid w:val="00836324"/>
    <w:rsid w:val="0084145A"/>
    <w:rsid w:val="00841B3C"/>
    <w:rsid w:val="00842E46"/>
    <w:rsid w:val="0084402E"/>
    <w:rsid w:val="00845ADE"/>
    <w:rsid w:val="008475B6"/>
    <w:rsid w:val="00847F85"/>
    <w:rsid w:val="0085038B"/>
    <w:rsid w:val="0085093E"/>
    <w:rsid w:val="00852437"/>
    <w:rsid w:val="00853E22"/>
    <w:rsid w:val="00854565"/>
    <w:rsid w:val="0085573C"/>
    <w:rsid w:val="00855B35"/>
    <w:rsid w:val="008578CC"/>
    <w:rsid w:val="00857C9D"/>
    <w:rsid w:val="008607A3"/>
    <w:rsid w:val="00861E49"/>
    <w:rsid w:val="00863558"/>
    <w:rsid w:val="00866706"/>
    <w:rsid w:val="0087264F"/>
    <w:rsid w:val="0087314C"/>
    <w:rsid w:val="00873B41"/>
    <w:rsid w:val="008749BA"/>
    <w:rsid w:val="0088169B"/>
    <w:rsid w:val="0088275F"/>
    <w:rsid w:val="00882C64"/>
    <w:rsid w:val="0088358F"/>
    <w:rsid w:val="00884AA4"/>
    <w:rsid w:val="008867A0"/>
    <w:rsid w:val="00886C6C"/>
    <w:rsid w:val="00890558"/>
    <w:rsid w:val="00890B70"/>
    <w:rsid w:val="00893B6A"/>
    <w:rsid w:val="00894A06"/>
    <w:rsid w:val="00894A87"/>
    <w:rsid w:val="00896A94"/>
    <w:rsid w:val="008A0B03"/>
    <w:rsid w:val="008A20B5"/>
    <w:rsid w:val="008A3D7B"/>
    <w:rsid w:val="008A5522"/>
    <w:rsid w:val="008B1E43"/>
    <w:rsid w:val="008B488A"/>
    <w:rsid w:val="008B5079"/>
    <w:rsid w:val="008B7F22"/>
    <w:rsid w:val="008C03A5"/>
    <w:rsid w:val="008C229A"/>
    <w:rsid w:val="008C47F6"/>
    <w:rsid w:val="008D06E9"/>
    <w:rsid w:val="008D1CA0"/>
    <w:rsid w:val="008D5FB4"/>
    <w:rsid w:val="008E0630"/>
    <w:rsid w:val="008E126E"/>
    <w:rsid w:val="008E156C"/>
    <w:rsid w:val="008E211F"/>
    <w:rsid w:val="008E2B89"/>
    <w:rsid w:val="008E2E71"/>
    <w:rsid w:val="008E3DA0"/>
    <w:rsid w:val="008E5312"/>
    <w:rsid w:val="008E7C6F"/>
    <w:rsid w:val="008F0A10"/>
    <w:rsid w:val="008F6640"/>
    <w:rsid w:val="008F6B3C"/>
    <w:rsid w:val="008F76C2"/>
    <w:rsid w:val="008F7EC8"/>
    <w:rsid w:val="00900BA5"/>
    <w:rsid w:val="00901931"/>
    <w:rsid w:val="009030A7"/>
    <w:rsid w:val="00904297"/>
    <w:rsid w:val="00904FDE"/>
    <w:rsid w:val="00905800"/>
    <w:rsid w:val="00911AE3"/>
    <w:rsid w:val="00914BE0"/>
    <w:rsid w:val="00923897"/>
    <w:rsid w:val="009273E9"/>
    <w:rsid w:val="009275BA"/>
    <w:rsid w:val="00927FB9"/>
    <w:rsid w:val="009340EE"/>
    <w:rsid w:val="00934CE5"/>
    <w:rsid w:val="009363DD"/>
    <w:rsid w:val="009412AB"/>
    <w:rsid w:val="00942AB2"/>
    <w:rsid w:val="00942D7C"/>
    <w:rsid w:val="00944A56"/>
    <w:rsid w:val="009455E8"/>
    <w:rsid w:val="0094717C"/>
    <w:rsid w:val="00952552"/>
    <w:rsid w:val="009528AE"/>
    <w:rsid w:val="00955BC4"/>
    <w:rsid w:val="009561F4"/>
    <w:rsid w:val="00956B58"/>
    <w:rsid w:val="00957057"/>
    <w:rsid w:val="0095727F"/>
    <w:rsid w:val="00960978"/>
    <w:rsid w:val="00962DBD"/>
    <w:rsid w:val="00963523"/>
    <w:rsid w:val="00963DF5"/>
    <w:rsid w:val="00963F1F"/>
    <w:rsid w:val="00966191"/>
    <w:rsid w:val="009672E5"/>
    <w:rsid w:val="0096794A"/>
    <w:rsid w:val="00970E53"/>
    <w:rsid w:val="0097155F"/>
    <w:rsid w:val="00973984"/>
    <w:rsid w:val="00973C5F"/>
    <w:rsid w:val="00976979"/>
    <w:rsid w:val="0097730D"/>
    <w:rsid w:val="009777AB"/>
    <w:rsid w:val="0098065E"/>
    <w:rsid w:val="00981623"/>
    <w:rsid w:val="009827B6"/>
    <w:rsid w:val="009858C8"/>
    <w:rsid w:val="00990819"/>
    <w:rsid w:val="009915BD"/>
    <w:rsid w:val="00992461"/>
    <w:rsid w:val="00992B52"/>
    <w:rsid w:val="009934E5"/>
    <w:rsid w:val="00994108"/>
    <w:rsid w:val="009945A9"/>
    <w:rsid w:val="009953B0"/>
    <w:rsid w:val="00997127"/>
    <w:rsid w:val="009A0A19"/>
    <w:rsid w:val="009A10E7"/>
    <w:rsid w:val="009A1990"/>
    <w:rsid w:val="009A3719"/>
    <w:rsid w:val="009A70AF"/>
    <w:rsid w:val="009B142B"/>
    <w:rsid w:val="009B1620"/>
    <w:rsid w:val="009B2249"/>
    <w:rsid w:val="009B34A4"/>
    <w:rsid w:val="009B3B71"/>
    <w:rsid w:val="009B3DEC"/>
    <w:rsid w:val="009B4EAA"/>
    <w:rsid w:val="009B59D8"/>
    <w:rsid w:val="009B6AC0"/>
    <w:rsid w:val="009B7D6F"/>
    <w:rsid w:val="009C0BDC"/>
    <w:rsid w:val="009C142E"/>
    <w:rsid w:val="009C25A4"/>
    <w:rsid w:val="009C297B"/>
    <w:rsid w:val="009C60EE"/>
    <w:rsid w:val="009D0511"/>
    <w:rsid w:val="009D0B50"/>
    <w:rsid w:val="009D13EE"/>
    <w:rsid w:val="009D4196"/>
    <w:rsid w:val="009D67BC"/>
    <w:rsid w:val="009E0FA5"/>
    <w:rsid w:val="009E2A36"/>
    <w:rsid w:val="009E5710"/>
    <w:rsid w:val="009E5A63"/>
    <w:rsid w:val="009F03B7"/>
    <w:rsid w:val="009F2796"/>
    <w:rsid w:val="009F2FFC"/>
    <w:rsid w:val="009F390F"/>
    <w:rsid w:val="00A01A13"/>
    <w:rsid w:val="00A04738"/>
    <w:rsid w:val="00A100CA"/>
    <w:rsid w:val="00A1282E"/>
    <w:rsid w:val="00A12BAA"/>
    <w:rsid w:val="00A12CB4"/>
    <w:rsid w:val="00A15771"/>
    <w:rsid w:val="00A15F51"/>
    <w:rsid w:val="00A16618"/>
    <w:rsid w:val="00A1710D"/>
    <w:rsid w:val="00A2382C"/>
    <w:rsid w:val="00A279FE"/>
    <w:rsid w:val="00A347E0"/>
    <w:rsid w:val="00A34E32"/>
    <w:rsid w:val="00A40987"/>
    <w:rsid w:val="00A41766"/>
    <w:rsid w:val="00A4398E"/>
    <w:rsid w:val="00A44C77"/>
    <w:rsid w:val="00A44E19"/>
    <w:rsid w:val="00A458CE"/>
    <w:rsid w:val="00A459D8"/>
    <w:rsid w:val="00A46989"/>
    <w:rsid w:val="00A46DDB"/>
    <w:rsid w:val="00A46FC6"/>
    <w:rsid w:val="00A47ECF"/>
    <w:rsid w:val="00A5070C"/>
    <w:rsid w:val="00A5080B"/>
    <w:rsid w:val="00A52EFF"/>
    <w:rsid w:val="00A54F0F"/>
    <w:rsid w:val="00A55557"/>
    <w:rsid w:val="00A55BD7"/>
    <w:rsid w:val="00A56B9F"/>
    <w:rsid w:val="00A57A69"/>
    <w:rsid w:val="00A57B3C"/>
    <w:rsid w:val="00A57C22"/>
    <w:rsid w:val="00A6182A"/>
    <w:rsid w:val="00A64637"/>
    <w:rsid w:val="00A64C07"/>
    <w:rsid w:val="00A64C60"/>
    <w:rsid w:val="00A6598B"/>
    <w:rsid w:val="00A67454"/>
    <w:rsid w:val="00A70EE4"/>
    <w:rsid w:val="00A7206C"/>
    <w:rsid w:val="00A7259E"/>
    <w:rsid w:val="00A73622"/>
    <w:rsid w:val="00A73CE9"/>
    <w:rsid w:val="00A73FDE"/>
    <w:rsid w:val="00A74F9A"/>
    <w:rsid w:val="00A75401"/>
    <w:rsid w:val="00A762FE"/>
    <w:rsid w:val="00A76E04"/>
    <w:rsid w:val="00A806DC"/>
    <w:rsid w:val="00A8186C"/>
    <w:rsid w:val="00A82A21"/>
    <w:rsid w:val="00A83AA5"/>
    <w:rsid w:val="00A87ED9"/>
    <w:rsid w:val="00A87FEA"/>
    <w:rsid w:val="00A942CD"/>
    <w:rsid w:val="00A94AC8"/>
    <w:rsid w:val="00A97A54"/>
    <w:rsid w:val="00AA37E3"/>
    <w:rsid w:val="00AA44C1"/>
    <w:rsid w:val="00AA4A25"/>
    <w:rsid w:val="00AA506D"/>
    <w:rsid w:val="00AB2259"/>
    <w:rsid w:val="00AB2EC8"/>
    <w:rsid w:val="00AB5981"/>
    <w:rsid w:val="00AB647C"/>
    <w:rsid w:val="00AB680A"/>
    <w:rsid w:val="00AC15CE"/>
    <w:rsid w:val="00AC266F"/>
    <w:rsid w:val="00AC289A"/>
    <w:rsid w:val="00AC3326"/>
    <w:rsid w:val="00AC3380"/>
    <w:rsid w:val="00AC4938"/>
    <w:rsid w:val="00AD07CB"/>
    <w:rsid w:val="00AD0C93"/>
    <w:rsid w:val="00AD1687"/>
    <w:rsid w:val="00AD37F2"/>
    <w:rsid w:val="00AD6AF1"/>
    <w:rsid w:val="00AD726E"/>
    <w:rsid w:val="00AE0A5D"/>
    <w:rsid w:val="00AE35F6"/>
    <w:rsid w:val="00AE5000"/>
    <w:rsid w:val="00AE6244"/>
    <w:rsid w:val="00AE6A06"/>
    <w:rsid w:val="00AE760B"/>
    <w:rsid w:val="00AE7E35"/>
    <w:rsid w:val="00AF3D8E"/>
    <w:rsid w:val="00AF495F"/>
    <w:rsid w:val="00AF51A9"/>
    <w:rsid w:val="00AF7017"/>
    <w:rsid w:val="00AF706D"/>
    <w:rsid w:val="00B01050"/>
    <w:rsid w:val="00B02178"/>
    <w:rsid w:val="00B03ECD"/>
    <w:rsid w:val="00B03EE1"/>
    <w:rsid w:val="00B06F2F"/>
    <w:rsid w:val="00B07CAE"/>
    <w:rsid w:val="00B10E4B"/>
    <w:rsid w:val="00B1150B"/>
    <w:rsid w:val="00B16C39"/>
    <w:rsid w:val="00B20364"/>
    <w:rsid w:val="00B21F40"/>
    <w:rsid w:val="00B2242A"/>
    <w:rsid w:val="00B22C10"/>
    <w:rsid w:val="00B3139E"/>
    <w:rsid w:val="00B316DA"/>
    <w:rsid w:val="00B31E01"/>
    <w:rsid w:val="00B33CAF"/>
    <w:rsid w:val="00B41C61"/>
    <w:rsid w:val="00B43E6D"/>
    <w:rsid w:val="00B4494F"/>
    <w:rsid w:val="00B45D01"/>
    <w:rsid w:val="00B4666D"/>
    <w:rsid w:val="00B46BA8"/>
    <w:rsid w:val="00B47DEE"/>
    <w:rsid w:val="00B511F0"/>
    <w:rsid w:val="00B52D4D"/>
    <w:rsid w:val="00B531E1"/>
    <w:rsid w:val="00B54D6B"/>
    <w:rsid w:val="00B56F4F"/>
    <w:rsid w:val="00B57DA4"/>
    <w:rsid w:val="00B606E9"/>
    <w:rsid w:val="00B60BBF"/>
    <w:rsid w:val="00B60E4C"/>
    <w:rsid w:val="00B619C7"/>
    <w:rsid w:val="00B62E93"/>
    <w:rsid w:val="00B6369D"/>
    <w:rsid w:val="00B643DA"/>
    <w:rsid w:val="00B6461C"/>
    <w:rsid w:val="00B6509D"/>
    <w:rsid w:val="00B67613"/>
    <w:rsid w:val="00B7037E"/>
    <w:rsid w:val="00B719D2"/>
    <w:rsid w:val="00B74712"/>
    <w:rsid w:val="00B7770F"/>
    <w:rsid w:val="00B77C8C"/>
    <w:rsid w:val="00B800ED"/>
    <w:rsid w:val="00B804AA"/>
    <w:rsid w:val="00B81471"/>
    <w:rsid w:val="00B84A92"/>
    <w:rsid w:val="00B84BE6"/>
    <w:rsid w:val="00B8550A"/>
    <w:rsid w:val="00B86EE6"/>
    <w:rsid w:val="00B86EE9"/>
    <w:rsid w:val="00B871DB"/>
    <w:rsid w:val="00B87DBB"/>
    <w:rsid w:val="00B901FC"/>
    <w:rsid w:val="00B91085"/>
    <w:rsid w:val="00B93624"/>
    <w:rsid w:val="00B94A7A"/>
    <w:rsid w:val="00B96E69"/>
    <w:rsid w:val="00BA1AC7"/>
    <w:rsid w:val="00BA1C3A"/>
    <w:rsid w:val="00BA5457"/>
    <w:rsid w:val="00BA58D2"/>
    <w:rsid w:val="00BB142F"/>
    <w:rsid w:val="00BB251F"/>
    <w:rsid w:val="00BB27C9"/>
    <w:rsid w:val="00BB413A"/>
    <w:rsid w:val="00BB642A"/>
    <w:rsid w:val="00BB79D9"/>
    <w:rsid w:val="00BC019E"/>
    <w:rsid w:val="00BC1B4E"/>
    <w:rsid w:val="00BC1F21"/>
    <w:rsid w:val="00BC2CF2"/>
    <w:rsid w:val="00BC3155"/>
    <w:rsid w:val="00BC3184"/>
    <w:rsid w:val="00BC4163"/>
    <w:rsid w:val="00BC5458"/>
    <w:rsid w:val="00BC56F7"/>
    <w:rsid w:val="00BC6DFF"/>
    <w:rsid w:val="00BC73E4"/>
    <w:rsid w:val="00BC7B00"/>
    <w:rsid w:val="00BD1A63"/>
    <w:rsid w:val="00BD1D7E"/>
    <w:rsid w:val="00BD2B5C"/>
    <w:rsid w:val="00BD3899"/>
    <w:rsid w:val="00BD4740"/>
    <w:rsid w:val="00BD4E91"/>
    <w:rsid w:val="00BE0DC8"/>
    <w:rsid w:val="00BE1F20"/>
    <w:rsid w:val="00BE3FA8"/>
    <w:rsid w:val="00BE4F9E"/>
    <w:rsid w:val="00BE78F7"/>
    <w:rsid w:val="00BF1112"/>
    <w:rsid w:val="00BF3308"/>
    <w:rsid w:val="00BF34D3"/>
    <w:rsid w:val="00BF4D1F"/>
    <w:rsid w:val="00BF4D46"/>
    <w:rsid w:val="00BF718D"/>
    <w:rsid w:val="00C00CBB"/>
    <w:rsid w:val="00C0235B"/>
    <w:rsid w:val="00C025BB"/>
    <w:rsid w:val="00C02A47"/>
    <w:rsid w:val="00C060DB"/>
    <w:rsid w:val="00C07AAE"/>
    <w:rsid w:val="00C1142B"/>
    <w:rsid w:val="00C13F77"/>
    <w:rsid w:val="00C14ED1"/>
    <w:rsid w:val="00C15D09"/>
    <w:rsid w:val="00C16284"/>
    <w:rsid w:val="00C172BA"/>
    <w:rsid w:val="00C214C7"/>
    <w:rsid w:val="00C225E9"/>
    <w:rsid w:val="00C23315"/>
    <w:rsid w:val="00C2338A"/>
    <w:rsid w:val="00C243BA"/>
    <w:rsid w:val="00C24B34"/>
    <w:rsid w:val="00C24F64"/>
    <w:rsid w:val="00C25FCE"/>
    <w:rsid w:val="00C2677E"/>
    <w:rsid w:val="00C3052A"/>
    <w:rsid w:val="00C3216A"/>
    <w:rsid w:val="00C3297D"/>
    <w:rsid w:val="00C34F0C"/>
    <w:rsid w:val="00C36200"/>
    <w:rsid w:val="00C37581"/>
    <w:rsid w:val="00C37EDA"/>
    <w:rsid w:val="00C4006A"/>
    <w:rsid w:val="00C4427C"/>
    <w:rsid w:val="00C4458F"/>
    <w:rsid w:val="00C50268"/>
    <w:rsid w:val="00C5050D"/>
    <w:rsid w:val="00C51811"/>
    <w:rsid w:val="00C53304"/>
    <w:rsid w:val="00C565C6"/>
    <w:rsid w:val="00C56ED7"/>
    <w:rsid w:val="00C57ED7"/>
    <w:rsid w:val="00C63B93"/>
    <w:rsid w:val="00C64D92"/>
    <w:rsid w:val="00C65FF0"/>
    <w:rsid w:val="00C70DBD"/>
    <w:rsid w:val="00C715AC"/>
    <w:rsid w:val="00C73181"/>
    <w:rsid w:val="00C73296"/>
    <w:rsid w:val="00C73335"/>
    <w:rsid w:val="00C73A47"/>
    <w:rsid w:val="00C76845"/>
    <w:rsid w:val="00C77898"/>
    <w:rsid w:val="00C80420"/>
    <w:rsid w:val="00C80AC6"/>
    <w:rsid w:val="00C80F33"/>
    <w:rsid w:val="00C81588"/>
    <w:rsid w:val="00C81D97"/>
    <w:rsid w:val="00C8329B"/>
    <w:rsid w:val="00C84D87"/>
    <w:rsid w:val="00C85645"/>
    <w:rsid w:val="00C918DD"/>
    <w:rsid w:val="00C9232F"/>
    <w:rsid w:val="00C92C58"/>
    <w:rsid w:val="00C935AA"/>
    <w:rsid w:val="00C93BC6"/>
    <w:rsid w:val="00C950F1"/>
    <w:rsid w:val="00C951BC"/>
    <w:rsid w:val="00C960D5"/>
    <w:rsid w:val="00C970DD"/>
    <w:rsid w:val="00CA0945"/>
    <w:rsid w:val="00CA1AD5"/>
    <w:rsid w:val="00CA2BA4"/>
    <w:rsid w:val="00CA4DA3"/>
    <w:rsid w:val="00CA5F8C"/>
    <w:rsid w:val="00CA6C11"/>
    <w:rsid w:val="00CA6FFA"/>
    <w:rsid w:val="00CB0232"/>
    <w:rsid w:val="00CB2539"/>
    <w:rsid w:val="00CB3D82"/>
    <w:rsid w:val="00CB4B42"/>
    <w:rsid w:val="00CB5548"/>
    <w:rsid w:val="00CC1209"/>
    <w:rsid w:val="00CC128D"/>
    <w:rsid w:val="00CC1D31"/>
    <w:rsid w:val="00CC573A"/>
    <w:rsid w:val="00CC64F6"/>
    <w:rsid w:val="00CC6FA2"/>
    <w:rsid w:val="00CC7C6A"/>
    <w:rsid w:val="00CD07E3"/>
    <w:rsid w:val="00CD112F"/>
    <w:rsid w:val="00CD1F92"/>
    <w:rsid w:val="00CD6FFD"/>
    <w:rsid w:val="00CE3D80"/>
    <w:rsid w:val="00CE6346"/>
    <w:rsid w:val="00CE746F"/>
    <w:rsid w:val="00CF1446"/>
    <w:rsid w:val="00CF1CA2"/>
    <w:rsid w:val="00CF394A"/>
    <w:rsid w:val="00CF499B"/>
    <w:rsid w:val="00CF5007"/>
    <w:rsid w:val="00CF6C87"/>
    <w:rsid w:val="00CF6FA5"/>
    <w:rsid w:val="00D02273"/>
    <w:rsid w:val="00D024F4"/>
    <w:rsid w:val="00D0405E"/>
    <w:rsid w:val="00D062E1"/>
    <w:rsid w:val="00D06F6F"/>
    <w:rsid w:val="00D11432"/>
    <w:rsid w:val="00D11A71"/>
    <w:rsid w:val="00D1364E"/>
    <w:rsid w:val="00D14364"/>
    <w:rsid w:val="00D156C1"/>
    <w:rsid w:val="00D243B4"/>
    <w:rsid w:val="00D25853"/>
    <w:rsid w:val="00D310ED"/>
    <w:rsid w:val="00D32F7B"/>
    <w:rsid w:val="00D33E77"/>
    <w:rsid w:val="00D34E82"/>
    <w:rsid w:val="00D35475"/>
    <w:rsid w:val="00D41628"/>
    <w:rsid w:val="00D425D9"/>
    <w:rsid w:val="00D42F45"/>
    <w:rsid w:val="00D46FD3"/>
    <w:rsid w:val="00D47B6A"/>
    <w:rsid w:val="00D50D6A"/>
    <w:rsid w:val="00D510FD"/>
    <w:rsid w:val="00D53878"/>
    <w:rsid w:val="00D54B7D"/>
    <w:rsid w:val="00D5500D"/>
    <w:rsid w:val="00D56A54"/>
    <w:rsid w:val="00D56BC7"/>
    <w:rsid w:val="00D613E2"/>
    <w:rsid w:val="00D619B5"/>
    <w:rsid w:val="00D645A0"/>
    <w:rsid w:val="00D64FBB"/>
    <w:rsid w:val="00D6520E"/>
    <w:rsid w:val="00D67DC8"/>
    <w:rsid w:val="00D703C9"/>
    <w:rsid w:val="00D71C6D"/>
    <w:rsid w:val="00D81675"/>
    <w:rsid w:val="00D87FDE"/>
    <w:rsid w:val="00D913D0"/>
    <w:rsid w:val="00D92432"/>
    <w:rsid w:val="00D92631"/>
    <w:rsid w:val="00D93B10"/>
    <w:rsid w:val="00D93DA2"/>
    <w:rsid w:val="00D949F3"/>
    <w:rsid w:val="00DA3900"/>
    <w:rsid w:val="00DA70BC"/>
    <w:rsid w:val="00DB11DE"/>
    <w:rsid w:val="00DB12E3"/>
    <w:rsid w:val="00DB5721"/>
    <w:rsid w:val="00DB61F4"/>
    <w:rsid w:val="00DB6C5B"/>
    <w:rsid w:val="00DB6E90"/>
    <w:rsid w:val="00DB71E0"/>
    <w:rsid w:val="00DC419A"/>
    <w:rsid w:val="00DC43CA"/>
    <w:rsid w:val="00DC4A04"/>
    <w:rsid w:val="00DC6BDE"/>
    <w:rsid w:val="00DC6C72"/>
    <w:rsid w:val="00DD26FB"/>
    <w:rsid w:val="00DD4295"/>
    <w:rsid w:val="00DD7BCB"/>
    <w:rsid w:val="00DE1668"/>
    <w:rsid w:val="00DE21D6"/>
    <w:rsid w:val="00DE22A2"/>
    <w:rsid w:val="00DE25D2"/>
    <w:rsid w:val="00DE2646"/>
    <w:rsid w:val="00DE31E0"/>
    <w:rsid w:val="00DE3206"/>
    <w:rsid w:val="00DE5113"/>
    <w:rsid w:val="00DE5826"/>
    <w:rsid w:val="00DE68D6"/>
    <w:rsid w:val="00DE69A2"/>
    <w:rsid w:val="00DE7560"/>
    <w:rsid w:val="00DE7E08"/>
    <w:rsid w:val="00DF4063"/>
    <w:rsid w:val="00DF4A6E"/>
    <w:rsid w:val="00DF6350"/>
    <w:rsid w:val="00DF7D13"/>
    <w:rsid w:val="00DF7ED8"/>
    <w:rsid w:val="00E00169"/>
    <w:rsid w:val="00E00196"/>
    <w:rsid w:val="00E0191B"/>
    <w:rsid w:val="00E01E97"/>
    <w:rsid w:val="00E02749"/>
    <w:rsid w:val="00E02BAB"/>
    <w:rsid w:val="00E05988"/>
    <w:rsid w:val="00E0600F"/>
    <w:rsid w:val="00E06C9F"/>
    <w:rsid w:val="00E06CF3"/>
    <w:rsid w:val="00E100E6"/>
    <w:rsid w:val="00E11357"/>
    <w:rsid w:val="00E11C77"/>
    <w:rsid w:val="00E13102"/>
    <w:rsid w:val="00E14DD7"/>
    <w:rsid w:val="00E16FA5"/>
    <w:rsid w:val="00E17992"/>
    <w:rsid w:val="00E207C6"/>
    <w:rsid w:val="00E22137"/>
    <w:rsid w:val="00E22FF0"/>
    <w:rsid w:val="00E257EC"/>
    <w:rsid w:val="00E27694"/>
    <w:rsid w:val="00E3266A"/>
    <w:rsid w:val="00E3359A"/>
    <w:rsid w:val="00E33C39"/>
    <w:rsid w:val="00E3402C"/>
    <w:rsid w:val="00E34B18"/>
    <w:rsid w:val="00E36024"/>
    <w:rsid w:val="00E366A3"/>
    <w:rsid w:val="00E443B0"/>
    <w:rsid w:val="00E4686C"/>
    <w:rsid w:val="00E50C92"/>
    <w:rsid w:val="00E520C2"/>
    <w:rsid w:val="00E53885"/>
    <w:rsid w:val="00E55400"/>
    <w:rsid w:val="00E600A8"/>
    <w:rsid w:val="00E60C29"/>
    <w:rsid w:val="00E634AE"/>
    <w:rsid w:val="00E636AB"/>
    <w:rsid w:val="00E6391E"/>
    <w:rsid w:val="00E63EC3"/>
    <w:rsid w:val="00E64906"/>
    <w:rsid w:val="00E7000A"/>
    <w:rsid w:val="00E703A1"/>
    <w:rsid w:val="00E748AC"/>
    <w:rsid w:val="00E7570A"/>
    <w:rsid w:val="00E75A07"/>
    <w:rsid w:val="00E76689"/>
    <w:rsid w:val="00E82D9F"/>
    <w:rsid w:val="00E82E66"/>
    <w:rsid w:val="00E83728"/>
    <w:rsid w:val="00E85646"/>
    <w:rsid w:val="00E90D95"/>
    <w:rsid w:val="00E91FE3"/>
    <w:rsid w:val="00E92B84"/>
    <w:rsid w:val="00E93C97"/>
    <w:rsid w:val="00E948F0"/>
    <w:rsid w:val="00E9644D"/>
    <w:rsid w:val="00E97848"/>
    <w:rsid w:val="00EA235B"/>
    <w:rsid w:val="00EA2DC9"/>
    <w:rsid w:val="00EA30A0"/>
    <w:rsid w:val="00EA3D0B"/>
    <w:rsid w:val="00EA5185"/>
    <w:rsid w:val="00EA6AD2"/>
    <w:rsid w:val="00EA7CD4"/>
    <w:rsid w:val="00EB036B"/>
    <w:rsid w:val="00EB088E"/>
    <w:rsid w:val="00EB3865"/>
    <w:rsid w:val="00EB39DC"/>
    <w:rsid w:val="00EB3F46"/>
    <w:rsid w:val="00EB544A"/>
    <w:rsid w:val="00EB5468"/>
    <w:rsid w:val="00EB6E78"/>
    <w:rsid w:val="00EB7644"/>
    <w:rsid w:val="00EC1D5A"/>
    <w:rsid w:val="00EC363E"/>
    <w:rsid w:val="00EC4361"/>
    <w:rsid w:val="00EC574A"/>
    <w:rsid w:val="00EC745D"/>
    <w:rsid w:val="00EC7A2C"/>
    <w:rsid w:val="00ED12E3"/>
    <w:rsid w:val="00ED14AD"/>
    <w:rsid w:val="00ED1A80"/>
    <w:rsid w:val="00ED34CF"/>
    <w:rsid w:val="00ED50E4"/>
    <w:rsid w:val="00ED5282"/>
    <w:rsid w:val="00ED7F72"/>
    <w:rsid w:val="00EE18CA"/>
    <w:rsid w:val="00EE65DD"/>
    <w:rsid w:val="00EE6BCF"/>
    <w:rsid w:val="00EE7FF6"/>
    <w:rsid w:val="00EF2700"/>
    <w:rsid w:val="00EF2F16"/>
    <w:rsid w:val="00EF3AFB"/>
    <w:rsid w:val="00EF651A"/>
    <w:rsid w:val="00EF7665"/>
    <w:rsid w:val="00F03760"/>
    <w:rsid w:val="00F07826"/>
    <w:rsid w:val="00F07E3D"/>
    <w:rsid w:val="00F10297"/>
    <w:rsid w:val="00F1046E"/>
    <w:rsid w:val="00F109DB"/>
    <w:rsid w:val="00F10A15"/>
    <w:rsid w:val="00F127B1"/>
    <w:rsid w:val="00F129E7"/>
    <w:rsid w:val="00F15008"/>
    <w:rsid w:val="00F20998"/>
    <w:rsid w:val="00F212BE"/>
    <w:rsid w:val="00F2156F"/>
    <w:rsid w:val="00F22D09"/>
    <w:rsid w:val="00F22DE9"/>
    <w:rsid w:val="00F23955"/>
    <w:rsid w:val="00F261BF"/>
    <w:rsid w:val="00F305D3"/>
    <w:rsid w:val="00F30CFD"/>
    <w:rsid w:val="00F329B3"/>
    <w:rsid w:val="00F331A4"/>
    <w:rsid w:val="00F34DDF"/>
    <w:rsid w:val="00F352D3"/>
    <w:rsid w:val="00F365F2"/>
    <w:rsid w:val="00F37413"/>
    <w:rsid w:val="00F40680"/>
    <w:rsid w:val="00F415CF"/>
    <w:rsid w:val="00F4198B"/>
    <w:rsid w:val="00F430EC"/>
    <w:rsid w:val="00F43DF5"/>
    <w:rsid w:val="00F453AF"/>
    <w:rsid w:val="00F463FD"/>
    <w:rsid w:val="00F465E7"/>
    <w:rsid w:val="00F511DF"/>
    <w:rsid w:val="00F51CD6"/>
    <w:rsid w:val="00F5303B"/>
    <w:rsid w:val="00F53E50"/>
    <w:rsid w:val="00F5499D"/>
    <w:rsid w:val="00F6094A"/>
    <w:rsid w:val="00F619EF"/>
    <w:rsid w:val="00F61E4A"/>
    <w:rsid w:val="00F61F5A"/>
    <w:rsid w:val="00F62E75"/>
    <w:rsid w:val="00F635CA"/>
    <w:rsid w:val="00F64190"/>
    <w:rsid w:val="00F645FD"/>
    <w:rsid w:val="00F6488A"/>
    <w:rsid w:val="00F65B5A"/>
    <w:rsid w:val="00F7015A"/>
    <w:rsid w:val="00F70C00"/>
    <w:rsid w:val="00F70DBB"/>
    <w:rsid w:val="00F71F0A"/>
    <w:rsid w:val="00F72303"/>
    <w:rsid w:val="00F72CB9"/>
    <w:rsid w:val="00F72D23"/>
    <w:rsid w:val="00F736AE"/>
    <w:rsid w:val="00F7425B"/>
    <w:rsid w:val="00F75734"/>
    <w:rsid w:val="00F75AE2"/>
    <w:rsid w:val="00F76861"/>
    <w:rsid w:val="00F76FC7"/>
    <w:rsid w:val="00F808B2"/>
    <w:rsid w:val="00F815E7"/>
    <w:rsid w:val="00F81F36"/>
    <w:rsid w:val="00F82F2A"/>
    <w:rsid w:val="00F838DC"/>
    <w:rsid w:val="00F84198"/>
    <w:rsid w:val="00F84739"/>
    <w:rsid w:val="00F85D48"/>
    <w:rsid w:val="00F8617D"/>
    <w:rsid w:val="00F86399"/>
    <w:rsid w:val="00F871B4"/>
    <w:rsid w:val="00F91F92"/>
    <w:rsid w:val="00F9318E"/>
    <w:rsid w:val="00F93D6F"/>
    <w:rsid w:val="00F94AC1"/>
    <w:rsid w:val="00F97DA5"/>
    <w:rsid w:val="00FA0594"/>
    <w:rsid w:val="00FA1436"/>
    <w:rsid w:val="00FA2F24"/>
    <w:rsid w:val="00FA31FD"/>
    <w:rsid w:val="00FA35F6"/>
    <w:rsid w:val="00FA3C8B"/>
    <w:rsid w:val="00FA5849"/>
    <w:rsid w:val="00FB0703"/>
    <w:rsid w:val="00FB1E3F"/>
    <w:rsid w:val="00FB2305"/>
    <w:rsid w:val="00FB2C52"/>
    <w:rsid w:val="00FB3265"/>
    <w:rsid w:val="00FB4C4F"/>
    <w:rsid w:val="00FB7C05"/>
    <w:rsid w:val="00FC0F78"/>
    <w:rsid w:val="00FC3CD0"/>
    <w:rsid w:val="00FC5DA3"/>
    <w:rsid w:val="00FC6940"/>
    <w:rsid w:val="00FC7B6E"/>
    <w:rsid w:val="00FD0B39"/>
    <w:rsid w:val="00FD343A"/>
    <w:rsid w:val="00FE1821"/>
    <w:rsid w:val="00FE2510"/>
    <w:rsid w:val="00FE2E14"/>
    <w:rsid w:val="00FE3603"/>
    <w:rsid w:val="00FF082D"/>
    <w:rsid w:val="00FF0C3B"/>
    <w:rsid w:val="00FF18C0"/>
    <w:rsid w:val="00FF1C0B"/>
    <w:rsid w:val="00FF23E5"/>
    <w:rsid w:val="00FF621E"/>
    <w:rsid w:val="00FF6C54"/>
    <w:rsid w:val="00FF7601"/>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344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header" w:qFormat="1"/>
    <w:lsdException w:name="footer" w:qFormat="1"/>
    <w:lsdException w:name="caption" w:uiPriority="35" w:qFormat="1"/>
    <w:lsdException w:name="footnote reference" w:qFormat="1"/>
    <w:lsdException w:name="Title" w:semiHidden="0" w:uiPriority="10" w:unhideWhenUsed="0" w:qFormat="1"/>
    <w:lsdException w:name="Default Paragraph Font" w:uiPriority="1"/>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F03B7"/>
    <w:pPr>
      <w:widowControl w:val="0"/>
      <w:jc w:val="both"/>
    </w:pPr>
  </w:style>
  <w:style w:type="paragraph" w:styleId="1">
    <w:name w:val="heading 1"/>
    <w:basedOn w:val="a"/>
    <w:next w:val="a"/>
    <w:link w:val="1Char"/>
    <w:uiPriority w:val="9"/>
    <w:qFormat/>
    <w:rsid w:val="00E4686C"/>
    <w:pPr>
      <w:keepNext/>
      <w:keepLines/>
      <w:spacing w:before="340" w:after="330" w:line="578" w:lineRule="auto"/>
      <w:outlineLvl w:val="0"/>
    </w:pPr>
    <w:rPr>
      <w:b/>
      <w:bCs/>
      <w:kern w:val="44"/>
      <w:sz w:val="44"/>
      <w:szCs w:val="44"/>
    </w:rPr>
  </w:style>
  <w:style w:type="paragraph" w:styleId="2">
    <w:name w:val="heading 2"/>
    <w:basedOn w:val="a"/>
    <w:next w:val="a"/>
    <w:link w:val="2Char1"/>
    <w:uiPriority w:val="99"/>
    <w:qFormat/>
    <w:rsid w:val="009F03B7"/>
    <w:pPr>
      <w:keepNext/>
      <w:keepLines/>
      <w:spacing w:beforeLines="50" w:afterLines="50" w:line="560" w:lineRule="exact"/>
      <w:ind w:firstLineChars="200" w:firstLine="200"/>
      <w:outlineLvl w:val="1"/>
    </w:pPr>
    <w:rPr>
      <w:rFonts w:ascii="Cambria" w:eastAsia="楷体" w:hAnsi="Cambria" w:cs="Times New Roman"/>
      <w:b/>
      <w:bCs/>
      <w:kern w:val="0"/>
      <w:sz w:val="32"/>
      <w:szCs w:val="32"/>
    </w:rPr>
  </w:style>
  <w:style w:type="paragraph" w:styleId="3">
    <w:name w:val="heading 3"/>
    <w:basedOn w:val="a"/>
    <w:next w:val="a"/>
    <w:link w:val="3Char"/>
    <w:uiPriority w:val="99"/>
    <w:unhideWhenUsed/>
    <w:qFormat/>
    <w:rsid w:val="009F03B7"/>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uiPriority w:val="9"/>
    <w:semiHidden/>
    <w:rsid w:val="009F03B7"/>
    <w:rPr>
      <w:rFonts w:asciiTheme="majorHAnsi" w:eastAsiaTheme="majorEastAsia" w:hAnsiTheme="majorHAnsi" w:cstheme="majorBidi"/>
      <w:b/>
      <w:bCs/>
      <w:sz w:val="32"/>
      <w:szCs w:val="32"/>
    </w:rPr>
  </w:style>
  <w:style w:type="character" w:customStyle="1" w:styleId="2Char1">
    <w:name w:val="标题 2 Char1"/>
    <w:basedOn w:val="a0"/>
    <w:link w:val="2"/>
    <w:uiPriority w:val="99"/>
    <w:qFormat/>
    <w:locked/>
    <w:rsid w:val="009F03B7"/>
    <w:rPr>
      <w:rFonts w:ascii="Cambria" w:eastAsia="楷体" w:hAnsi="Cambria" w:cs="Times New Roman"/>
      <w:b/>
      <w:bCs/>
      <w:kern w:val="0"/>
      <w:sz w:val="32"/>
      <w:szCs w:val="32"/>
    </w:rPr>
  </w:style>
  <w:style w:type="character" w:customStyle="1" w:styleId="3Char">
    <w:name w:val="标题 3 Char"/>
    <w:basedOn w:val="a0"/>
    <w:link w:val="3"/>
    <w:uiPriority w:val="9"/>
    <w:semiHidden/>
    <w:rsid w:val="009F03B7"/>
    <w:rPr>
      <w:b/>
      <w:bCs/>
      <w:sz w:val="32"/>
      <w:szCs w:val="32"/>
    </w:rPr>
  </w:style>
  <w:style w:type="character" w:customStyle="1" w:styleId="3Char1">
    <w:name w:val="标题 3 Char1"/>
    <w:basedOn w:val="a0"/>
    <w:uiPriority w:val="99"/>
    <w:locked/>
    <w:rsid w:val="009F03B7"/>
    <w:rPr>
      <w:rFonts w:ascii="仿宋" w:eastAsia="仿宋" w:hAnsi="仿宋" w:cs="Times New Roman"/>
      <w:b/>
      <w:bCs/>
      <w:kern w:val="0"/>
      <w:sz w:val="32"/>
      <w:szCs w:val="28"/>
    </w:rPr>
  </w:style>
  <w:style w:type="paragraph" w:customStyle="1" w:styleId="10">
    <w:name w:val="列出段落1"/>
    <w:basedOn w:val="a"/>
    <w:uiPriority w:val="34"/>
    <w:qFormat/>
    <w:rsid w:val="00174D6E"/>
    <w:pPr>
      <w:ind w:firstLineChars="200" w:firstLine="420"/>
    </w:pPr>
    <w:rPr>
      <w:rFonts w:ascii="Calibri" w:eastAsia="宋体" w:hAnsi="Calibri" w:cs="黑体"/>
    </w:rPr>
  </w:style>
  <w:style w:type="paragraph" w:styleId="a3">
    <w:name w:val="List Paragraph"/>
    <w:basedOn w:val="a"/>
    <w:uiPriority w:val="34"/>
    <w:qFormat/>
    <w:rsid w:val="00CA0945"/>
    <w:pPr>
      <w:ind w:firstLineChars="200" w:firstLine="420"/>
    </w:pPr>
  </w:style>
  <w:style w:type="paragraph" w:styleId="a4">
    <w:name w:val="header"/>
    <w:basedOn w:val="a"/>
    <w:link w:val="Char"/>
    <w:uiPriority w:val="99"/>
    <w:unhideWhenUsed/>
    <w:qFormat/>
    <w:rsid w:val="00B16C39"/>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4"/>
    <w:uiPriority w:val="99"/>
    <w:qFormat/>
    <w:rsid w:val="00B16C39"/>
    <w:rPr>
      <w:sz w:val="18"/>
      <w:szCs w:val="18"/>
    </w:rPr>
  </w:style>
  <w:style w:type="paragraph" w:styleId="a5">
    <w:name w:val="footer"/>
    <w:basedOn w:val="a"/>
    <w:link w:val="Char0"/>
    <w:uiPriority w:val="99"/>
    <w:unhideWhenUsed/>
    <w:qFormat/>
    <w:rsid w:val="00B16C39"/>
    <w:pPr>
      <w:tabs>
        <w:tab w:val="center" w:pos="4153"/>
        <w:tab w:val="right" w:pos="8306"/>
      </w:tabs>
      <w:snapToGrid w:val="0"/>
      <w:jc w:val="left"/>
    </w:pPr>
    <w:rPr>
      <w:sz w:val="18"/>
      <w:szCs w:val="18"/>
    </w:rPr>
  </w:style>
  <w:style w:type="character" w:customStyle="1" w:styleId="Char0">
    <w:name w:val="页脚 Char"/>
    <w:basedOn w:val="a0"/>
    <w:link w:val="a5"/>
    <w:uiPriority w:val="99"/>
    <w:qFormat/>
    <w:rsid w:val="00B16C39"/>
    <w:rPr>
      <w:sz w:val="18"/>
      <w:szCs w:val="18"/>
    </w:rPr>
  </w:style>
  <w:style w:type="paragraph" w:styleId="a6">
    <w:name w:val="Balloon Text"/>
    <w:basedOn w:val="a"/>
    <w:link w:val="Char1"/>
    <w:uiPriority w:val="99"/>
    <w:semiHidden/>
    <w:unhideWhenUsed/>
    <w:rsid w:val="00B16C39"/>
    <w:rPr>
      <w:sz w:val="18"/>
      <w:szCs w:val="18"/>
    </w:rPr>
  </w:style>
  <w:style w:type="character" w:customStyle="1" w:styleId="Char1">
    <w:name w:val="批注框文本 Char"/>
    <w:basedOn w:val="a0"/>
    <w:link w:val="a6"/>
    <w:uiPriority w:val="99"/>
    <w:semiHidden/>
    <w:rsid w:val="00B16C39"/>
    <w:rPr>
      <w:sz w:val="18"/>
      <w:szCs w:val="18"/>
    </w:rPr>
  </w:style>
  <w:style w:type="paragraph" w:styleId="a7">
    <w:name w:val="footnote text"/>
    <w:basedOn w:val="a"/>
    <w:link w:val="Char2"/>
    <w:uiPriority w:val="99"/>
    <w:unhideWhenUsed/>
    <w:qFormat/>
    <w:rsid w:val="00297188"/>
    <w:pPr>
      <w:snapToGrid w:val="0"/>
      <w:jc w:val="left"/>
    </w:pPr>
    <w:rPr>
      <w:sz w:val="18"/>
      <w:szCs w:val="18"/>
    </w:rPr>
  </w:style>
  <w:style w:type="character" w:customStyle="1" w:styleId="Char2">
    <w:name w:val="脚注文本 Char"/>
    <w:basedOn w:val="a0"/>
    <w:link w:val="a7"/>
    <w:uiPriority w:val="99"/>
    <w:semiHidden/>
    <w:qFormat/>
    <w:rsid w:val="00297188"/>
    <w:rPr>
      <w:sz w:val="18"/>
      <w:szCs w:val="18"/>
    </w:rPr>
  </w:style>
  <w:style w:type="character" w:styleId="a8">
    <w:name w:val="footnote reference"/>
    <w:basedOn w:val="a0"/>
    <w:uiPriority w:val="99"/>
    <w:unhideWhenUsed/>
    <w:qFormat/>
    <w:rsid w:val="00297188"/>
    <w:rPr>
      <w:vertAlign w:val="superscript"/>
    </w:rPr>
  </w:style>
  <w:style w:type="table" w:styleId="a9">
    <w:name w:val="Table Grid"/>
    <w:basedOn w:val="a1"/>
    <w:uiPriority w:val="59"/>
    <w:qFormat/>
    <w:rsid w:val="000304CF"/>
    <w:rPr>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
    <w:name w:val="列出段落111"/>
    <w:basedOn w:val="a"/>
    <w:uiPriority w:val="34"/>
    <w:qFormat/>
    <w:rsid w:val="00793C9B"/>
    <w:pPr>
      <w:ind w:firstLineChars="200" w:firstLine="420"/>
    </w:pPr>
    <w:rPr>
      <w:rFonts w:ascii="Calibri" w:eastAsia="宋体" w:hAnsi="Calibri" w:cs="黑体"/>
    </w:rPr>
  </w:style>
  <w:style w:type="paragraph" w:styleId="aa">
    <w:name w:val="Normal (Web)"/>
    <w:basedOn w:val="a"/>
    <w:rsid w:val="00605C96"/>
    <w:pPr>
      <w:widowControl/>
      <w:spacing w:before="100" w:beforeAutospacing="1" w:after="100" w:afterAutospacing="1"/>
      <w:jc w:val="left"/>
    </w:pPr>
    <w:rPr>
      <w:rFonts w:ascii="宋体" w:eastAsia="宋体" w:hAnsi="宋体" w:cs="宋体"/>
      <w:kern w:val="0"/>
      <w:sz w:val="24"/>
      <w:szCs w:val="24"/>
    </w:rPr>
  </w:style>
  <w:style w:type="paragraph" w:customStyle="1" w:styleId="11">
    <w:name w:val="列出段落11"/>
    <w:basedOn w:val="a"/>
    <w:uiPriority w:val="34"/>
    <w:qFormat/>
    <w:rsid w:val="00323F7A"/>
    <w:pPr>
      <w:ind w:firstLineChars="200" w:firstLine="420"/>
    </w:pPr>
    <w:rPr>
      <w:rFonts w:ascii="Calibri" w:eastAsia="宋体" w:hAnsi="Calibri" w:cs="黑体"/>
    </w:rPr>
  </w:style>
  <w:style w:type="paragraph" w:customStyle="1" w:styleId="Char3">
    <w:name w:val="Char3"/>
    <w:basedOn w:val="a"/>
    <w:rsid w:val="0014374E"/>
    <w:pPr>
      <w:widowControl/>
      <w:spacing w:after="160" w:line="240" w:lineRule="exact"/>
      <w:jc w:val="left"/>
    </w:pPr>
    <w:rPr>
      <w:rFonts w:ascii="Verdana" w:eastAsia="宋体" w:hAnsi="Verdana" w:cs="Verdana"/>
      <w:kern w:val="0"/>
      <w:sz w:val="20"/>
      <w:szCs w:val="20"/>
      <w:lang w:eastAsia="en-US"/>
    </w:rPr>
  </w:style>
  <w:style w:type="character" w:customStyle="1" w:styleId="1Char">
    <w:name w:val="标题 1 Char"/>
    <w:basedOn w:val="a0"/>
    <w:link w:val="1"/>
    <w:uiPriority w:val="9"/>
    <w:qFormat/>
    <w:rsid w:val="00E4686C"/>
    <w:rPr>
      <w:b/>
      <w:bCs/>
      <w:kern w:val="44"/>
      <w:sz w:val="44"/>
      <w:szCs w:val="44"/>
    </w:rPr>
  </w:style>
  <w:style w:type="paragraph" w:styleId="ab">
    <w:name w:val="Date"/>
    <w:basedOn w:val="a"/>
    <w:next w:val="a"/>
    <w:link w:val="Char4"/>
    <w:uiPriority w:val="99"/>
    <w:semiHidden/>
    <w:unhideWhenUsed/>
    <w:rsid w:val="00E4686C"/>
    <w:pPr>
      <w:ind w:leftChars="2500" w:left="100"/>
    </w:pPr>
  </w:style>
  <w:style w:type="character" w:customStyle="1" w:styleId="Char4">
    <w:name w:val="日期 Char"/>
    <w:basedOn w:val="a0"/>
    <w:link w:val="ab"/>
    <w:uiPriority w:val="99"/>
    <w:semiHidden/>
    <w:rsid w:val="00E4686C"/>
  </w:style>
  <w:style w:type="paragraph" w:styleId="30">
    <w:name w:val="toc 3"/>
    <w:basedOn w:val="a"/>
    <w:next w:val="a"/>
    <w:uiPriority w:val="39"/>
    <w:unhideWhenUsed/>
    <w:qFormat/>
    <w:rsid w:val="00E4686C"/>
    <w:pPr>
      <w:ind w:leftChars="400" w:left="840"/>
    </w:pPr>
  </w:style>
  <w:style w:type="paragraph" w:styleId="12">
    <w:name w:val="toc 1"/>
    <w:basedOn w:val="a"/>
    <w:next w:val="a"/>
    <w:uiPriority w:val="39"/>
    <w:unhideWhenUsed/>
    <w:qFormat/>
    <w:rsid w:val="00E4686C"/>
    <w:pPr>
      <w:tabs>
        <w:tab w:val="right" w:leader="dot" w:pos="8296"/>
      </w:tabs>
    </w:pPr>
    <w:rPr>
      <w:rFonts w:ascii="楷体" w:eastAsia="楷体" w:hAnsi="楷体"/>
      <w:b/>
      <w:sz w:val="36"/>
    </w:rPr>
  </w:style>
  <w:style w:type="paragraph" w:styleId="20">
    <w:name w:val="toc 2"/>
    <w:basedOn w:val="a"/>
    <w:next w:val="a"/>
    <w:uiPriority w:val="39"/>
    <w:unhideWhenUsed/>
    <w:qFormat/>
    <w:rsid w:val="00E4686C"/>
    <w:pPr>
      <w:tabs>
        <w:tab w:val="right" w:leader="dot" w:pos="8296"/>
      </w:tabs>
      <w:spacing w:line="360" w:lineRule="auto"/>
      <w:ind w:leftChars="200" w:left="420"/>
    </w:pPr>
    <w:rPr>
      <w:rFonts w:ascii="黑体" w:eastAsia="黑体" w:hAnsi="黑体"/>
      <w:sz w:val="32"/>
      <w:szCs w:val="32"/>
    </w:rPr>
  </w:style>
  <w:style w:type="character" w:styleId="ac">
    <w:name w:val="Hyperlink"/>
    <w:basedOn w:val="a0"/>
    <w:uiPriority w:val="99"/>
    <w:unhideWhenUsed/>
    <w:qFormat/>
    <w:rsid w:val="00E4686C"/>
    <w:rPr>
      <w:color w:val="0000FF" w:themeColor="hyperlink"/>
      <w:u w:val="single"/>
    </w:rPr>
  </w:style>
  <w:style w:type="paragraph" w:customStyle="1" w:styleId="TOC1">
    <w:name w:val="TOC 标题1"/>
    <w:basedOn w:val="1"/>
    <w:next w:val="a"/>
    <w:uiPriority w:val="39"/>
    <w:unhideWhenUsed/>
    <w:qFormat/>
    <w:rsid w:val="00E4686C"/>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4">
    <w:name w:val="toc 4"/>
    <w:basedOn w:val="a"/>
    <w:next w:val="a"/>
    <w:autoRedefine/>
    <w:uiPriority w:val="39"/>
    <w:unhideWhenUsed/>
    <w:rsid w:val="00E4686C"/>
    <w:pPr>
      <w:ind w:leftChars="600" w:left="1260"/>
    </w:pPr>
  </w:style>
  <w:style w:type="paragraph" w:styleId="5">
    <w:name w:val="toc 5"/>
    <w:basedOn w:val="a"/>
    <w:next w:val="a"/>
    <w:autoRedefine/>
    <w:uiPriority w:val="39"/>
    <w:unhideWhenUsed/>
    <w:rsid w:val="00E4686C"/>
    <w:pPr>
      <w:ind w:leftChars="800" w:left="1680"/>
    </w:pPr>
  </w:style>
  <w:style w:type="paragraph" w:styleId="6">
    <w:name w:val="toc 6"/>
    <w:basedOn w:val="a"/>
    <w:next w:val="a"/>
    <w:autoRedefine/>
    <w:uiPriority w:val="39"/>
    <w:unhideWhenUsed/>
    <w:rsid w:val="00E4686C"/>
    <w:pPr>
      <w:ind w:leftChars="1000" w:left="2100"/>
    </w:pPr>
  </w:style>
  <w:style w:type="paragraph" w:styleId="7">
    <w:name w:val="toc 7"/>
    <w:basedOn w:val="a"/>
    <w:next w:val="a"/>
    <w:autoRedefine/>
    <w:uiPriority w:val="39"/>
    <w:unhideWhenUsed/>
    <w:rsid w:val="00E4686C"/>
    <w:pPr>
      <w:ind w:leftChars="1200" w:left="2520"/>
    </w:pPr>
  </w:style>
  <w:style w:type="paragraph" w:styleId="8">
    <w:name w:val="toc 8"/>
    <w:basedOn w:val="a"/>
    <w:next w:val="a"/>
    <w:autoRedefine/>
    <w:uiPriority w:val="39"/>
    <w:unhideWhenUsed/>
    <w:rsid w:val="00E4686C"/>
    <w:pPr>
      <w:ind w:leftChars="1400" w:left="2940"/>
    </w:pPr>
  </w:style>
  <w:style w:type="paragraph" w:styleId="9">
    <w:name w:val="toc 9"/>
    <w:basedOn w:val="a"/>
    <w:next w:val="a"/>
    <w:autoRedefine/>
    <w:uiPriority w:val="39"/>
    <w:unhideWhenUsed/>
    <w:rsid w:val="00E4686C"/>
    <w:pPr>
      <w:ind w:leftChars="1600" w:left="3360"/>
    </w:pPr>
  </w:style>
  <w:style w:type="character" w:styleId="ad">
    <w:name w:val="annotation reference"/>
    <w:basedOn w:val="a0"/>
    <w:uiPriority w:val="99"/>
    <w:semiHidden/>
    <w:unhideWhenUsed/>
    <w:rsid w:val="007C3281"/>
    <w:rPr>
      <w:sz w:val="21"/>
      <w:szCs w:val="21"/>
    </w:rPr>
  </w:style>
  <w:style w:type="paragraph" w:styleId="ae">
    <w:name w:val="annotation text"/>
    <w:basedOn w:val="a"/>
    <w:link w:val="Char5"/>
    <w:uiPriority w:val="99"/>
    <w:semiHidden/>
    <w:unhideWhenUsed/>
    <w:rsid w:val="007C3281"/>
    <w:pPr>
      <w:jc w:val="left"/>
    </w:pPr>
  </w:style>
  <w:style w:type="character" w:customStyle="1" w:styleId="Char5">
    <w:name w:val="批注文字 Char"/>
    <w:basedOn w:val="a0"/>
    <w:link w:val="ae"/>
    <w:uiPriority w:val="99"/>
    <w:semiHidden/>
    <w:rsid w:val="007C3281"/>
  </w:style>
  <w:style w:type="paragraph" w:styleId="af">
    <w:name w:val="annotation subject"/>
    <w:basedOn w:val="ae"/>
    <w:next w:val="ae"/>
    <w:link w:val="Char6"/>
    <w:uiPriority w:val="99"/>
    <w:semiHidden/>
    <w:unhideWhenUsed/>
    <w:rsid w:val="007C3281"/>
    <w:rPr>
      <w:b/>
      <w:bCs/>
    </w:rPr>
  </w:style>
  <w:style w:type="character" w:customStyle="1" w:styleId="Char6">
    <w:name w:val="批注主题 Char"/>
    <w:basedOn w:val="Char5"/>
    <w:link w:val="af"/>
    <w:uiPriority w:val="99"/>
    <w:semiHidden/>
    <w:rsid w:val="007C3281"/>
    <w:rPr>
      <w:b/>
      <w:bCs/>
    </w:rPr>
  </w:style>
  <w:style w:type="character" w:customStyle="1" w:styleId="px141">
    <w:name w:val="px141"/>
    <w:basedOn w:val="a0"/>
    <w:qFormat/>
    <w:rsid w:val="00430D2A"/>
    <w:rPr>
      <w:sz w:val="21"/>
      <w:szCs w:val="21"/>
    </w:rPr>
  </w:style>
  <w:style w:type="paragraph" w:customStyle="1" w:styleId="Char1CharCharChar">
    <w:name w:val="Char1 Char Char Char"/>
    <w:basedOn w:val="a"/>
    <w:rsid w:val="00430D2A"/>
    <w:rPr>
      <w:rFonts w:ascii="Times New Roman" w:eastAsia="宋体" w:hAnsi="Times New Roman" w:cs="Times New Roman"/>
      <w:szCs w:val="24"/>
    </w:rPr>
  </w:style>
  <w:style w:type="character" w:styleId="af0">
    <w:name w:val="FollowedHyperlink"/>
    <w:basedOn w:val="a0"/>
    <w:uiPriority w:val="99"/>
    <w:semiHidden/>
    <w:unhideWhenUsed/>
    <w:rsid w:val="003C5DBD"/>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header" w:qFormat="1"/>
    <w:lsdException w:name="footer" w:qFormat="1"/>
    <w:lsdException w:name="caption" w:uiPriority="35" w:qFormat="1"/>
    <w:lsdException w:name="footnote reference" w:qFormat="1"/>
    <w:lsdException w:name="Title" w:semiHidden="0" w:uiPriority="10" w:unhideWhenUsed="0" w:qFormat="1"/>
    <w:lsdException w:name="Default Paragraph Font" w:uiPriority="1"/>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F03B7"/>
    <w:pPr>
      <w:widowControl w:val="0"/>
      <w:jc w:val="both"/>
    </w:pPr>
  </w:style>
  <w:style w:type="paragraph" w:styleId="1">
    <w:name w:val="heading 1"/>
    <w:basedOn w:val="a"/>
    <w:next w:val="a"/>
    <w:link w:val="1Char"/>
    <w:uiPriority w:val="9"/>
    <w:qFormat/>
    <w:rsid w:val="00E4686C"/>
    <w:pPr>
      <w:keepNext/>
      <w:keepLines/>
      <w:spacing w:before="340" w:after="330" w:line="578" w:lineRule="auto"/>
      <w:outlineLvl w:val="0"/>
    </w:pPr>
    <w:rPr>
      <w:b/>
      <w:bCs/>
      <w:kern w:val="44"/>
      <w:sz w:val="44"/>
      <w:szCs w:val="44"/>
    </w:rPr>
  </w:style>
  <w:style w:type="paragraph" w:styleId="2">
    <w:name w:val="heading 2"/>
    <w:basedOn w:val="a"/>
    <w:next w:val="a"/>
    <w:link w:val="2Char1"/>
    <w:uiPriority w:val="99"/>
    <w:qFormat/>
    <w:rsid w:val="009F03B7"/>
    <w:pPr>
      <w:keepNext/>
      <w:keepLines/>
      <w:spacing w:beforeLines="50" w:afterLines="50" w:line="560" w:lineRule="exact"/>
      <w:ind w:firstLineChars="200" w:firstLine="200"/>
      <w:outlineLvl w:val="1"/>
    </w:pPr>
    <w:rPr>
      <w:rFonts w:ascii="Cambria" w:eastAsia="楷体" w:hAnsi="Cambria" w:cs="Times New Roman"/>
      <w:b/>
      <w:bCs/>
      <w:kern w:val="0"/>
      <w:sz w:val="32"/>
      <w:szCs w:val="32"/>
    </w:rPr>
  </w:style>
  <w:style w:type="paragraph" w:styleId="3">
    <w:name w:val="heading 3"/>
    <w:basedOn w:val="a"/>
    <w:next w:val="a"/>
    <w:link w:val="3Char"/>
    <w:uiPriority w:val="99"/>
    <w:unhideWhenUsed/>
    <w:qFormat/>
    <w:rsid w:val="009F03B7"/>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uiPriority w:val="9"/>
    <w:semiHidden/>
    <w:rsid w:val="009F03B7"/>
    <w:rPr>
      <w:rFonts w:asciiTheme="majorHAnsi" w:eastAsiaTheme="majorEastAsia" w:hAnsiTheme="majorHAnsi" w:cstheme="majorBidi"/>
      <w:b/>
      <w:bCs/>
      <w:sz w:val="32"/>
      <w:szCs w:val="32"/>
    </w:rPr>
  </w:style>
  <w:style w:type="character" w:customStyle="1" w:styleId="2Char1">
    <w:name w:val="标题 2 Char1"/>
    <w:basedOn w:val="a0"/>
    <w:link w:val="2"/>
    <w:uiPriority w:val="99"/>
    <w:qFormat/>
    <w:locked/>
    <w:rsid w:val="009F03B7"/>
    <w:rPr>
      <w:rFonts w:ascii="Cambria" w:eastAsia="楷体" w:hAnsi="Cambria" w:cs="Times New Roman"/>
      <w:b/>
      <w:bCs/>
      <w:kern w:val="0"/>
      <w:sz w:val="32"/>
      <w:szCs w:val="32"/>
    </w:rPr>
  </w:style>
  <w:style w:type="character" w:customStyle="1" w:styleId="3Char">
    <w:name w:val="标题 3 Char"/>
    <w:basedOn w:val="a0"/>
    <w:link w:val="3"/>
    <w:uiPriority w:val="9"/>
    <w:semiHidden/>
    <w:rsid w:val="009F03B7"/>
    <w:rPr>
      <w:b/>
      <w:bCs/>
      <w:sz w:val="32"/>
      <w:szCs w:val="32"/>
    </w:rPr>
  </w:style>
  <w:style w:type="character" w:customStyle="1" w:styleId="3Char1">
    <w:name w:val="标题 3 Char1"/>
    <w:basedOn w:val="a0"/>
    <w:uiPriority w:val="99"/>
    <w:locked/>
    <w:rsid w:val="009F03B7"/>
    <w:rPr>
      <w:rFonts w:ascii="仿宋" w:eastAsia="仿宋" w:hAnsi="仿宋" w:cs="Times New Roman"/>
      <w:b/>
      <w:bCs/>
      <w:kern w:val="0"/>
      <w:sz w:val="32"/>
      <w:szCs w:val="28"/>
    </w:rPr>
  </w:style>
  <w:style w:type="paragraph" w:customStyle="1" w:styleId="10">
    <w:name w:val="列出段落1"/>
    <w:basedOn w:val="a"/>
    <w:uiPriority w:val="34"/>
    <w:qFormat/>
    <w:rsid w:val="00174D6E"/>
    <w:pPr>
      <w:ind w:firstLineChars="200" w:firstLine="420"/>
    </w:pPr>
    <w:rPr>
      <w:rFonts w:ascii="Calibri" w:eastAsia="宋体" w:hAnsi="Calibri" w:cs="黑体"/>
    </w:rPr>
  </w:style>
  <w:style w:type="paragraph" w:styleId="a3">
    <w:name w:val="List Paragraph"/>
    <w:basedOn w:val="a"/>
    <w:uiPriority w:val="34"/>
    <w:qFormat/>
    <w:rsid w:val="00CA0945"/>
    <w:pPr>
      <w:ind w:firstLineChars="200" w:firstLine="420"/>
    </w:pPr>
  </w:style>
  <w:style w:type="paragraph" w:styleId="a4">
    <w:name w:val="header"/>
    <w:basedOn w:val="a"/>
    <w:link w:val="Char"/>
    <w:uiPriority w:val="99"/>
    <w:unhideWhenUsed/>
    <w:qFormat/>
    <w:rsid w:val="00B16C39"/>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4"/>
    <w:uiPriority w:val="99"/>
    <w:qFormat/>
    <w:rsid w:val="00B16C39"/>
    <w:rPr>
      <w:sz w:val="18"/>
      <w:szCs w:val="18"/>
    </w:rPr>
  </w:style>
  <w:style w:type="paragraph" w:styleId="a5">
    <w:name w:val="footer"/>
    <w:basedOn w:val="a"/>
    <w:link w:val="Char0"/>
    <w:uiPriority w:val="99"/>
    <w:unhideWhenUsed/>
    <w:qFormat/>
    <w:rsid w:val="00B16C39"/>
    <w:pPr>
      <w:tabs>
        <w:tab w:val="center" w:pos="4153"/>
        <w:tab w:val="right" w:pos="8306"/>
      </w:tabs>
      <w:snapToGrid w:val="0"/>
      <w:jc w:val="left"/>
    </w:pPr>
    <w:rPr>
      <w:sz w:val="18"/>
      <w:szCs w:val="18"/>
    </w:rPr>
  </w:style>
  <w:style w:type="character" w:customStyle="1" w:styleId="Char0">
    <w:name w:val="页脚 Char"/>
    <w:basedOn w:val="a0"/>
    <w:link w:val="a5"/>
    <w:uiPriority w:val="99"/>
    <w:qFormat/>
    <w:rsid w:val="00B16C39"/>
    <w:rPr>
      <w:sz w:val="18"/>
      <w:szCs w:val="18"/>
    </w:rPr>
  </w:style>
  <w:style w:type="paragraph" w:styleId="a6">
    <w:name w:val="Balloon Text"/>
    <w:basedOn w:val="a"/>
    <w:link w:val="Char1"/>
    <w:uiPriority w:val="99"/>
    <w:semiHidden/>
    <w:unhideWhenUsed/>
    <w:rsid w:val="00B16C39"/>
    <w:rPr>
      <w:sz w:val="18"/>
      <w:szCs w:val="18"/>
    </w:rPr>
  </w:style>
  <w:style w:type="character" w:customStyle="1" w:styleId="Char1">
    <w:name w:val="批注框文本 Char"/>
    <w:basedOn w:val="a0"/>
    <w:link w:val="a6"/>
    <w:uiPriority w:val="99"/>
    <w:semiHidden/>
    <w:rsid w:val="00B16C39"/>
    <w:rPr>
      <w:sz w:val="18"/>
      <w:szCs w:val="18"/>
    </w:rPr>
  </w:style>
  <w:style w:type="paragraph" w:styleId="a7">
    <w:name w:val="footnote text"/>
    <w:basedOn w:val="a"/>
    <w:link w:val="Char2"/>
    <w:uiPriority w:val="99"/>
    <w:unhideWhenUsed/>
    <w:qFormat/>
    <w:rsid w:val="00297188"/>
    <w:pPr>
      <w:snapToGrid w:val="0"/>
      <w:jc w:val="left"/>
    </w:pPr>
    <w:rPr>
      <w:sz w:val="18"/>
      <w:szCs w:val="18"/>
    </w:rPr>
  </w:style>
  <w:style w:type="character" w:customStyle="1" w:styleId="Char2">
    <w:name w:val="脚注文本 Char"/>
    <w:basedOn w:val="a0"/>
    <w:link w:val="a7"/>
    <w:uiPriority w:val="99"/>
    <w:semiHidden/>
    <w:qFormat/>
    <w:rsid w:val="00297188"/>
    <w:rPr>
      <w:sz w:val="18"/>
      <w:szCs w:val="18"/>
    </w:rPr>
  </w:style>
  <w:style w:type="character" w:styleId="a8">
    <w:name w:val="footnote reference"/>
    <w:basedOn w:val="a0"/>
    <w:uiPriority w:val="99"/>
    <w:unhideWhenUsed/>
    <w:qFormat/>
    <w:rsid w:val="00297188"/>
    <w:rPr>
      <w:vertAlign w:val="superscript"/>
    </w:rPr>
  </w:style>
  <w:style w:type="table" w:styleId="a9">
    <w:name w:val="Table Grid"/>
    <w:basedOn w:val="a1"/>
    <w:uiPriority w:val="59"/>
    <w:qFormat/>
    <w:rsid w:val="000304CF"/>
    <w:rPr>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
    <w:name w:val="列出段落111"/>
    <w:basedOn w:val="a"/>
    <w:uiPriority w:val="34"/>
    <w:qFormat/>
    <w:rsid w:val="00793C9B"/>
    <w:pPr>
      <w:ind w:firstLineChars="200" w:firstLine="420"/>
    </w:pPr>
    <w:rPr>
      <w:rFonts w:ascii="Calibri" w:eastAsia="宋体" w:hAnsi="Calibri" w:cs="黑体"/>
    </w:rPr>
  </w:style>
  <w:style w:type="paragraph" w:styleId="aa">
    <w:name w:val="Normal (Web)"/>
    <w:basedOn w:val="a"/>
    <w:rsid w:val="00605C96"/>
    <w:pPr>
      <w:widowControl/>
      <w:spacing w:before="100" w:beforeAutospacing="1" w:after="100" w:afterAutospacing="1"/>
      <w:jc w:val="left"/>
    </w:pPr>
    <w:rPr>
      <w:rFonts w:ascii="宋体" w:eastAsia="宋体" w:hAnsi="宋体" w:cs="宋体"/>
      <w:kern w:val="0"/>
      <w:sz w:val="24"/>
      <w:szCs w:val="24"/>
    </w:rPr>
  </w:style>
  <w:style w:type="paragraph" w:customStyle="1" w:styleId="11">
    <w:name w:val="列出段落11"/>
    <w:basedOn w:val="a"/>
    <w:uiPriority w:val="34"/>
    <w:qFormat/>
    <w:rsid w:val="00323F7A"/>
    <w:pPr>
      <w:ind w:firstLineChars="200" w:firstLine="420"/>
    </w:pPr>
    <w:rPr>
      <w:rFonts w:ascii="Calibri" w:eastAsia="宋体" w:hAnsi="Calibri" w:cs="黑体"/>
    </w:rPr>
  </w:style>
  <w:style w:type="paragraph" w:customStyle="1" w:styleId="Char3">
    <w:name w:val="Char3"/>
    <w:basedOn w:val="a"/>
    <w:rsid w:val="0014374E"/>
    <w:pPr>
      <w:widowControl/>
      <w:spacing w:after="160" w:line="240" w:lineRule="exact"/>
      <w:jc w:val="left"/>
    </w:pPr>
    <w:rPr>
      <w:rFonts w:ascii="Verdana" w:eastAsia="宋体" w:hAnsi="Verdana" w:cs="Verdana"/>
      <w:kern w:val="0"/>
      <w:sz w:val="20"/>
      <w:szCs w:val="20"/>
      <w:lang w:eastAsia="en-US"/>
    </w:rPr>
  </w:style>
  <w:style w:type="character" w:customStyle="1" w:styleId="1Char">
    <w:name w:val="标题 1 Char"/>
    <w:basedOn w:val="a0"/>
    <w:link w:val="1"/>
    <w:uiPriority w:val="9"/>
    <w:qFormat/>
    <w:rsid w:val="00E4686C"/>
    <w:rPr>
      <w:b/>
      <w:bCs/>
      <w:kern w:val="44"/>
      <w:sz w:val="44"/>
      <w:szCs w:val="44"/>
    </w:rPr>
  </w:style>
  <w:style w:type="paragraph" w:styleId="ab">
    <w:name w:val="Date"/>
    <w:basedOn w:val="a"/>
    <w:next w:val="a"/>
    <w:link w:val="Char4"/>
    <w:uiPriority w:val="99"/>
    <w:semiHidden/>
    <w:unhideWhenUsed/>
    <w:rsid w:val="00E4686C"/>
    <w:pPr>
      <w:ind w:leftChars="2500" w:left="100"/>
    </w:pPr>
  </w:style>
  <w:style w:type="character" w:customStyle="1" w:styleId="Char4">
    <w:name w:val="日期 Char"/>
    <w:basedOn w:val="a0"/>
    <w:link w:val="ab"/>
    <w:uiPriority w:val="99"/>
    <w:semiHidden/>
    <w:rsid w:val="00E4686C"/>
  </w:style>
  <w:style w:type="paragraph" w:styleId="30">
    <w:name w:val="toc 3"/>
    <w:basedOn w:val="a"/>
    <w:next w:val="a"/>
    <w:uiPriority w:val="39"/>
    <w:unhideWhenUsed/>
    <w:qFormat/>
    <w:rsid w:val="00E4686C"/>
    <w:pPr>
      <w:ind w:leftChars="400" w:left="840"/>
    </w:pPr>
  </w:style>
  <w:style w:type="paragraph" w:styleId="12">
    <w:name w:val="toc 1"/>
    <w:basedOn w:val="a"/>
    <w:next w:val="a"/>
    <w:uiPriority w:val="39"/>
    <w:unhideWhenUsed/>
    <w:qFormat/>
    <w:rsid w:val="00E4686C"/>
    <w:pPr>
      <w:tabs>
        <w:tab w:val="right" w:leader="dot" w:pos="8296"/>
      </w:tabs>
    </w:pPr>
    <w:rPr>
      <w:rFonts w:ascii="楷体" w:eastAsia="楷体" w:hAnsi="楷体"/>
      <w:b/>
      <w:sz w:val="36"/>
    </w:rPr>
  </w:style>
  <w:style w:type="paragraph" w:styleId="20">
    <w:name w:val="toc 2"/>
    <w:basedOn w:val="a"/>
    <w:next w:val="a"/>
    <w:uiPriority w:val="39"/>
    <w:unhideWhenUsed/>
    <w:qFormat/>
    <w:rsid w:val="00E4686C"/>
    <w:pPr>
      <w:tabs>
        <w:tab w:val="right" w:leader="dot" w:pos="8296"/>
      </w:tabs>
      <w:spacing w:line="360" w:lineRule="auto"/>
      <w:ind w:leftChars="200" w:left="420"/>
    </w:pPr>
    <w:rPr>
      <w:rFonts w:ascii="黑体" w:eastAsia="黑体" w:hAnsi="黑体"/>
      <w:sz w:val="32"/>
      <w:szCs w:val="32"/>
    </w:rPr>
  </w:style>
  <w:style w:type="character" w:styleId="ac">
    <w:name w:val="Hyperlink"/>
    <w:basedOn w:val="a0"/>
    <w:uiPriority w:val="99"/>
    <w:unhideWhenUsed/>
    <w:qFormat/>
    <w:rsid w:val="00E4686C"/>
    <w:rPr>
      <w:color w:val="0000FF" w:themeColor="hyperlink"/>
      <w:u w:val="single"/>
    </w:rPr>
  </w:style>
  <w:style w:type="paragraph" w:customStyle="1" w:styleId="TOC1">
    <w:name w:val="TOC 标题1"/>
    <w:basedOn w:val="1"/>
    <w:next w:val="a"/>
    <w:uiPriority w:val="39"/>
    <w:unhideWhenUsed/>
    <w:qFormat/>
    <w:rsid w:val="00E4686C"/>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4">
    <w:name w:val="toc 4"/>
    <w:basedOn w:val="a"/>
    <w:next w:val="a"/>
    <w:autoRedefine/>
    <w:uiPriority w:val="39"/>
    <w:unhideWhenUsed/>
    <w:rsid w:val="00E4686C"/>
    <w:pPr>
      <w:ind w:leftChars="600" w:left="1260"/>
    </w:pPr>
  </w:style>
  <w:style w:type="paragraph" w:styleId="5">
    <w:name w:val="toc 5"/>
    <w:basedOn w:val="a"/>
    <w:next w:val="a"/>
    <w:autoRedefine/>
    <w:uiPriority w:val="39"/>
    <w:unhideWhenUsed/>
    <w:rsid w:val="00E4686C"/>
    <w:pPr>
      <w:ind w:leftChars="800" w:left="1680"/>
    </w:pPr>
  </w:style>
  <w:style w:type="paragraph" w:styleId="6">
    <w:name w:val="toc 6"/>
    <w:basedOn w:val="a"/>
    <w:next w:val="a"/>
    <w:autoRedefine/>
    <w:uiPriority w:val="39"/>
    <w:unhideWhenUsed/>
    <w:rsid w:val="00E4686C"/>
    <w:pPr>
      <w:ind w:leftChars="1000" w:left="2100"/>
    </w:pPr>
  </w:style>
  <w:style w:type="paragraph" w:styleId="7">
    <w:name w:val="toc 7"/>
    <w:basedOn w:val="a"/>
    <w:next w:val="a"/>
    <w:autoRedefine/>
    <w:uiPriority w:val="39"/>
    <w:unhideWhenUsed/>
    <w:rsid w:val="00E4686C"/>
    <w:pPr>
      <w:ind w:leftChars="1200" w:left="2520"/>
    </w:pPr>
  </w:style>
  <w:style w:type="paragraph" w:styleId="8">
    <w:name w:val="toc 8"/>
    <w:basedOn w:val="a"/>
    <w:next w:val="a"/>
    <w:autoRedefine/>
    <w:uiPriority w:val="39"/>
    <w:unhideWhenUsed/>
    <w:rsid w:val="00E4686C"/>
    <w:pPr>
      <w:ind w:leftChars="1400" w:left="2940"/>
    </w:pPr>
  </w:style>
  <w:style w:type="paragraph" w:styleId="9">
    <w:name w:val="toc 9"/>
    <w:basedOn w:val="a"/>
    <w:next w:val="a"/>
    <w:autoRedefine/>
    <w:uiPriority w:val="39"/>
    <w:unhideWhenUsed/>
    <w:rsid w:val="00E4686C"/>
    <w:pPr>
      <w:ind w:leftChars="1600" w:left="3360"/>
    </w:pPr>
  </w:style>
  <w:style w:type="character" w:styleId="ad">
    <w:name w:val="annotation reference"/>
    <w:basedOn w:val="a0"/>
    <w:uiPriority w:val="99"/>
    <w:semiHidden/>
    <w:unhideWhenUsed/>
    <w:rsid w:val="007C3281"/>
    <w:rPr>
      <w:sz w:val="21"/>
      <w:szCs w:val="21"/>
    </w:rPr>
  </w:style>
  <w:style w:type="paragraph" w:styleId="ae">
    <w:name w:val="annotation text"/>
    <w:basedOn w:val="a"/>
    <w:link w:val="Char5"/>
    <w:uiPriority w:val="99"/>
    <w:semiHidden/>
    <w:unhideWhenUsed/>
    <w:rsid w:val="007C3281"/>
    <w:pPr>
      <w:jc w:val="left"/>
    </w:pPr>
  </w:style>
  <w:style w:type="character" w:customStyle="1" w:styleId="Char5">
    <w:name w:val="批注文字 Char"/>
    <w:basedOn w:val="a0"/>
    <w:link w:val="ae"/>
    <w:uiPriority w:val="99"/>
    <w:semiHidden/>
    <w:rsid w:val="007C3281"/>
  </w:style>
  <w:style w:type="paragraph" w:styleId="af">
    <w:name w:val="annotation subject"/>
    <w:basedOn w:val="ae"/>
    <w:next w:val="ae"/>
    <w:link w:val="Char6"/>
    <w:uiPriority w:val="99"/>
    <w:semiHidden/>
    <w:unhideWhenUsed/>
    <w:rsid w:val="007C3281"/>
    <w:rPr>
      <w:b/>
      <w:bCs/>
    </w:rPr>
  </w:style>
  <w:style w:type="character" w:customStyle="1" w:styleId="Char6">
    <w:name w:val="批注主题 Char"/>
    <w:basedOn w:val="Char5"/>
    <w:link w:val="af"/>
    <w:uiPriority w:val="99"/>
    <w:semiHidden/>
    <w:rsid w:val="007C3281"/>
    <w:rPr>
      <w:b/>
      <w:bCs/>
    </w:rPr>
  </w:style>
</w:styles>
</file>

<file path=word/webSettings.xml><?xml version="1.0" encoding="utf-8"?>
<w:webSettings xmlns:r="http://schemas.openxmlformats.org/officeDocument/2006/relationships" xmlns:w="http://schemas.openxmlformats.org/wordprocessingml/2006/main">
  <w:divs>
    <w:div w:id="172064613">
      <w:bodyDiv w:val="1"/>
      <w:marLeft w:val="0"/>
      <w:marRight w:val="0"/>
      <w:marTop w:val="0"/>
      <w:marBottom w:val="0"/>
      <w:divBdr>
        <w:top w:val="none" w:sz="0" w:space="0" w:color="auto"/>
        <w:left w:val="none" w:sz="0" w:space="0" w:color="auto"/>
        <w:bottom w:val="none" w:sz="0" w:space="0" w:color="auto"/>
        <w:right w:val="none" w:sz="0" w:space="0" w:color="auto"/>
      </w:divBdr>
    </w:div>
    <w:div w:id="851529292">
      <w:bodyDiv w:val="1"/>
      <w:marLeft w:val="0"/>
      <w:marRight w:val="0"/>
      <w:marTop w:val="0"/>
      <w:marBottom w:val="0"/>
      <w:divBdr>
        <w:top w:val="none" w:sz="0" w:space="0" w:color="auto"/>
        <w:left w:val="none" w:sz="0" w:space="0" w:color="auto"/>
        <w:bottom w:val="none" w:sz="0" w:space="0" w:color="auto"/>
        <w:right w:val="none" w:sz="0" w:space="0" w:color="auto"/>
      </w:divBdr>
    </w:div>
    <w:div w:id="1203903855">
      <w:bodyDiv w:val="1"/>
      <w:marLeft w:val="0"/>
      <w:marRight w:val="0"/>
      <w:marTop w:val="0"/>
      <w:marBottom w:val="0"/>
      <w:divBdr>
        <w:top w:val="none" w:sz="0" w:space="0" w:color="auto"/>
        <w:left w:val="none" w:sz="0" w:space="0" w:color="auto"/>
        <w:bottom w:val="none" w:sz="0" w:space="0" w:color="auto"/>
        <w:right w:val="none" w:sz="0" w:space="0" w:color="auto"/>
      </w:divBdr>
    </w:div>
    <w:div w:id="1277640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jpeg"/><Relationship Id="rId18" Type="http://schemas.openxmlformats.org/officeDocument/2006/relationships/image" Target="media/image8.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footer" Target="footer4.xml"/><Relationship Id="rId29"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image" Target="media/image5.jpeg"/><Relationship Id="rId10" Type="http://schemas.openxmlformats.org/officeDocument/2006/relationships/footer" Target="footer2.xm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F0DF36-362D-4C90-9683-4C14A1A65C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103</Pages>
  <Words>8270</Words>
  <Characters>47144</Characters>
  <Application>Microsoft Office Word</Application>
  <DocSecurity>0</DocSecurity>
  <Lines>392</Lines>
  <Paragraphs>110</Paragraphs>
  <ScaleCrop>false</ScaleCrop>
  <Company>Microsoft</Company>
  <LinksUpToDate>false</LinksUpToDate>
  <CharactersWithSpaces>55304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陈彦博</dc:creator>
  <cp:lastModifiedBy>LL</cp:lastModifiedBy>
  <cp:revision>10</cp:revision>
  <cp:lastPrinted>2016-04-01T10:54:00Z</cp:lastPrinted>
  <dcterms:created xsi:type="dcterms:W3CDTF">2016-04-02T10:03:00Z</dcterms:created>
  <dcterms:modified xsi:type="dcterms:W3CDTF">2024-05-29T07:28:00Z</dcterms:modified>
</cp:coreProperties>
</file>