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E9EF8" w14:textId="77777777" w:rsidR="009C618B" w:rsidRPr="009C618B" w:rsidRDefault="009C618B" w:rsidP="009C618B">
      <w:pPr>
        <w:jc w:val="center"/>
        <w:rPr>
          <w:rFonts w:ascii="方正小标宋简体" w:eastAsia="方正小标宋简体" w:hint="eastAsia"/>
          <w:sz w:val="44"/>
          <w:szCs w:val="44"/>
        </w:rPr>
      </w:pPr>
      <w:r w:rsidRPr="009C618B">
        <w:rPr>
          <w:rFonts w:ascii="方正小标宋简体" w:eastAsia="方正小标宋简体" w:hint="eastAsia"/>
          <w:sz w:val="44"/>
          <w:szCs w:val="44"/>
        </w:rPr>
        <w:t>廊坊市实行告知承诺</w:t>
      </w:r>
      <w:proofErr w:type="gramStart"/>
      <w:r w:rsidRPr="009C618B">
        <w:rPr>
          <w:rFonts w:ascii="方正小标宋简体" w:eastAsia="方正小标宋简体" w:hint="eastAsia"/>
          <w:sz w:val="44"/>
          <w:szCs w:val="44"/>
        </w:rPr>
        <w:t>制证明</w:t>
      </w:r>
      <w:proofErr w:type="gramEnd"/>
      <w:r w:rsidRPr="009C618B">
        <w:rPr>
          <w:rFonts w:ascii="方正小标宋简体" w:eastAsia="方正小标宋简体" w:hint="eastAsia"/>
          <w:sz w:val="44"/>
          <w:szCs w:val="44"/>
        </w:rPr>
        <w:t>事项目录（2024年修订版）</w:t>
      </w:r>
    </w:p>
    <w:tbl>
      <w:tblPr>
        <w:tblStyle w:val="ae"/>
        <w:tblW w:w="13955" w:type="dxa"/>
        <w:tblLayout w:type="fixed"/>
        <w:tblLook w:val="04A0" w:firstRow="1" w:lastRow="0" w:firstColumn="1" w:lastColumn="0" w:noHBand="0" w:noVBand="1"/>
      </w:tblPr>
      <w:tblGrid>
        <w:gridCol w:w="611"/>
        <w:gridCol w:w="902"/>
        <w:gridCol w:w="1017"/>
        <w:gridCol w:w="2340"/>
        <w:gridCol w:w="2257"/>
        <w:gridCol w:w="2106"/>
        <w:gridCol w:w="2112"/>
        <w:gridCol w:w="915"/>
        <w:gridCol w:w="851"/>
        <w:gridCol w:w="844"/>
      </w:tblGrid>
      <w:tr w:rsidR="009C618B" w:rsidRPr="009C618B" w14:paraId="3513002B" w14:textId="77777777" w:rsidTr="009C618B">
        <w:trPr>
          <w:trHeight w:val="382"/>
        </w:trPr>
        <w:tc>
          <w:tcPr>
            <w:tcW w:w="611" w:type="dxa"/>
            <w:vMerge w:val="restart"/>
            <w:tcBorders>
              <w:top w:val="single" w:sz="4" w:space="0" w:color="auto"/>
              <w:left w:val="single" w:sz="4" w:space="0" w:color="auto"/>
              <w:bottom w:val="single" w:sz="4" w:space="0" w:color="auto"/>
              <w:right w:val="single" w:sz="4" w:space="0" w:color="auto"/>
            </w:tcBorders>
            <w:vAlign w:val="center"/>
            <w:hideMark/>
          </w:tcPr>
          <w:p w14:paraId="74AB7486" w14:textId="77777777" w:rsidR="009C618B" w:rsidRPr="009C618B" w:rsidRDefault="009C618B" w:rsidP="009C618B">
            <w:pPr>
              <w:rPr>
                <w:rFonts w:ascii="黑体" w:eastAsia="黑体" w:hAnsi="黑体"/>
              </w:rPr>
            </w:pPr>
            <w:r w:rsidRPr="009C618B">
              <w:rPr>
                <w:rFonts w:ascii="黑体" w:eastAsia="黑体" w:hAnsi="黑体" w:hint="eastAsia"/>
              </w:rPr>
              <w:t>序号</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70A2398E" w14:textId="77777777" w:rsidR="009C618B" w:rsidRPr="009C618B" w:rsidRDefault="009C618B" w:rsidP="009C618B">
            <w:pPr>
              <w:rPr>
                <w:rFonts w:ascii="黑体" w:eastAsia="黑体" w:hAnsi="黑体" w:hint="eastAsia"/>
              </w:rPr>
            </w:pPr>
            <w:r w:rsidRPr="009C618B">
              <w:rPr>
                <w:rFonts w:ascii="黑体" w:eastAsia="黑体" w:hAnsi="黑体" w:hint="eastAsia"/>
              </w:rPr>
              <w:t>事项</w:t>
            </w:r>
          </w:p>
          <w:p w14:paraId="1A86E69D" w14:textId="77777777" w:rsidR="009C618B" w:rsidRPr="009C618B" w:rsidRDefault="009C618B" w:rsidP="009C618B">
            <w:pPr>
              <w:rPr>
                <w:rFonts w:ascii="黑体" w:eastAsia="黑体" w:hAnsi="黑体" w:hint="eastAsia"/>
              </w:rPr>
            </w:pPr>
            <w:r w:rsidRPr="009C618B">
              <w:rPr>
                <w:rFonts w:ascii="黑体" w:eastAsia="黑体" w:hAnsi="黑体" w:hint="eastAsia"/>
              </w:rPr>
              <w:t>名称</w:t>
            </w:r>
          </w:p>
        </w:tc>
        <w:tc>
          <w:tcPr>
            <w:tcW w:w="1017" w:type="dxa"/>
            <w:vMerge w:val="restart"/>
            <w:tcBorders>
              <w:top w:val="single" w:sz="4" w:space="0" w:color="auto"/>
              <w:left w:val="single" w:sz="4" w:space="0" w:color="auto"/>
              <w:bottom w:val="single" w:sz="4" w:space="0" w:color="auto"/>
              <w:right w:val="single" w:sz="4" w:space="0" w:color="auto"/>
            </w:tcBorders>
            <w:vAlign w:val="center"/>
            <w:hideMark/>
          </w:tcPr>
          <w:p w14:paraId="4449C969" w14:textId="77777777" w:rsidR="009C618B" w:rsidRPr="009C618B" w:rsidRDefault="009C618B" w:rsidP="009C618B">
            <w:pPr>
              <w:rPr>
                <w:rFonts w:ascii="黑体" w:eastAsia="黑体" w:hAnsi="黑体" w:hint="eastAsia"/>
              </w:rPr>
            </w:pPr>
            <w:r w:rsidRPr="009C618B">
              <w:rPr>
                <w:rFonts w:ascii="黑体" w:eastAsia="黑体" w:hAnsi="黑体" w:hint="eastAsia"/>
              </w:rPr>
              <w:t>事项</w:t>
            </w:r>
          </w:p>
          <w:p w14:paraId="5DC099B5" w14:textId="77777777" w:rsidR="009C618B" w:rsidRPr="009C618B" w:rsidRDefault="009C618B" w:rsidP="009C618B">
            <w:pPr>
              <w:rPr>
                <w:rFonts w:ascii="黑体" w:eastAsia="黑体" w:hAnsi="黑体" w:hint="eastAsia"/>
              </w:rPr>
            </w:pPr>
            <w:r w:rsidRPr="009C618B">
              <w:rPr>
                <w:rFonts w:ascii="黑体" w:eastAsia="黑体" w:hAnsi="黑体" w:hint="eastAsia"/>
              </w:rPr>
              <w:t>用途</w:t>
            </w:r>
          </w:p>
        </w:tc>
        <w:tc>
          <w:tcPr>
            <w:tcW w:w="8815" w:type="dxa"/>
            <w:gridSpan w:val="4"/>
            <w:tcBorders>
              <w:top w:val="single" w:sz="4" w:space="0" w:color="auto"/>
              <w:left w:val="single" w:sz="4" w:space="0" w:color="auto"/>
              <w:bottom w:val="single" w:sz="4" w:space="0" w:color="auto"/>
              <w:right w:val="single" w:sz="4" w:space="0" w:color="auto"/>
            </w:tcBorders>
            <w:vAlign w:val="center"/>
            <w:hideMark/>
          </w:tcPr>
          <w:p w14:paraId="40D5A96B" w14:textId="77777777" w:rsidR="009C618B" w:rsidRPr="009C618B" w:rsidRDefault="009C618B" w:rsidP="009C618B">
            <w:pPr>
              <w:rPr>
                <w:rFonts w:ascii="黑体" w:eastAsia="黑体" w:hAnsi="黑体" w:hint="eastAsia"/>
              </w:rPr>
            </w:pPr>
            <w:r w:rsidRPr="009C618B">
              <w:rPr>
                <w:rFonts w:ascii="黑体" w:eastAsia="黑体" w:hAnsi="黑体" w:hint="eastAsia"/>
              </w:rPr>
              <w:t>设定依据</w:t>
            </w:r>
          </w:p>
        </w:tc>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5FD14097" w14:textId="77777777" w:rsidR="009C618B" w:rsidRPr="009C618B" w:rsidRDefault="009C618B" w:rsidP="009C618B">
            <w:pPr>
              <w:rPr>
                <w:rFonts w:ascii="黑体" w:eastAsia="黑体" w:hAnsi="黑体" w:hint="eastAsia"/>
              </w:rPr>
            </w:pPr>
            <w:r w:rsidRPr="009C618B">
              <w:rPr>
                <w:rFonts w:ascii="黑体" w:eastAsia="黑体" w:hAnsi="黑体" w:hint="eastAsia"/>
              </w:rPr>
              <w:t>索证</w:t>
            </w:r>
          </w:p>
          <w:p w14:paraId="79A7CF12" w14:textId="77777777" w:rsidR="009C618B" w:rsidRPr="009C618B" w:rsidRDefault="009C618B" w:rsidP="009C618B">
            <w:pPr>
              <w:rPr>
                <w:rFonts w:ascii="黑体" w:eastAsia="黑体" w:hAnsi="黑体" w:hint="eastAsia"/>
              </w:rPr>
            </w:pPr>
            <w:r w:rsidRPr="009C618B">
              <w:rPr>
                <w:rFonts w:ascii="黑体" w:eastAsia="黑体" w:hAnsi="黑体" w:hint="eastAsia"/>
              </w:rPr>
              <w:t>部门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5BFED29" w14:textId="77777777" w:rsidR="009C618B" w:rsidRPr="009C618B" w:rsidRDefault="009C618B" w:rsidP="009C618B">
            <w:pPr>
              <w:rPr>
                <w:rFonts w:ascii="黑体" w:eastAsia="黑体" w:hAnsi="黑体" w:hint="eastAsia"/>
              </w:rPr>
            </w:pPr>
            <w:r w:rsidRPr="009C618B">
              <w:rPr>
                <w:rFonts w:ascii="黑体" w:eastAsia="黑体" w:hAnsi="黑体" w:hint="eastAsia"/>
              </w:rPr>
              <w:t>出具</w:t>
            </w:r>
          </w:p>
          <w:p w14:paraId="1EFA0F0B" w14:textId="77777777" w:rsidR="009C618B" w:rsidRPr="009C618B" w:rsidRDefault="009C618B" w:rsidP="009C618B">
            <w:pPr>
              <w:rPr>
                <w:rFonts w:ascii="黑体" w:eastAsia="黑体" w:hAnsi="黑体" w:hint="eastAsia"/>
              </w:rPr>
            </w:pPr>
            <w:r w:rsidRPr="009C618B">
              <w:rPr>
                <w:rFonts w:ascii="黑体" w:eastAsia="黑体" w:hAnsi="黑体" w:hint="eastAsia"/>
              </w:rPr>
              <w:t>部门</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7A1FE7F8" w14:textId="77777777" w:rsidR="009C618B" w:rsidRPr="009C618B" w:rsidRDefault="009C618B" w:rsidP="009C618B">
            <w:pPr>
              <w:rPr>
                <w:rFonts w:ascii="黑体" w:eastAsia="黑体" w:hAnsi="黑体" w:hint="eastAsia"/>
              </w:rPr>
            </w:pPr>
            <w:r w:rsidRPr="009C618B">
              <w:rPr>
                <w:rFonts w:ascii="黑体" w:eastAsia="黑体" w:hAnsi="黑体" w:hint="eastAsia"/>
              </w:rPr>
              <w:t>备注</w:t>
            </w:r>
          </w:p>
        </w:tc>
      </w:tr>
      <w:tr w:rsidR="009C618B" w:rsidRPr="009C618B" w14:paraId="218B7D8A" w14:textId="77777777" w:rsidTr="009C618B">
        <w:trPr>
          <w:trHeight w:val="344"/>
        </w:trPr>
        <w:tc>
          <w:tcPr>
            <w:tcW w:w="611" w:type="dxa"/>
            <w:vMerge/>
            <w:tcBorders>
              <w:top w:val="single" w:sz="4" w:space="0" w:color="auto"/>
              <w:left w:val="single" w:sz="4" w:space="0" w:color="auto"/>
              <w:bottom w:val="single" w:sz="4" w:space="0" w:color="auto"/>
              <w:right w:val="single" w:sz="4" w:space="0" w:color="auto"/>
            </w:tcBorders>
            <w:vAlign w:val="center"/>
            <w:hideMark/>
          </w:tcPr>
          <w:p w14:paraId="34FA3AD4" w14:textId="77777777" w:rsidR="009C618B" w:rsidRPr="009C618B" w:rsidRDefault="009C618B" w:rsidP="009C618B">
            <w:pPr>
              <w:rPr>
                <w:rFonts w:ascii="仿宋" w:eastAsia="仿宋" w:hAnsi="仿宋"/>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7EAF9C3F" w14:textId="77777777" w:rsidR="009C618B" w:rsidRPr="009C618B" w:rsidRDefault="009C618B" w:rsidP="009C618B">
            <w:pPr>
              <w:rPr>
                <w:rFonts w:ascii="仿宋" w:eastAsia="仿宋" w:hAnsi="仿宋"/>
              </w:rPr>
            </w:pPr>
          </w:p>
        </w:tc>
        <w:tc>
          <w:tcPr>
            <w:tcW w:w="1017" w:type="dxa"/>
            <w:vMerge/>
            <w:tcBorders>
              <w:top w:val="single" w:sz="4" w:space="0" w:color="auto"/>
              <w:left w:val="single" w:sz="4" w:space="0" w:color="auto"/>
              <w:bottom w:val="single" w:sz="4" w:space="0" w:color="auto"/>
              <w:right w:val="single" w:sz="4" w:space="0" w:color="auto"/>
            </w:tcBorders>
            <w:vAlign w:val="center"/>
            <w:hideMark/>
          </w:tcPr>
          <w:p w14:paraId="320A16CC" w14:textId="77777777" w:rsidR="009C618B" w:rsidRPr="009C618B" w:rsidRDefault="009C618B" w:rsidP="009C618B">
            <w:pPr>
              <w:rPr>
                <w:rFonts w:ascii="仿宋" w:eastAsia="仿宋" w:hAnsi="仿宋"/>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81957F7" w14:textId="77777777" w:rsidR="009C618B" w:rsidRPr="009C618B" w:rsidRDefault="009C618B" w:rsidP="009C618B">
            <w:pPr>
              <w:rPr>
                <w:rFonts w:ascii="黑体" w:eastAsia="黑体" w:hAnsi="黑体" w:hint="eastAsia"/>
              </w:rPr>
            </w:pPr>
            <w:r w:rsidRPr="009C618B">
              <w:rPr>
                <w:rFonts w:ascii="黑体" w:eastAsia="黑体" w:hAnsi="黑体" w:hint="eastAsia"/>
              </w:rPr>
              <w:t>法律</w:t>
            </w:r>
          </w:p>
        </w:tc>
        <w:tc>
          <w:tcPr>
            <w:tcW w:w="2257" w:type="dxa"/>
            <w:tcBorders>
              <w:top w:val="single" w:sz="4" w:space="0" w:color="auto"/>
              <w:left w:val="single" w:sz="4" w:space="0" w:color="auto"/>
              <w:bottom w:val="single" w:sz="4" w:space="0" w:color="auto"/>
              <w:right w:val="single" w:sz="4" w:space="0" w:color="auto"/>
            </w:tcBorders>
            <w:vAlign w:val="center"/>
            <w:hideMark/>
          </w:tcPr>
          <w:p w14:paraId="0F507FFE" w14:textId="77777777" w:rsidR="009C618B" w:rsidRPr="009C618B" w:rsidRDefault="009C618B" w:rsidP="009C618B">
            <w:pPr>
              <w:rPr>
                <w:rFonts w:ascii="黑体" w:eastAsia="黑体" w:hAnsi="黑体" w:hint="eastAsia"/>
              </w:rPr>
            </w:pPr>
            <w:r w:rsidRPr="009C618B">
              <w:rPr>
                <w:rFonts w:ascii="黑体" w:eastAsia="黑体" w:hAnsi="黑体" w:hint="eastAsia"/>
              </w:rPr>
              <w:t>法规</w:t>
            </w:r>
          </w:p>
        </w:tc>
        <w:tc>
          <w:tcPr>
            <w:tcW w:w="2106" w:type="dxa"/>
            <w:tcBorders>
              <w:top w:val="single" w:sz="4" w:space="0" w:color="auto"/>
              <w:left w:val="single" w:sz="4" w:space="0" w:color="auto"/>
              <w:bottom w:val="single" w:sz="4" w:space="0" w:color="auto"/>
              <w:right w:val="single" w:sz="4" w:space="0" w:color="auto"/>
            </w:tcBorders>
            <w:vAlign w:val="center"/>
            <w:hideMark/>
          </w:tcPr>
          <w:p w14:paraId="1E4ADDE9" w14:textId="77777777" w:rsidR="009C618B" w:rsidRPr="009C618B" w:rsidRDefault="009C618B" w:rsidP="009C618B">
            <w:pPr>
              <w:rPr>
                <w:rFonts w:ascii="黑体" w:eastAsia="黑体" w:hAnsi="黑体" w:hint="eastAsia"/>
              </w:rPr>
            </w:pPr>
            <w:r w:rsidRPr="009C618B">
              <w:rPr>
                <w:rFonts w:ascii="黑体" w:eastAsia="黑体" w:hAnsi="黑体" w:hint="eastAsia"/>
              </w:rPr>
              <w:t>国务院决定</w:t>
            </w:r>
          </w:p>
        </w:tc>
        <w:tc>
          <w:tcPr>
            <w:tcW w:w="2112" w:type="dxa"/>
            <w:tcBorders>
              <w:top w:val="single" w:sz="4" w:space="0" w:color="auto"/>
              <w:left w:val="single" w:sz="4" w:space="0" w:color="auto"/>
              <w:bottom w:val="single" w:sz="4" w:space="0" w:color="auto"/>
              <w:right w:val="single" w:sz="4" w:space="0" w:color="auto"/>
            </w:tcBorders>
            <w:vAlign w:val="center"/>
            <w:hideMark/>
          </w:tcPr>
          <w:p w14:paraId="392FF4AF" w14:textId="77777777" w:rsidR="009C618B" w:rsidRPr="009C618B" w:rsidRDefault="009C618B" w:rsidP="009C618B">
            <w:pPr>
              <w:rPr>
                <w:rFonts w:ascii="黑体" w:eastAsia="黑体" w:hAnsi="黑体" w:hint="eastAsia"/>
              </w:rPr>
            </w:pPr>
            <w:r w:rsidRPr="009C618B">
              <w:rPr>
                <w:rFonts w:ascii="黑体" w:eastAsia="黑体" w:hAnsi="黑体" w:hint="eastAsia"/>
              </w:rPr>
              <w:t>规章等程序性规定</w:t>
            </w: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7FCAAA86" w14:textId="77777777" w:rsidR="009C618B" w:rsidRPr="009C618B" w:rsidRDefault="009C618B" w:rsidP="009C618B">
            <w:pPr>
              <w:rPr>
                <w:rFonts w:ascii="仿宋" w:eastAsia="仿宋" w:hAnsi="仿宋"/>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FCC56D" w14:textId="77777777" w:rsidR="009C618B" w:rsidRPr="009C618B" w:rsidRDefault="009C618B" w:rsidP="009C618B">
            <w:pPr>
              <w:rPr>
                <w:rFonts w:ascii="仿宋" w:eastAsia="仿宋" w:hAnsi="仿宋"/>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82EAC0F" w14:textId="77777777" w:rsidR="009C618B" w:rsidRPr="009C618B" w:rsidRDefault="009C618B" w:rsidP="009C618B">
            <w:pPr>
              <w:rPr>
                <w:rFonts w:ascii="仿宋" w:eastAsia="仿宋" w:hAnsi="仿宋"/>
              </w:rPr>
            </w:pPr>
          </w:p>
        </w:tc>
      </w:tr>
      <w:tr w:rsidR="009C618B" w:rsidRPr="009C618B" w14:paraId="54463B76" w14:textId="77777777" w:rsidTr="009C618B">
        <w:trPr>
          <w:trHeight w:val="1772"/>
        </w:trPr>
        <w:tc>
          <w:tcPr>
            <w:tcW w:w="611" w:type="dxa"/>
            <w:tcBorders>
              <w:top w:val="single" w:sz="4" w:space="0" w:color="auto"/>
              <w:left w:val="single" w:sz="4" w:space="0" w:color="auto"/>
              <w:bottom w:val="single" w:sz="4" w:space="0" w:color="auto"/>
              <w:right w:val="single" w:sz="4" w:space="0" w:color="auto"/>
            </w:tcBorders>
            <w:vAlign w:val="center"/>
            <w:hideMark/>
          </w:tcPr>
          <w:p w14:paraId="7F5BD28C" w14:textId="77777777" w:rsidR="009C618B" w:rsidRPr="009C618B" w:rsidRDefault="009C618B" w:rsidP="009C618B">
            <w:pPr>
              <w:rPr>
                <w:rFonts w:ascii="仿宋" w:eastAsia="仿宋" w:hAnsi="仿宋" w:hint="eastAsia"/>
              </w:rPr>
            </w:pPr>
            <w:r w:rsidRPr="009C618B">
              <w:rPr>
                <w:rFonts w:ascii="仿宋" w:eastAsia="仿宋" w:hAnsi="仿宋" w:hint="eastAsia"/>
              </w:rPr>
              <w:t>1</w:t>
            </w:r>
          </w:p>
        </w:tc>
        <w:tc>
          <w:tcPr>
            <w:tcW w:w="902" w:type="dxa"/>
            <w:tcBorders>
              <w:top w:val="single" w:sz="4" w:space="0" w:color="auto"/>
              <w:left w:val="single" w:sz="4" w:space="0" w:color="auto"/>
              <w:bottom w:val="single" w:sz="4" w:space="0" w:color="auto"/>
              <w:right w:val="single" w:sz="4" w:space="0" w:color="auto"/>
            </w:tcBorders>
            <w:vAlign w:val="center"/>
            <w:hideMark/>
          </w:tcPr>
          <w:p w14:paraId="00A946A4" w14:textId="77777777" w:rsidR="009C618B" w:rsidRPr="009C618B" w:rsidRDefault="009C618B" w:rsidP="009C618B">
            <w:pPr>
              <w:rPr>
                <w:rFonts w:ascii="仿宋" w:eastAsia="仿宋" w:hAnsi="仿宋" w:hint="eastAsia"/>
              </w:rPr>
            </w:pPr>
            <w:r w:rsidRPr="009C618B">
              <w:rPr>
                <w:rFonts w:ascii="仿宋" w:eastAsia="仿宋" w:hAnsi="仿宋" w:hint="eastAsia"/>
              </w:rPr>
              <w:t>亲属关系证明（结婚证、户口簿、出生证明等不能证明的）</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907A5C4" w14:textId="77777777" w:rsidR="009C618B" w:rsidRPr="009C618B" w:rsidRDefault="009C618B" w:rsidP="009C618B">
            <w:pPr>
              <w:rPr>
                <w:rFonts w:ascii="仿宋" w:eastAsia="仿宋" w:hAnsi="仿宋" w:hint="eastAsia"/>
              </w:rPr>
            </w:pPr>
            <w:r w:rsidRPr="009C618B">
              <w:rPr>
                <w:rFonts w:ascii="仿宋" w:eastAsia="仿宋" w:hAnsi="仿宋" w:hint="eastAsia"/>
              </w:rPr>
              <w:t>办理户口登记、迁移等</w:t>
            </w:r>
          </w:p>
        </w:tc>
        <w:tc>
          <w:tcPr>
            <w:tcW w:w="2340" w:type="dxa"/>
            <w:tcBorders>
              <w:top w:val="single" w:sz="4" w:space="0" w:color="auto"/>
              <w:left w:val="single" w:sz="4" w:space="0" w:color="auto"/>
              <w:bottom w:val="single" w:sz="4" w:space="0" w:color="auto"/>
              <w:right w:val="single" w:sz="4" w:space="0" w:color="auto"/>
            </w:tcBorders>
            <w:vAlign w:val="center"/>
          </w:tcPr>
          <w:p w14:paraId="356F4624"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08E2B4B7"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《中华人民共和国户口登记条例》（1958年1月9日主席令公布，1958年1月9日起施行）第十七条、第十九条</w:t>
            </w:r>
          </w:p>
        </w:tc>
        <w:tc>
          <w:tcPr>
            <w:tcW w:w="2106" w:type="dxa"/>
            <w:tcBorders>
              <w:top w:val="single" w:sz="4" w:space="0" w:color="auto"/>
              <w:left w:val="single" w:sz="4" w:space="0" w:color="auto"/>
              <w:bottom w:val="single" w:sz="4" w:space="0" w:color="auto"/>
              <w:right w:val="single" w:sz="4" w:space="0" w:color="auto"/>
            </w:tcBorders>
            <w:vAlign w:val="center"/>
          </w:tcPr>
          <w:p w14:paraId="7C3B7797"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1067D505" w14:textId="77777777" w:rsidR="009C618B" w:rsidRPr="009C618B" w:rsidRDefault="009C618B" w:rsidP="009C618B">
            <w:pPr>
              <w:rPr>
                <w:rFonts w:ascii="仿宋" w:eastAsia="仿宋" w:hAnsi="仿宋" w:hint="eastAsia"/>
              </w:rPr>
            </w:pPr>
            <w:r w:rsidRPr="009C618B">
              <w:rPr>
                <w:rFonts w:ascii="仿宋" w:eastAsia="仿宋" w:hAnsi="仿宋" w:hint="eastAsia"/>
              </w:rPr>
              <w:t>公安部等12部门联合印发的《关于改进和规范公安派出所出具证明工作的意见》（公通字〔2016〕21号）第二条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7A63C959" w14:textId="77777777" w:rsidR="009C618B" w:rsidRPr="009C618B" w:rsidRDefault="009C618B" w:rsidP="009C618B">
            <w:pPr>
              <w:rPr>
                <w:rFonts w:ascii="仿宋" w:eastAsia="仿宋" w:hAnsi="仿宋" w:hint="eastAsia"/>
              </w:rPr>
            </w:pPr>
            <w:r w:rsidRPr="009C618B">
              <w:rPr>
                <w:rFonts w:ascii="仿宋" w:eastAsia="仿宋" w:hAnsi="仿宋" w:hint="eastAsia"/>
              </w:rPr>
              <w:t>户口登记、户口迁入地公安派出所</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065CC" w14:textId="77777777" w:rsidR="009C618B" w:rsidRPr="009C618B" w:rsidRDefault="009C618B" w:rsidP="009C618B">
            <w:pPr>
              <w:rPr>
                <w:rFonts w:ascii="仿宋" w:eastAsia="仿宋" w:hAnsi="仿宋" w:hint="eastAsia"/>
              </w:rPr>
            </w:pPr>
            <w:r w:rsidRPr="009C618B">
              <w:rPr>
                <w:rFonts w:ascii="仿宋" w:eastAsia="仿宋" w:hAnsi="仿宋" w:hint="eastAsia"/>
              </w:rPr>
              <w:t>原户口所在地公安派出所</w:t>
            </w:r>
          </w:p>
        </w:tc>
        <w:tc>
          <w:tcPr>
            <w:tcW w:w="844" w:type="dxa"/>
            <w:tcBorders>
              <w:top w:val="single" w:sz="4" w:space="0" w:color="auto"/>
              <w:left w:val="single" w:sz="4" w:space="0" w:color="auto"/>
              <w:bottom w:val="single" w:sz="4" w:space="0" w:color="auto"/>
              <w:right w:val="single" w:sz="4" w:space="0" w:color="auto"/>
            </w:tcBorders>
            <w:vAlign w:val="center"/>
          </w:tcPr>
          <w:p w14:paraId="18BE36BA" w14:textId="77777777" w:rsidR="009C618B" w:rsidRPr="009C618B" w:rsidRDefault="009C618B" w:rsidP="009C618B">
            <w:pPr>
              <w:rPr>
                <w:rFonts w:ascii="仿宋" w:eastAsia="仿宋" w:hAnsi="仿宋" w:hint="eastAsia"/>
              </w:rPr>
            </w:pPr>
          </w:p>
        </w:tc>
      </w:tr>
      <w:tr w:rsidR="009C618B" w:rsidRPr="009C618B" w14:paraId="4ED8F52F" w14:textId="77777777" w:rsidTr="009C618B">
        <w:trPr>
          <w:trHeight w:val="1085"/>
        </w:trPr>
        <w:tc>
          <w:tcPr>
            <w:tcW w:w="611" w:type="dxa"/>
            <w:tcBorders>
              <w:top w:val="single" w:sz="4" w:space="0" w:color="auto"/>
              <w:left w:val="single" w:sz="4" w:space="0" w:color="auto"/>
              <w:bottom w:val="single" w:sz="4" w:space="0" w:color="auto"/>
              <w:right w:val="single" w:sz="4" w:space="0" w:color="auto"/>
            </w:tcBorders>
            <w:vAlign w:val="center"/>
            <w:hideMark/>
          </w:tcPr>
          <w:p w14:paraId="2563F90F" w14:textId="77777777" w:rsidR="009C618B" w:rsidRPr="009C618B" w:rsidRDefault="009C618B" w:rsidP="009C618B">
            <w:pPr>
              <w:rPr>
                <w:rFonts w:ascii="仿宋" w:eastAsia="仿宋" w:hAnsi="仿宋" w:hint="eastAsia"/>
              </w:rPr>
            </w:pPr>
            <w:r w:rsidRPr="009C618B">
              <w:rPr>
                <w:rFonts w:ascii="仿宋" w:eastAsia="仿宋" w:hAnsi="仿宋" w:hint="eastAsia"/>
              </w:rPr>
              <w:t>2</w:t>
            </w:r>
          </w:p>
        </w:tc>
        <w:tc>
          <w:tcPr>
            <w:tcW w:w="902" w:type="dxa"/>
            <w:tcBorders>
              <w:top w:val="single" w:sz="4" w:space="0" w:color="auto"/>
              <w:left w:val="single" w:sz="4" w:space="0" w:color="auto"/>
              <w:bottom w:val="single" w:sz="4" w:space="0" w:color="auto"/>
              <w:right w:val="single" w:sz="4" w:space="0" w:color="auto"/>
            </w:tcBorders>
            <w:vAlign w:val="center"/>
            <w:hideMark/>
          </w:tcPr>
          <w:p w14:paraId="07566A1A" w14:textId="77777777" w:rsidR="009C618B" w:rsidRPr="009C618B" w:rsidRDefault="009C618B" w:rsidP="009C618B">
            <w:pPr>
              <w:rPr>
                <w:rFonts w:ascii="仿宋" w:eastAsia="仿宋" w:hAnsi="仿宋" w:hint="eastAsia"/>
              </w:rPr>
            </w:pPr>
            <w:r w:rsidRPr="009C618B">
              <w:rPr>
                <w:rFonts w:ascii="仿宋" w:eastAsia="仿宋" w:hAnsi="仿宋" w:hint="eastAsia"/>
              </w:rPr>
              <w:t>无暴力犯罪记录，无吸毒记录证明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9311D06" w14:textId="77777777" w:rsidR="009C618B" w:rsidRPr="009C618B" w:rsidRDefault="009C618B" w:rsidP="009C618B">
            <w:pPr>
              <w:rPr>
                <w:rFonts w:ascii="仿宋" w:eastAsia="仿宋" w:hAnsi="仿宋" w:hint="eastAsia"/>
              </w:rPr>
            </w:pPr>
            <w:r w:rsidRPr="009C618B">
              <w:rPr>
                <w:rFonts w:ascii="仿宋" w:eastAsia="仿宋" w:hAnsi="仿宋" w:hint="eastAsia"/>
              </w:rPr>
              <w:t>出租汽车驾驶员从业资格考试</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331DCA"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《中华人民共和国道路交通安全法》（2021年4月29日修改）第十九条</w:t>
            </w:r>
          </w:p>
        </w:tc>
        <w:tc>
          <w:tcPr>
            <w:tcW w:w="2257" w:type="dxa"/>
            <w:tcBorders>
              <w:top w:val="single" w:sz="4" w:space="0" w:color="auto"/>
              <w:left w:val="single" w:sz="4" w:space="0" w:color="auto"/>
              <w:bottom w:val="single" w:sz="4" w:space="0" w:color="auto"/>
              <w:right w:val="single" w:sz="4" w:space="0" w:color="auto"/>
            </w:tcBorders>
            <w:vAlign w:val="center"/>
            <w:hideMark/>
          </w:tcPr>
          <w:p w14:paraId="200A811D"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《中华人民共和国道路运输条例》(国务院令第406号,2023年7月20日修订)第八十一条</w:t>
            </w:r>
          </w:p>
        </w:tc>
        <w:tc>
          <w:tcPr>
            <w:tcW w:w="2106" w:type="dxa"/>
            <w:tcBorders>
              <w:top w:val="single" w:sz="4" w:space="0" w:color="auto"/>
              <w:left w:val="single" w:sz="4" w:space="0" w:color="auto"/>
              <w:bottom w:val="single" w:sz="4" w:space="0" w:color="auto"/>
              <w:right w:val="single" w:sz="4" w:space="0" w:color="auto"/>
            </w:tcBorders>
            <w:vAlign w:val="center"/>
            <w:hideMark/>
          </w:tcPr>
          <w:p w14:paraId="4E07E7E3" w14:textId="77777777" w:rsidR="009C618B" w:rsidRPr="009C618B" w:rsidRDefault="009C618B" w:rsidP="009C618B">
            <w:pPr>
              <w:rPr>
                <w:rFonts w:ascii="仿宋" w:eastAsia="仿宋" w:hAnsi="仿宋" w:hint="eastAsia"/>
              </w:rPr>
            </w:pPr>
            <w:r w:rsidRPr="009C618B">
              <w:rPr>
                <w:rFonts w:ascii="仿宋" w:eastAsia="仿宋" w:hAnsi="仿宋" w:hint="eastAsia"/>
              </w:rPr>
              <w:t>《国务院对确需保留的行政审批项目设定行政许可的决定》（国务院令第412号）</w:t>
            </w:r>
            <w:r w:rsidRPr="009C618B">
              <w:rPr>
                <w:rFonts w:ascii="仿宋" w:eastAsia="仿宋" w:hAnsi="仿宋" w:hint="eastAsia"/>
              </w:rPr>
              <w:br/>
              <w:t>第112项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2057CBB4" w14:textId="77777777" w:rsidR="009C618B" w:rsidRPr="009C618B" w:rsidRDefault="009C618B" w:rsidP="009C618B">
            <w:pPr>
              <w:rPr>
                <w:rFonts w:ascii="仿宋" w:eastAsia="仿宋" w:hAnsi="仿宋" w:hint="eastAsia"/>
              </w:rPr>
            </w:pPr>
            <w:r w:rsidRPr="009C618B">
              <w:rPr>
                <w:rFonts w:ascii="仿宋" w:eastAsia="仿宋" w:hAnsi="仿宋" w:hint="eastAsia"/>
              </w:rPr>
              <w:t>《出租汽车驾驶员从业资格管理规定》（交通运输部令2021年第15号）第十一条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632E82DE" w14:textId="77777777" w:rsidR="009C618B" w:rsidRPr="009C618B" w:rsidRDefault="009C618B" w:rsidP="009C618B">
            <w:pPr>
              <w:rPr>
                <w:rFonts w:ascii="仿宋" w:eastAsia="仿宋" w:hAnsi="仿宋" w:hint="eastAsia"/>
              </w:rPr>
            </w:pPr>
            <w:r w:rsidRPr="009C618B">
              <w:rPr>
                <w:rFonts w:ascii="仿宋" w:eastAsia="仿宋" w:hAnsi="仿宋" w:hint="eastAsia"/>
              </w:rPr>
              <w:t>市、县级出租汽车行政主管部门、行政审批部门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F6D9F" w14:textId="77777777" w:rsidR="009C618B" w:rsidRPr="009C618B" w:rsidRDefault="009C618B" w:rsidP="009C618B">
            <w:pPr>
              <w:rPr>
                <w:rFonts w:ascii="仿宋" w:eastAsia="仿宋" w:hAnsi="仿宋" w:hint="eastAsia"/>
              </w:rPr>
            </w:pPr>
            <w:r w:rsidRPr="009C618B">
              <w:rPr>
                <w:rFonts w:ascii="仿宋" w:eastAsia="仿宋" w:hAnsi="仿宋" w:hint="eastAsia"/>
              </w:rPr>
              <w:t>户口所在地公安派出所</w:t>
            </w:r>
          </w:p>
        </w:tc>
        <w:tc>
          <w:tcPr>
            <w:tcW w:w="844" w:type="dxa"/>
            <w:tcBorders>
              <w:top w:val="single" w:sz="4" w:space="0" w:color="auto"/>
              <w:left w:val="single" w:sz="4" w:space="0" w:color="auto"/>
              <w:bottom w:val="single" w:sz="4" w:space="0" w:color="auto"/>
              <w:right w:val="single" w:sz="4" w:space="0" w:color="auto"/>
            </w:tcBorders>
            <w:vAlign w:val="center"/>
          </w:tcPr>
          <w:p w14:paraId="09FD209E" w14:textId="77777777" w:rsidR="009C618B" w:rsidRPr="009C618B" w:rsidRDefault="009C618B" w:rsidP="009C618B">
            <w:pPr>
              <w:rPr>
                <w:rFonts w:ascii="仿宋" w:eastAsia="仿宋" w:hAnsi="仿宋" w:hint="eastAsia"/>
              </w:rPr>
            </w:pPr>
          </w:p>
        </w:tc>
      </w:tr>
      <w:tr w:rsidR="009C618B" w:rsidRPr="009C618B" w14:paraId="50178DF3" w14:textId="77777777" w:rsidTr="009C618B">
        <w:trPr>
          <w:trHeight w:val="2448"/>
        </w:trPr>
        <w:tc>
          <w:tcPr>
            <w:tcW w:w="611" w:type="dxa"/>
            <w:tcBorders>
              <w:top w:val="single" w:sz="4" w:space="0" w:color="auto"/>
              <w:left w:val="single" w:sz="4" w:space="0" w:color="auto"/>
              <w:bottom w:val="single" w:sz="4" w:space="0" w:color="auto"/>
              <w:right w:val="single" w:sz="4" w:space="0" w:color="auto"/>
            </w:tcBorders>
            <w:vAlign w:val="center"/>
            <w:hideMark/>
          </w:tcPr>
          <w:p w14:paraId="7442F738"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3</w:t>
            </w:r>
          </w:p>
        </w:tc>
        <w:tc>
          <w:tcPr>
            <w:tcW w:w="902" w:type="dxa"/>
            <w:tcBorders>
              <w:top w:val="single" w:sz="4" w:space="0" w:color="auto"/>
              <w:left w:val="single" w:sz="4" w:space="0" w:color="auto"/>
              <w:bottom w:val="single" w:sz="4" w:space="0" w:color="auto"/>
              <w:right w:val="single" w:sz="4" w:space="0" w:color="auto"/>
            </w:tcBorders>
            <w:vAlign w:val="center"/>
            <w:hideMark/>
          </w:tcPr>
          <w:p w14:paraId="481315CE" w14:textId="77777777" w:rsidR="009C618B" w:rsidRPr="009C618B" w:rsidRDefault="009C618B" w:rsidP="009C618B">
            <w:pPr>
              <w:rPr>
                <w:rFonts w:ascii="仿宋" w:eastAsia="仿宋" w:hAnsi="仿宋" w:hint="eastAsia"/>
              </w:rPr>
            </w:pPr>
            <w:r w:rsidRPr="009C618B">
              <w:rPr>
                <w:rFonts w:ascii="仿宋" w:eastAsia="仿宋" w:hAnsi="仿宋" w:hint="eastAsia"/>
              </w:rPr>
              <w:t>无交通肇事犯罪、危险驾驶犯罪记录，无饮酒后驾驶记录，最近连续3个记分周期内没有记满12分记录的证明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38606C" w14:textId="77777777" w:rsidR="009C618B" w:rsidRPr="009C618B" w:rsidRDefault="009C618B" w:rsidP="009C618B">
            <w:pPr>
              <w:rPr>
                <w:rFonts w:ascii="仿宋" w:eastAsia="仿宋" w:hAnsi="仿宋" w:hint="eastAsia"/>
              </w:rPr>
            </w:pPr>
            <w:r w:rsidRPr="009C618B">
              <w:rPr>
                <w:rFonts w:ascii="仿宋" w:eastAsia="仿宋" w:hAnsi="仿宋" w:hint="eastAsia"/>
              </w:rPr>
              <w:t>出租汽车驾驶员从业资格考试</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7C7E1"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《中华人民共和国道路交通安全法》（2021年4月29日修改）第十九条</w:t>
            </w:r>
          </w:p>
        </w:tc>
        <w:tc>
          <w:tcPr>
            <w:tcW w:w="2257" w:type="dxa"/>
            <w:tcBorders>
              <w:top w:val="single" w:sz="4" w:space="0" w:color="auto"/>
              <w:left w:val="single" w:sz="4" w:space="0" w:color="auto"/>
              <w:bottom w:val="single" w:sz="4" w:space="0" w:color="auto"/>
              <w:right w:val="single" w:sz="4" w:space="0" w:color="auto"/>
            </w:tcBorders>
            <w:vAlign w:val="center"/>
            <w:hideMark/>
          </w:tcPr>
          <w:p w14:paraId="011BE8DF"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《中华人民共和国道路运输条例》(国务院令第406号,2023年7月20日修订)第八十一条</w:t>
            </w:r>
          </w:p>
        </w:tc>
        <w:tc>
          <w:tcPr>
            <w:tcW w:w="2106" w:type="dxa"/>
            <w:tcBorders>
              <w:top w:val="single" w:sz="4" w:space="0" w:color="auto"/>
              <w:left w:val="single" w:sz="4" w:space="0" w:color="auto"/>
              <w:bottom w:val="single" w:sz="4" w:space="0" w:color="auto"/>
              <w:right w:val="single" w:sz="4" w:space="0" w:color="auto"/>
            </w:tcBorders>
            <w:vAlign w:val="center"/>
            <w:hideMark/>
          </w:tcPr>
          <w:p w14:paraId="26C1563B" w14:textId="77777777" w:rsidR="009C618B" w:rsidRPr="009C618B" w:rsidRDefault="009C618B" w:rsidP="009C618B">
            <w:pPr>
              <w:rPr>
                <w:rFonts w:ascii="仿宋" w:eastAsia="仿宋" w:hAnsi="仿宋" w:hint="eastAsia"/>
              </w:rPr>
            </w:pPr>
            <w:r w:rsidRPr="009C618B">
              <w:rPr>
                <w:rFonts w:ascii="仿宋" w:eastAsia="仿宋" w:hAnsi="仿宋" w:hint="eastAsia"/>
              </w:rPr>
              <w:t xml:space="preserve">《国务院对确需保留的行政审批项目设定行政许可的决定》（国务院令第412号） </w:t>
            </w:r>
            <w:r w:rsidRPr="009C618B">
              <w:rPr>
                <w:rFonts w:ascii="Calibri" w:eastAsia="仿宋" w:hAnsi="Calibri" w:cs="Calibri"/>
              </w:rPr>
              <w:t>  </w:t>
            </w:r>
            <w:r w:rsidRPr="009C618B">
              <w:rPr>
                <w:rFonts w:ascii="仿宋" w:eastAsia="仿宋" w:hAnsi="仿宋" w:hint="eastAsia"/>
              </w:rPr>
              <w:t>第112项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6215D725" w14:textId="77777777" w:rsidR="009C618B" w:rsidRPr="009C618B" w:rsidRDefault="009C618B" w:rsidP="009C618B">
            <w:pPr>
              <w:rPr>
                <w:rFonts w:ascii="仿宋" w:eastAsia="仿宋" w:hAnsi="仿宋" w:hint="eastAsia"/>
              </w:rPr>
            </w:pPr>
            <w:r w:rsidRPr="009C618B">
              <w:rPr>
                <w:rFonts w:ascii="仿宋" w:eastAsia="仿宋" w:hAnsi="仿宋" w:hint="eastAsia"/>
              </w:rPr>
              <w:t>《出租汽车驾驶员从业资格管理规定》（交通运输部令2021年第15号）第十一条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7AEB973E" w14:textId="77777777" w:rsidR="009C618B" w:rsidRPr="009C618B" w:rsidRDefault="009C618B" w:rsidP="009C618B">
            <w:pPr>
              <w:rPr>
                <w:rFonts w:ascii="仿宋" w:eastAsia="仿宋" w:hAnsi="仿宋" w:hint="eastAsia"/>
              </w:rPr>
            </w:pPr>
            <w:r w:rsidRPr="009C618B">
              <w:rPr>
                <w:rFonts w:ascii="仿宋" w:eastAsia="仿宋" w:hAnsi="仿宋" w:hint="eastAsia"/>
              </w:rPr>
              <w:t>市、县级出租汽车行政主管部门、行政审批部门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62427" w14:textId="77777777" w:rsidR="009C618B" w:rsidRPr="009C618B" w:rsidRDefault="009C618B" w:rsidP="009C618B">
            <w:pPr>
              <w:rPr>
                <w:rFonts w:ascii="仿宋" w:eastAsia="仿宋" w:hAnsi="仿宋" w:hint="eastAsia"/>
              </w:rPr>
            </w:pPr>
            <w:r w:rsidRPr="009C618B">
              <w:rPr>
                <w:rFonts w:ascii="仿宋" w:eastAsia="仿宋" w:hAnsi="仿宋" w:hint="eastAsia"/>
              </w:rPr>
              <w:t>公安交管部门</w:t>
            </w:r>
          </w:p>
        </w:tc>
        <w:tc>
          <w:tcPr>
            <w:tcW w:w="844" w:type="dxa"/>
            <w:tcBorders>
              <w:top w:val="single" w:sz="4" w:space="0" w:color="auto"/>
              <w:left w:val="single" w:sz="4" w:space="0" w:color="auto"/>
              <w:bottom w:val="single" w:sz="4" w:space="0" w:color="auto"/>
              <w:right w:val="single" w:sz="4" w:space="0" w:color="auto"/>
            </w:tcBorders>
            <w:vAlign w:val="center"/>
          </w:tcPr>
          <w:p w14:paraId="5B75C51B" w14:textId="77777777" w:rsidR="009C618B" w:rsidRPr="009C618B" w:rsidRDefault="009C618B" w:rsidP="009C618B">
            <w:pPr>
              <w:rPr>
                <w:rFonts w:ascii="仿宋" w:eastAsia="仿宋" w:hAnsi="仿宋" w:hint="eastAsia"/>
              </w:rPr>
            </w:pPr>
          </w:p>
        </w:tc>
      </w:tr>
      <w:tr w:rsidR="009C618B" w:rsidRPr="009C618B" w14:paraId="35EFBE49" w14:textId="77777777" w:rsidTr="009C618B">
        <w:trPr>
          <w:trHeight w:val="1193"/>
        </w:trPr>
        <w:tc>
          <w:tcPr>
            <w:tcW w:w="611" w:type="dxa"/>
            <w:tcBorders>
              <w:top w:val="single" w:sz="4" w:space="0" w:color="auto"/>
              <w:left w:val="single" w:sz="4" w:space="0" w:color="auto"/>
              <w:bottom w:val="single" w:sz="4" w:space="0" w:color="auto"/>
              <w:right w:val="single" w:sz="4" w:space="0" w:color="auto"/>
            </w:tcBorders>
            <w:vAlign w:val="center"/>
            <w:hideMark/>
          </w:tcPr>
          <w:p w14:paraId="32AD87C2" w14:textId="77777777" w:rsidR="009C618B" w:rsidRPr="009C618B" w:rsidRDefault="009C618B" w:rsidP="009C618B">
            <w:pPr>
              <w:rPr>
                <w:rFonts w:ascii="仿宋" w:eastAsia="仿宋" w:hAnsi="仿宋" w:hint="eastAsia"/>
              </w:rPr>
            </w:pPr>
            <w:r w:rsidRPr="009C618B">
              <w:rPr>
                <w:rFonts w:ascii="仿宋" w:eastAsia="仿宋" w:hAnsi="仿宋" w:hint="eastAsia"/>
              </w:rPr>
              <w:t>4</w:t>
            </w:r>
          </w:p>
        </w:tc>
        <w:tc>
          <w:tcPr>
            <w:tcW w:w="902" w:type="dxa"/>
            <w:tcBorders>
              <w:top w:val="single" w:sz="4" w:space="0" w:color="auto"/>
              <w:left w:val="single" w:sz="4" w:space="0" w:color="auto"/>
              <w:bottom w:val="single" w:sz="4" w:space="0" w:color="auto"/>
              <w:right w:val="single" w:sz="4" w:space="0" w:color="auto"/>
            </w:tcBorders>
            <w:vAlign w:val="center"/>
            <w:hideMark/>
          </w:tcPr>
          <w:p w14:paraId="463DE735" w14:textId="77777777" w:rsidR="009C618B" w:rsidRPr="009C618B" w:rsidRDefault="009C618B" w:rsidP="009C618B">
            <w:pPr>
              <w:rPr>
                <w:rFonts w:ascii="仿宋" w:eastAsia="仿宋" w:hAnsi="仿宋" w:hint="eastAsia"/>
              </w:rPr>
            </w:pPr>
            <w:r w:rsidRPr="009C618B">
              <w:rPr>
                <w:rFonts w:ascii="仿宋" w:eastAsia="仿宋" w:hAnsi="仿宋" w:hint="eastAsia"/>
              </w:rPr>
              <w:t>巡游出租汽车经营的投资人、负责人资信证明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FDBABE7" w14:textId="77777777" w:rsidR="009C618B" w:rsidRPr="009C618B" w:rsidRDefault="009C618B" w:rsidP="009C618B">
            <w:pPr>
              <w:rPr>
                <w:rFonts w:ascii="仿宋" w:eastAsia="仿宋" w:hAnsi="仿宋" w:hint="eastAsia"/>
              </w:rPr>
            </w:pPr>
            <w:r w:rsidRPr="009C618B">
              <w:rPr>
                <w:rFonts w:ascii="仿宋" w:eastAsia="仿宋" w:hAnsi="仿宋" w:hint="eastAsia"/>
              </w:rPr>
              <w:t>巡游出租车经营许可审批</w:t>
            </w:r>
          </w:p>
        </w:tc>
        <w:tc>
          <w:tcPr>
            <w:tcW w:w="2340" w:type="dxa"/>
            <w:tcBorders>
              <w:top w:val="single" w:sz="4" w:space="0" w:color="auto"/>
              <w:left w:val="single" w:sz="4" w:space="0" w:color="auto"/>
              <w:bottom w:val="single" w:sz="4" w:space="0" w:color="auto"/>
              <w:right w:val="single" w:sz="4" w:space="0" w:color="auto"/>
            </w:tcBorders>
            <w:vAlign w:val="center"/>
          </w:tcPr>
          <w:p w14:paraId="395E99FB"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7D45FC95"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00F7EE7F" w14:textId="77777777" w:rsidR="009C618B" w:rsidRPr="009C618B" w:rsidRDefault="009C618B" w:rsidP="009C618B">
            <w:pPr>
              <w:rPr>
                <w:rFonts w:ascii="仿宋" w:eastAsia="仿宋" w:hAnsi="仿宋" w:hint="eastAsia"/>
              </w:rPr>
            </w:pPr>
            <w:r w:rsidRPr="009C618B">
              <w:rPr>
                <w:rFonts w:ascii="仿宋" w:eastAsia="仿宋" w:hAnsi="仿宋" w:hint="eastAsia"/>
              </w:rPr>
              <w:t>《国务院对确需保留的行政审批项目设定行政许可的决定》（国务院令第412号）第112项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4285361C" w14:textId="77777777" w:rsidR="009C618B" w:rsidRPr="009C618B" w:rsidRDefault="009C618B" w:rsidP="009C618B">
            <w:pPr>
              <w:rPr>
                <w:rFonts w:ascii="仿宋" w:eastAsia="仿宋" w:hAnsi="仿宋" w:hint="eastAsia"/>
              </w:rPr>
            </w:pPr>
            <w:r w:rsidRPr="009C618B">
              <w:rPr>
                <w:rFonts w:ascii="仿宋" w:eastAsia="仿宋" w:hAnsi="仿宋" w:hint="eastAsia"/>
              </w:rPr>
              <w:t>《巡游出租汽车经营服务管理规定》（交通运输部令2021年第16号）第九条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0B799DF4" w14:textId="77777777" w:rsidR="009C618B" w:rsidRPr="009C618B" w:rsidRDefault="009C618B" w:rsidP="009C618B">
            <w:pPr>
              <w:rPr>
                <w:rFonts w:ascii="仿宋" w:eastAsia="仿宋" w:hAnsi="仿宋" w:hint="eastAsia"/>
              </w:rPr>
            </w:pPr>
            <w:r w:rsidRPr="009C618B">
              <w:rPr>
                <w:rFonts w:ascii="仿宋" w:eastAsia="仿宋" w:hAnsi="仿宋" w:hint="eastAsia"/>
              </w:rPr>
              <w:t>市、县级出租汽车行政主管部门、行政审批部门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AD470C" w14:textId="77777777" w:rsidR="009C618B" w:rsidRPr="009C618B" w:rsidRDefault="009C618B" w:rsidP="009C618B">
            <w:pPr>
              <w:rPr>
                <w:rFonts w:ascii="仿宋" w:eastAsia="仿宋" w:hAnsi="仿宋" w:hint="eastAsia"/>
              </w:rPr>
            </w:pPr>
            <w:r w:rsidRPr="009C618B">
              <w:rPr>
                <w:rFonts w:ascii="仿宋" w:eastAsia="仿宋" w:hAnsi="仿宋" w:hint="eastAsia"/>
              </w:rPr>
              <w:t>具有法定资格的验资机构</w:t>
            </w:r>
          </w:p>
        </w:tc>
        <w:tc>
          <w:tcPr>
            <w:tcW w:w="844" w:type="dxa"/>
            <w:tcBorders>
              <w:top w:val="single" w:sz="4" w:space="0" w:color="auto"/>
              <w:left w:val="single" w:sz="4" w:space="0" w:color="auto"/>
              <w:bottom w:val="single" w:sz="4" w:space="0" w:color="auto"/>
              <w:right w:val="single" w:sz="4" w:space="0" w:color="auto"/>
            </w:tcBorders>
            <w:vAlign w:val="center"/>
          </w:tcPr>
          <w:p w14:paraId="398B740C" w14:textId="77777777" w:rsidR="009C618B" w:rsidRPr="009C618B" w:rsidRDefault="009C618B" w:rsidP="009C618B">
            <w:pPr>
              <w:rPr>
                <w:rFonts w:ascii="仿宋" w:eastAsia="仿宋" w:hAnsi="仿宋" w:hint="eastAsia"/>
              </w:rPr>
            </w:pPr>
          </w:p>
        </w:tc>
      </w:tr>
      <w:tr w:rsidR="009C618B" w:rsidRPr="009C618B" w14:paraId="0311CA9B" w14:textId="77777777" w:rsidTr="009C618B">
        <w:trPr>
          <w:trHeight w:val="510"/>
        </w:trPr>
        <w:tc>
          <w:tcPr>
            <w:tcW w:w="611" w:type="dxa"/>
            <w:tcBorders>
              <w:top w:val="single" w:sz="4" w:space="0" w:color="auto"/>
              <w:left w:val="single" w:sz="4" w:space="0" w:color="auto"/>
              <w:bottom w:val="single" w:sz="4" w:space="0" w:color="auto"/>
              <w:right w:val="single" w:sz="4" w:space="0" w:color="auto"/>
            </w:tcBorders>
            <w:vAlign w:val="center"/>
            <w:hideMark/>
          </w:tcPr>
          <w:p w14:paraId="4963CCC3" w14:textId="77777777" w:rsidR="009C618B" w:rsidRPr="009C618B" w:rsidRDefault="009C618B" w:rsidP="009C618B">
            <w:pPr>
              <w:rPr>
                <w:rFonts w:ascii="仿宋" w:eastAsia="仿宋" w:hAnsi="仿宋" w:hint="eastAsia"/>
              </w:rPr>
            </w:pPr>
            <w:r w:rsidRPr="009C618B">
              <w:rPr>
                <w:rFonts w:ascii="仿宋" w:eastAsia="仿宋" w:hAnsi="仿宋" w:hint="eastAsia"/>
              </w:rPr>
              <w:t>5</w:t>
            </w:r>
          </w:p>
        </w:tc>
        <w:tc>
          <w:tcPr>
            <w:tcW w:w="902" w:type="dxa"/>
            <w:tcBorders>
              <w:top w:val="single" w:sz="4" w:space="0" w:color="auto"/>
              <w:left w:val="single" w:sz="4" w:space="0" w:color="auto"/>
              <w:bottom w:val="single" w:sz="4" w:space="0" w:color="auto"/>
              <w:right w:val="single" w:sz="4" w:space="0" w:color="auto"/>
            </w:tcBorders>
            <w:vAlign w:val="center"/>
            <w:hideMark/>
          </w:tcPr>
          <w:p w14:paraId="14B3314E" w14:textId="77777777" w:rsidR="009C618B" w:rsidRPr="009C618B" w:rsidRDefault="009C618B" w:rsidP="009C618B">
            <w:pPr>
              <w:rPr>
                <w:rFonts w:ascii="仿宋" w:eastAsia="仿宋" w:hAnsi="仿宋" w:hint="eastAsia"/>
              </w:rPr>
            </w:pPr>
            <w:r w:rsidRPr="009C618B">
              <w:rPr>
                <w:rFonts w:ascii="仿宋" w:eastAsia="仿宋" w:hAnsi="仿宋" w:hint="eastAsia"/>
              </w:rPr>
              <w:t>网络预约出租汽车经</w:t>
            </w:r>
            <w:r w:rsidRPr="009C618B">
              <w:rPr>
                <w:rFonts w:ascii="仿宋" w:eastAsia="仿宋" w:hAnsi="仿宋" w:hint="eastAsia"/>
              </w:rPr>
              <w:lastRenderedPageBreak/>
              <w:t>营的投资人、负责人资信证明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77365B"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网络预约出租汽车经</w:t>
            </w:r>
            <w:r w:rsidRPr="009C618B">
              <w:rPr>
                <w:rFonts w:ascii="仿宋" w:eastAsia="仿宋" w:hAnsi="仿宋" w:hint="eastAsia"/>
              </w:rPr>
              <w:lastRenderedPageBreak/>
              <w:t>营许可审批</w:t>
            </w:r>
          </w:p>
        </w:tc>
        <w:tc>
          <w:tcPr>
            <w:tcW w:w="2340" w:type="dxa"/>
            <w:tcBorders>
              <w:top w:val="single" w:sz="4" w:space="0" w:color="auto"/>
              <w:left w:val="single" w:sz="4" w:space="0" w:color="auto"/>
              <w:bottom w:val="single" w:sz="4" w:space="0" w:color="auto"/>
              <w:right w:val="single" w:sz="4" w:space="0" w:color="auto"/>
            </w:tcBorders>
            <w:vAlign w:val="center"/>
          </w:tcPr>
          <w:p w14:paraId="2D6D23AA"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4EFE0C18"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0322DEAC" w14:textId="77777777" w:rsidR="009C618B" w:rsidRPr="009C618B" w:rsidRDefault="009C618B" w:rsidP="009C618B">
            <w:pPr>
              <w:rPr>
                <w:rFonts w:ascii="仿宋" w:eastAsia="仿宋" w:hAnsi="仿宋" w:hint="eastAsia"/>
              </w:rPr>
            </w:pPr>
            <w:r w:rsidRPr="009C618B">
              <w:rPr>
                <w:rFonts w:ascii="仿宋" w:eastAsia="仿宋" w:hAnsi="仿宋" w:hint="eastAsia"/>
              </w:rPr>
              <w:t>《国务院对确需保留的行政审批项目设定行政许可的决定》（国</w:t>
            </w:r>
            <w:r w:rsidRPr="009C618B">
              <w:rPr>
                <w:rFonts w:ascii="仿宋" w:eastAsia="仿宋" w:hAnsi="仿宋" w:hint="eastAsia"/>
              </w:rPr>
              <w:lastRenderedPageBreak/>
              <w:t>务院令第412号）第112项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6BC519D0"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《网络预约出租汽车经营服务管理暂行办法》（交通运输部 工</w:t>
            </w:r>
            <w:r w:rsidRPr="009C618B">
              <w:rPr>
                <w:rFonts w:ascii="仿宋" w:eastAsia="仿宋" w:hAnsi="仿宋" w:hint="eastAsia"/>
              </w:rPr>
              <w:lastRenderedPageBreak/>
              <w:t>业和信息化部 公安部 商务部 市场监管总局 国家</w:t>
            </w:r>
            <w:proofErr w:type="gramStart"/>
            <w:r w:rsidRPr="009C618B">
              <w:rPr>
                <w:rFonts w:ascii="仿宋" w:eastAsia="仿宋" w:hAnsi="仿宋" w:hint="eastAsia"/>
              </w:rPr>
              <w:t>网信办令</w:t>
            </w:r>
            <w:proofErr w:type="gramEnd"/>
            <w:r w:rsidRPr="009C618B">
              <w:rPr>
                <w:rFonts w:ascii="仿宋" w:eastAsia="仿宋" w:hAnsi="仿宋" w:hint="eastAsia"/>
              </w:rPr>
              <w:t>2022年第42号）第六条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037C3CA6"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市、县级出租汽车行</w:t>
            </w:r>
            <w:r w:rsidRPr="009C618B">
              <w:rPr>
                <w:rFonts w:ascii="仿宋" w:eastAsia="仿宋" w:hAnsi="仿宋" w:hint="eastAsia"/>
              </w:rPr>
              <w:lastRenderedPageBreak/>
              <w:t>政主管部门、行政审批部门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2F6F11"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具有法定资格的验资</w:t>
            </w:r>
            <w:r w:rsidRPr="009C618B">
              <w:rPr>
                <w:rFonts w:ascii="仿宋" w:eastAsia="仿宋" w:hAnsi="仿宋" w:hint="eastAsia"/>
              </w:rPr>
              <w:lastRenderedPageBreak/>
              <w:t>机构</w:t>
            </w:r>
          </w:p>
        </w:tc>
        <w:tc>
          <w:tcPr>
            <w:tcW w:w="844" w:type="dxa"/>
            <w:tcBorders>
              <w:top w:val="single" w:sz="4" w:space="0" w:color="auto"/>
              <w:left w:val="single" w:sz="4" w:space="0" w:color="auto"/>
              <w:bottom w:val="single" w:sz="4" w:space="0" w:color="auto"/>
              <w:right w:val="single" w:sz="4" w:space="0" w:color="auto"/>
            </w:tcBorders>
            <w:vAlign w:val="center"/>
          </w:tcPr>
          <w:p w14:paraId="46C4B2F2" w14:textId="77777777" w:rsidR="009C618B" w:rsidRPr="009C618B" w:rsidRDefault="009C618B" w:rsidP="009C618B">
            <w:pPr>
              <w:rPr>
                <w:rFonts w:ascii="仿宋" w:eastAsia="仿宋" w:hAnsi="仿宋" w:hint="eastAsia"/>
              </w:rPr>
            </w:pPr>
          </w:p>
        </w:tc>
      </w:tr>
      <w:tr w:rsidR="009C618B" w:rsidRPr="009C618B" w14:paraId="70E11B3B" w14:textId="77777777" w:rsidTr="009C618B">
        <w:trPr>
          <w:trHeight w:val="2065"/>
        </w:trPr>
        <w:tc>
          <w:tcPr>
            <w:tcW w:w="611" w:type="dxa"/>
            <w:tcBorders>
              <w:top w:val="single" w:sz="4" w:space="0" w:color="auto"/>
              <w:left w:val="single" w:sz="4" w:space="0" w:color="auto"/>
              <w:bottom w:val="single" w:sz="4" w:space="0" w:color="auto"/>
              <w:right w:val="single" w:sz="4" w:space="0" w:color="auto"/>
            </w:tcBorders>
            <w:vAlign w:val="center"/>
            <w:hideMark/>
          </w:tcPr>
          <w:p w14:paraId="5C9643DF" w14:textId="77777777" w:rsidR="009C618B" w:rsidRPr="009C618B" w:rsidRDefault="009C618B" w:rsidP="009C618B">
            <w:pPr>
              <w:rPr>
                <w:rFonts w:ascii="仿宋" w:eastAsia="仿宋" w:hAnsi="仿宋" w:hint="eastAsia"/>
              </w:rPr>
            </w:pPr>
            <w:r w:rsidRPr="009C618B">
              <w:rPr>
                <w:rFonts w:ascii="仿宋" w:eastAsia="仿宋" w:hAnsi="仿宋" w:hint="eastAsia"/>
              </w:rPr>
              <w:t>6</w:t>
            </w:r>
          </w:p>
        </w:tc>
        <w:tc>
          <w:tcPr>
            <w:tcW w:w="902" w:type="dxa"/>
            <w:tcBorders>
              <w:top w:val="single" w:sz="4" w:space="0" w:color="auto"/>
              <w:left w:val="single" w:sz="4" w:space="0" w:color="auto"/>
              <w:bottom w:val="single" w:sz="4" w:space="0" w:color="auto"/>
              <w:right w:val="single" w:sz="4" w:space="0" w:color="auto"/>
            </w:tcBorders>
            <w:vAlign w:val="center"/>
            <w:hideMark/>
          </w:tcPr>
          <w:p w14:paraId="0BB69843" w14:textId="77777777" w:rsidR="009C618B" w:rsidRPr="009C618B" w:rsidRDefault="009C618B" w:rsidP="009C618B">
            <w:pPr>
              <w:rPr>
                <w:rFonts w:ascii="仿宋" w:eastAsia="仿宋" w:hAnsi="仿宋" w:hint="eastAsia"/>
              </w:rPr>
            </w:pPr>
            <w:r w:rsidRPr="009C618B">
              <w:rPr>
                <w:rFonts w:ascii="仿宋" w:eastAsia="仿宋" w:hAnsi="仿宋" w:hint="eastAsia"/>
              </w:rPr>
              <w:t>经营性道路旅客运输驾驶员、道路危险货物运输驾驶员3年内无重大以上交通责任事故证明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FBE913" w14:textId="77777777" w:rsidR="009C618B" w:rsidRPr="009C618B" w:rsidRDefault="009C618B" w:rsidP="009C618B">
            <w:pPr>
              <w:rPr>
                <w:rFonts w:ascii="仿宋" w:eastAsia="仿宋" w:hAnsi="仿宋" w:hint="eastAsia"/>
              </w:rPr>
            </w:pPr>
            <w:r w:rsidRPr="009C618B">
              <w:rPr>
                <w:rFonts w:ascii="仿宋" w:eastAsia="仿宋" w:hAnsi="仿宋" w:hint="eastAsia"/>
              </w:rPr>
              <w:t>从事客运经营、道路危险货物运输经营的驾驶员应符合的条件</w:t>
            </w:r>
          </w:p>
        </w:tc>
        <w:tc>
          <w:tcPr>
            <w:tcW w:w="2340" w:type="dxa"/>
            <w:tcBorders>
              <w:top w:val="single" w:sz="4" w:space="0" w:color="auto"/>
              <w:left w:val="single" w:sz="4" w:space="0" w:color="auto"/>
              <w:bottom w:val="single" w:sz="4" w:space="0" w:color="auto"/>
              <w:right w:val="single" w:sz="4" w:space="0" w:color="auto"/>
            </w:tcBorders>
            <w:vAlign w:val="center"/>
          </w:tcPr>
          <w:p w14:paraId="39297A95"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07508990"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《中华人民共和国道路运输条例》（国务院令第406号，2023年7月20日修订）第八条、第九条</w:t>
            </w:r>
          </w:p>
        </w:tc>
        <w:tc>
          <w:tcPr>
            <w:tcW w:w="2106" w:type="dxa"/>
            <w:tcBorders>
              <w:top w:val="single" w:sz="4" w:space="0" w:color="auto"/>
              <w:left w:val="single" w:sz="4" w:space="0" w:color="auto"/>
              <w:bottom w:val="single" w:sz="4" w:space="0" w:color="auto"/>
              <w:right w:val="single" w:sz="4" w:space="0" w:color="auto"/>
            </w:tcBorders>
            <w:vAlign w:val="center"/>
          </w:tcPr>
          <w:p w14:paraId="37BA0E36"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77C01098" w14:textId="77777777" w:rsidR="009C618B" w:rsidRPr="009C618B" w:rsidRDefault="009C618B" w:rsidP="009C618B">
            <w:pPr>
              <w:rPr>
                <w:rFonts w:ascii="仿宋" w:eastAsia="仿宋" w:hAnsi="仿宋" w:hint="eastAsia"/>
              </w:rPr>
            </w:pPr>
            <w:r w:rsidRPr="009C618B">
              <w:rPr>
                <w:rFonts w:ascii="仿宋" w:eastAsia="仿宋" w:hAnsi="仿宋" w:hint="eastAsia"/>
              </w:rPr>
              <w:t>《道路运输从业人员管理规定》（交通运输部2022年38号令）第九条、第十一条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1E499566" w14:textId="77777777" w:rsidR="009C618B" w:rsidRPr="009C618B" w:rsidRDefault="009C618B" w:rsidP="009C618B">
            <w:pPr>
              <w:rPr>
                <w:rFonts w:ascii="仿宋" w:eastAsia="仿宋" w:hAnsi="仿宋" w:hint="eastAsia"/>
              </w:rPr>
            </w:pPr>
            <w:r w:rsidRPr="009C618B">
              <w:rPr>
                <w:rFonts w:ascii="仿宋" w:eastAsia="仿宋" w:hAnsi="仿宋" w:hint="eastAsia"/>
              </w:rPr>
              <w:t>市、县级交通运输主管部门、行政审批部门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53F67" w14:textId="77777777" w:rsidR="009C618B" w:rsidRPr="009C618B" w:rsidRDefault="009C618B" w:rsidP="009C618B">
            <w:pPr>
              <w:rPr>
                <w:rFonts w:ascii="仿宋" w:eastAsia="仿宋" w:hAnsi="仿宋" w:hint="eastAsia"/>
              </w:rPr>
            </w:pPr>
            <w:r w:rsidRPr="009C618B">
              <w:rPr>
                <w:rFonts w:ascii="仿宋" w:eastAsia="仿宋" w:hAnsi="仿宋" w:hint="eastAsia"/>
              </w:rPr>
              <w:t>公安交管部门</w:t>
            </w:r>
          </w:p>
        </w:tc>
        <w:tc>
          <w:tcPr>
            <w:tcW w:w="844" w:type="dxa"/>
            <w:tcBorders>
              <w:top w:val="single" w:sz="4" w:space="0" w:color="auto"/>
              <w:left w:val="single" w:sz="4" w:space="0" w:color="auto"/>
              <w:bottom w:val="single" w:sz="4" w:space="0" w:color="auto"/>
              <w:right w:val="single" w:sz="4" w:space="0" w:color="auto"/>
            </w:tcBorders>
            <w:vAlign w:val="center"/>
          </w:tcPr>
          <w:p w14:paraId="668E019F" w14:textId="77777777" w:rsidR="009C618B" w:rsidRPr="009C618B" w:rsidRDefault="009C618B" w:rsidP="009C618B">
            <w:pPr>
              <w:rPr>
                <w:rFonts w:ascii="仿宋" w:eastAsia="仿宋" w:hAnsi="仿宋" w:hint="eastAsia"/>
              </w:rPr>
            </w:pPr>
          </w:p>
        </w:tc>
      </w:tr>
      <w:tr w:rsidR="009C618B" w:rsidRPr="009C618B" w14:paraId="55903C53" w14:textId="77777777" w:rsidTr="009C618B">
        <w:trPr>
          <w:trHeight w:val="1676"/>
        </w:trPr>
        <w:tc>
          <w:tcPr>
            <w:tcW w:w="611" w:type="dxa"/>
            <w:tcBorders>
              <w:top w:val="single" w:sz="4" w:space="0" w:color="auto"/>
              <w:left w:val="single" w:sz="4" w:space="0" w:color="auto"/>
              <w:bottom w:val="single" w:sz="4" w:space="0" w:color="auto"/>
              <w:right w:val="single" w:sz="4" w:space="0" w:color="auto"/>
            </w:tcBorders>
            <w:vAlign w:val="center"/>
            <w:hideMark/>
          </w:tcPr>
          <w:p w14:paraId="06DEAAE9" w14:textId="77777777" w:rsidR="009C618B" w:rsidRPr="009C618B" w:rsidRDefault="009C618B" w:rsidP="009C618B">
            <w:pPr>
              <w:rPr>
                <w:rFonts w:ascii="仿宋" w:eastAsia="仿宋" w:hAnsi="仿宋" w:hint="eastAsia"/>
              </w:rPr>
            </w:pPr>
            <w:r w:rsidRPr="009C618B">
              <w:rPr>
                <w:rFonts w:ascii="仿宋" w:eastAsia="仿宋" w:hAnsi="仿宋" w:hint="eastAsia"/>
              </w:rPr>
              <w:t>7</w:t>
            </w:r>
          </w:p>
        </w:tc>
        <w:tc>
          <w:tcPr>
            <w:tcW w:w="902" w:type="dxa"/>
            <w:tcBorders>
              <w:top w:val="single" w:sz="4" w:space="0" w:color="auto"/>
              <w:left w:val="single" w:sz="4" w:space="0" w:color="auto"/>
              <w:bottom w:val="single" w:sz="4" w:space="0" w:color="auto"/>
              <w:right w:val="single" w:sz="4" w:space="0" w:color="auto"/>
            </w:tcBorders>
            <w:vAlign w:val="center"/>
            <w:hideMark/>
          </w:tcPr>
          <w:p w14:paraId="274F6584" w14:textId="77777777" w:rsidR="009C618B" w:rsidRPr="009C618B" w:rsidRDefault="009C618B" w:rsidP="009C618B">
            <w:pPr>
              <w:rPr>
                <w:rFonts w:ascii="仿宋" w:eastAsia="仿宋" w:hAnsi="仿宋" w:hint="eastAsia"/>
              </w:rPr>
            </w:pPr>
            <w:r w:rsidRPr="009C618B">
              <w:rPr>
                <w:rFonts w:ascii="仿宋" w:eastAsia="仿宋" w:hAnsi="仿宋" w:hint="eastAsia"/>
              </w:rPr>
              <w:t>国际道路旅客运输驾驶人员3年内无重大以上道</w:t>
            </w:r>
            <w:r w:rsidRPr="009C618B">
              <w:rPr>
                <w:rFonts w:ascii="仿宋" w:eastAsia="仿宋" w:hAnsi="仿宋" w:hint="eastAsia"/>
              </w:rPr>
              <w:lastRenderedPageBreak/>
              <w:t>路交通责任事故证明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BF64DA0"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从事国际道路旅客运输的驾驶人员应符合的条件</w:t>
            </w:r>
          </w:p>
        </w:tc>
        <w:tc>
          <w:tcPr>
            <w:tcW w:w="2340" w:type="dxa"/>
            <w:tcBorders>
              <w:top w:val="single" w:sz="4" w:space="0" w:color="auto"/>
              <w:left w:val="single" w:sz="4" w:space="0" w:color="auto"/>
              <w:bottom w:val="single" w:sz="4" w:space="0" w:color="auto"/>
              <w:right w:val="single" w:sz="4" w:space="0" w:color="auto"/>
            </w:tcBorders>
            <w:vAlign w:val="center"/>
          </w:tcPr>
          <w:p w14:paraId="230CB058"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38D5E2CE"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《中华人民共和国道路运输条例》（国务院令第406号，2023年7月20日修订）第四十八条</w:t>
            </w:r>
          </w:p>
        </w:tc>
        <w:tc>
          <w:tcPr>
            <w:tcW w:w="2106" w:type="dxa"/>
            <w:tcBorders>
              <w:top w:val="single" w:sz="4" w:space="0" w:color="auto"/>
              <w:left w:val="single" w:sz="4" w:space="0" w:color="auto"/>
              <w:bottom w:val="single" w:sz="4" w:space="0" w:color="auto"/>
              <w:right w:val="single" w:sz="4" w:space="0" w:color="auto"/>
            </w:tcBorders>
            <w:vAlign w:val="center"/>
          </w:tcPr>
          <w:p w14:paraId="006AD394"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1D4386F8" w14:textId="77777777" w:rsidR="009C618B" w:rsidRPr="009C618B" w:rsidRDefault="009C618B" w:rsidP="009C618B">
            <w:pPr>
              <w:rPr>
                <w:rFonts w:ascii="仿宋" w:eastAsia="仿宋" w:hAnsi="仿宋" w:hint="eastAsia"/>
              </w:rPr>
            </w:pPr>
            <w:r w:rsidRPr="009C618B">
              <w:rPr>
                <w:rFonts w:ascii="仿宋" w:eastAsia="仿宋" w:hAnsi="仿宋" w:hint="eastAsia"/>
              </w:rPr>
              <w:t>《国际道路运输管理规定》（交通部令2023年第15号）第五条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429DA665" w14:textId="77777777" w:rsidR="009C618B" w:rsidRPr="009C618B" w:rsidRDefault="009C618B" w:rsidP="009C618B">
            <w:pPr>
              <w:rPr>
                <w:rFonts w:ascii="仿宋" w:eastAsia="仿宋" w:hAnsi="仿宋" w:hint="eastAsia"/>
              </w:rPr>
            </w:pPr>
            <w:r w:rsidRPr="009C618B">
              <w:rPr>
                <w:rFonts w:ascii="仿宋" w:eastAsia="仿宋" w:hAnsi="仿宋" w:hint="eastAsia"/>
              </w:rPr>
              <w:t>市交通运输局</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54EEA" w14:textId="77777777" w:rsidR="009C618B" w:rsidRPr="009C618B" w:rsidRDefault="009C618B" w:rsidP="009C618B">
            <w:pPr>
              <w:rPr>
                <w:rFonts w:ascii="仿宋" w:eastAsia="仿宋" w:hAnsi="仿宋" w:hint="eastAsia"/>
              </w:rPr>
            </w:pPr>
            <w:r w:rsidRPr="009C618B">
              <w:rPr>
                <w:rFonts w:ascii="仿宋" w:eastAsia="仿宋" w:hAnsi="仿宋" w:hint="eastAsia"/>
              </w:rPr>
              <w:t>公安交管部门</w:t>
            </w:r>
          </w:p>
        </w:tc>
        <w:tc>
          <w:tcPr>
            <w:tcW w:w="844" w:type="dxa"/>
            <w:tcBorders>
              <w:top w:val="single" w:sz="4" w:space="0" w:color="auto"/>
              <w:left w:val="single" w:sz="4" w:space="0" w:color="auto"/>
              <w:bottom w:val="single" w:sz="4" w:space="0" w:color="auto"/>
              <w:right w:val="single" w:sz="4" w:space="0" w:color="auto"/>
            </w:tcBorders>
            <w:vAlign w:val="center"/>
          </w:tcPr>
          <w:p w14:paraId="27B13D7A" w14:textId="77777777" w:rsidR="009C618B" w:rsidRPr="009C618B" w:rsidRDefault="009C618B" w:rsidP="009C618B">
            <w:pPr>
              <w:rPr>
                <w:rFonts w:ascii="仿宋" w:eastAsia="仿宋" w:hAnsi="仿宋" w:hint="eastAsia"/>
              </w:rPr>
            </w:pPr>
          </w:p>
        </w:tc>
      </w:tr>
      <w:tr w:rsidR="009C618B" w:rsidRPr="009C618B" w14:paraId="41A13059" w14:textId="77777777" w:rsidTr="009C618B">
        <w:trPr>
          <w:trHeight w:val="1271"/>
        </w:trPr>
        <w:tc>
          <w:tcPr>
            <w:tcW w:w="611" w:type="dxa"/>
            <w:tcBorders>
              <w:top w:val="single" w:sz="4" w:space="0" w:color="auto"/>
              <w:left w:val="single" w:sz="4" w:space="0" w:color="auto"/>
              <w:bottom w:val="single" w:sz="4" w:space="0" w:color="auto"/>
              <w:right w:val="single" w:sz="4" w:space="0" w:color="auto"/>
            </w:tcBorders>
            <w:vAlign w:val="center"/>
            <w:hideMark/>
          </w:tcPr>
          <w:p w14:paraId="19670F2D" w14:textId="77777777" w:rsidR="009C618B" w:rsidRPr="009C618B" w:rsidRDefault="009C618B" w:rsidP="009C618B">
            <w:pPr>
              <w:rPr>
                <w:rFonts w:ascii="仿宋" w:eastAsia="仿宋" w:hAnsi="仿宋" w:hint="eastAsia"/>
              </w:rPr>
            </w:pPr>
            <w:r w:rsidRPr="009C618B">
              <w:rPr>
                <w:rFonts w:ascii="仿宋" w:eastAsia="仿宋" w:hAnsi="仿宋" w:hint="eastAsia"/>
              </w:rPr>
              <w:t>8</w:t>
            </w:r>
          </w:p>
        </w:tc>
        <w:tc>
          <w:tcPr>
            <w:tcW w:w="902" w:type="dxa"/>
            <w:tcBorders>
              <w:top w:val="single" w:sz="4" w:space="0" w:color="auto"/>
              <w:left w:val="single" w:sz="4" w:space="0" w:color="auto"/>
              <w:bottom w:val="single" w:sz="4" w:space="0" w:color="auto"/>
              <w:right w:val="single" w:sz="4" w:space="0" w:color="auto"/>
            </w:tcBorders>
            <w:vAlign w:val="center"/>
            <w:hideMark/>
          </w:tcPr>
          <w:p w14:paraId="21BDEEB7" w14:textId="77777777" w:rsidR="009C618B" w:rsidRPr="009C618B" w:rsidRDefault="009C618B" w:rsidP="009C618B">
            <w:pPr>
              <w:rPr>
                <w:rFonts w:ascii="仿宋" w:eastAsia="仿宋" w:hAnsi="仿宋" w:hint="eastAsia"/>
              </w:rPr>
            </w:pPr>
            <w:r w:rsidRPr="009C618B">
              <w:rPr>
                <w:rFonts w:ascii="仿宋" w:eastAsia="仿宋" w:hAnsi="仿宋" w:hint="eastAsia"/>
              </w:rPr>
              <w:t>国际道路运输企业3年内无重大以上交通责任事故证明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E7BB342" w14:textId="77777777" w:rsidR="009C618B" w:rsidRPr="009C618B" w:rsidRDefault="009C618B" w:rsidP="009C618B">
            <w:pPr>
              <w:rPr>
                <w:rFonts w:ascii="仿宋" w:eastAsia="仿宋" w:hAnsi="仿宋" w:hint="eastAsia"/>
              </w:rPr>
            </w:pPr>
            <w:r w:rsidRPr="009C618B">
              <w:rPr>
                <w:rFonts w:ascii="仿宋" w:eastAsia="仿宋" w:hAnsi="仿宋" w:hint="eastAsia"/>
              </w:rPr>
              <w:t>申请从事国际道路运输经营的企业</w:t>
            </w:r>
          </w:p>
        </w:tc>
        <w:tc>
          <w:tcPr>
            <w:tcW w:w="2340" w:type="dxa"/>
            <w:tcBorders>
              <w:top w:val="single" w:sz="4" w:space="0" w:color="auto"/>
              <w:left w:val="single" w:sz="4" w:space="0" w:color="auto"/>
              <w:bottom w:val="single" w:sz="4" w:space="0" w:color="auto"/>
              <w:right w:val="single" w:sz="4" w:space="0" w:color="auto"/>
            </w:tcBorders>
            <w:vAlign w:val="center"/>
          </w:tcPr>
          <w:p w14:paraId="3A98971C"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0AE9E67D"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《中华人民共和国道路运输条例》（国务院令第406号，2023年7月20日修订）第四十八条</w:t>
            </w:r>
          </w:p>
        </w:tc>
        <w:tc>
          <w:tcPr>
            <w:tcW w:w="2106" w:type="dxa"/>
            <w:tcBorders>
              <w:top w:val="single" w:sz="4" w:space="0" w:color="auto"/>
              <w:left w:val="single" w:sz="4" w:space="0" w:color="auto"/>
              <w:bottom w:val="single" w:sz="4" w:space="0" w:color="auto"/>
              <w:right w:val="single" w:sz="4" w:space="0" w:color="auto"/>
            </w:tcBorders>
            <w:vAlign w:val="center"/>
          </w:tcPr>
          <w:p w14:paraId="4A3C10AB"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7D583FFE" w14:textId="77777777" w:rsidR="009C618B" w:rsidRPr="009C618B" w:rsidRDefault="009C618B" w:rsidP="009C618B">
            <w:pPr>
              <w:rPr>
                <w:rFonts w:ascii="仿宋" w:eastAsia="仿宋" w:hAnsi="仿宋" w:hint="eastAsia"/>
              </w:rPr>
            </w:pPr>
            <w:r w:rsidRPr="009C618B">
              <w:rPr>
                <w:rFonts w:ascii="仿宋" w:eastAsia="仿宋" w:hAnsi="仿宋" w:hint="eastAsia"/>
              </w:rPr>
              <w:t>《国际道路运输管理规定》（交通部令2023年第15号）第六条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3D9BE53D" w14:textId="77777777" w:rsidR="009C618B" w:rsidRPr="009C618B" w:rsidRDefault="009C618B" w:rsidP="009C618B">
            <w:pPr>
              <w:rPr>
                <w:rFonts w:ascii="仿宋" w:eastAsia="仿宋" w:hAnsi="仿宋" w:hint="eastAsia"/>
              </w:rPr>
            </w:pPr>
            <w:r w:rsidRPr="009C618B">
              <w:rPr>
                <w:rFonts w:ascii="仿宋" w:eastAsia="仿宋" w:hAnsi="仿宋" w:hint="eastAsia"/>
              </w:rPr>
              <w:t>市交通运输局</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639A4" w14:textId="77777777" w:rsidR="009C618B" w:rsidRPr="009C618B" w:rsidRDefault="009C618B" w:rsidP="009C618B">
            <w:pPr>
              <w:rPr>
                <w:rFonts w:ascii="仿宋" w:eastAsia="仿宋" w:hAnsi="仿宋" w:hint="eastAsia"/>
              </w:rPr>
            </w:pPr>
            <w:r w:rsidRPr="009C618B">
              <w:rPr>
                <w:rFonts w:ascii="仿宋" w:eastAsia="仿宋" w:hAnsi="仿宋" w:hint="eastAsia"/>
              </w:rPr>
              <w:t>公安交管部门</w:t>
            </w:r>
          </w:p>
        </w:tc>
        <w:tc>
          <w:tcPr>
            <w:tcW w:w="844" w:type="dxa"/>
            <w:tcBorders>
              <w:top w:val="single" w:sz="4" w:space="0" w:color="auto"/>
              <w:left w:val="single" w:sz="4" w:space="0" w:color="auto"/>
              <w:bottom w:val="single" w:sz="4" w:space="0" w:color="auto"/>
              <w:right w:val="single" w:sz="4" w:space="0" w:color="auto"/>
            </w:tcBorders>
            <w:vAlign w:val="center"/>
          </w:tcPr>
          <w:p w14:paraId="09CE1250" w14:textId="77777777" w:rsidR="009C618B" w:rsidRPr="009C618B" w:rsidRDefault="009C618B" w:rsidP="009C618B">
            <w:pPr>
              <w:rPr>
                <w:rFonts w:ascii="仿宋" w:eastAsia="仿宋" w:hAnsi="仿宋" w:hint="eastAsia"/>
              </w:rPr>
            </w:pPr>
          </w:p>
        </w:tc>
      </w:tr>
      <w:tr w:rsidR="009C618B" w:rsidRPr="009C618B" w14:paraId="27FD1E0A" w14:textId="77777777" w:rsidTr="009C618B">
        <w:trPr>
          <w:trHeight w:val="1906"/>
        </w:trPr>
        <w:tc>
          <w:tcPr>
            <w:tcW w:w="611" w:type="dxa"/>
            <w:tcBorders>
              <w:top w:val="single" w:sz="4" w:space="0" w:color="auto"/>
              <w:left w:val="single" w:sz="4" w:space="0" w:color="auto"/>
              <w:bottom w:val="single" w:sz="4" w:space="0" w:color="auto"/>
              <w:right w:val="single" w:sz="4" w:space="0" w:color="auto"/>
            </w:tcBorders>
            <w:vAlign w:val="center"/>
            <w:hideMark/>
          </w:tcPr>
          <w:p w14:paraId="5FC8A364" w14:textId="77777777" w:rsidR="009C618B" w:rsidRPr="009C618B" w:rsidRDefault="009C618B" w:rsidP="009C618B">
            <w:pPr>
              <w:rPr>
                <w:rFonts w:ascii="仿宋" w:eastAsia="仿宋" w:hAnsi="仿宋" w:hint="eastAsia"/>
              </w:rPr>
            </w:pPr>
            <w:r w:rsidRPr="009C618B">
              <w:rPr>
                <w:rFonts w:ascii="仿宋" w:eastAsia="仿宋" w:hAnsi="仿宋" w:hint="eastAsia"/>
              </w:rPr>
              <w:t>9</w:t>
            </w:r>
          </w:p>
        </w:tc>
        <w:tc>
          <w:tcPr>
            <w:tcW w:w="902" w:type="dxa"/>
            <w:tcBorders>
              <w:top w:val="single" w:sz="4" w:space="0" w:color="auto"/>
              <w:left w:val="single" w:sz="4" w:space="0" w:color="auto"/>
              <w:bottom w:val="single" w:sz="4" w:space="0" w:color="auto"/>
              <w:right w:val="single" w:sz="4" w:space="0" w:color="auto"/>
            </w:tcBorders>
            <w:vAlign w:val="center"/>
            <w:hideMark/>
          </w:tcPr>
          <w:p w14:paraId="2F312419" w14:textId="77777777" w:rsidR="009C618B" w:rsidRPr="009C618B" w:rsidRDefault="009C618B" w:rsidP="009C618B">
            <w:pPr>
              <w:rPr>
                <w:rFonts w:ascii="仿宋" w:eastAsia="仿宋" w:hAnsi="仿宋" w:hint="eastAsia"/>
              </w:rPr>
            </w:pPr>
            <w:r w:rsidRPr="009C618B">
              <w:rPr>
                <w:rFonts w:ascii="仿宋" w:eastAsia="仿宋" w:hAnsi="仿宋" w:hint="eastAsia"/>
              </w:rPr>
              <w:t>学校资产证明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4294B9" w14:textId="77777777" w:rsidR="009C618B" w:rsidRPr="009C618B" w:rsidRDefault="009C618B" w:rsidP="009C618B">
            <w:pPr>
              <w:rPr>
                <w:rFonts w:ascii="仿宋" w:eastAsia="仿宋" w:hAnsi="仿宋" w:hint="eastAsia"/>
              </w:rPr>
            </w:pPr>
            <w:r w:rsidRPr="009C618B">
              <w:rPr>
                <w:rFonts w:ascii="仿宋" w:eastAsia="仿宋" w:hAnsi="仿宋" w:hint="eastAsia"/>
              </w:rPr>
              <w:t>申请筹设、正式设立实施以职业技能为主的职业资格培训、职业技能培训的民办学校</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50352E"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《中华人民共和国民办教育促进法》（2018年12月29日第三次修正）第十二条、第十三条、第十五条</w:t>
            </w:r>
          </w:p>
        </w:tc>
        <w:tc>
          <w:tcPr>
            <w:tcW w:w="2257" w:type="dxa"/>
            <w:tcBorders>
              <w:top w:val="single" w:sz="4" w:space="0" w:color="auto"/>
              <w:left w:val="single" w:sz="4" w:space="0" w:color="auto"/>
              <w:bottom w:val="single" w:sz="4" w:space="0" w:color="auto"/>
              <w:right w:val="single" w:sz="4" w:space="0" w:color="auto"/>
            </w:tcBorders>
            <w:vAlign w:val="center"/>
          </w:tcPr>
          <w:p w14:paraId="6414F37C"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12CDCAB8"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tcPr>
          <w:p w14:paraId="7BE6B32E"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5C74F0B5" w14:textId="77777777" w:rsidR="009C618B" w:rsidRPr="009C618B" w:rsidRDefault="009C618B" w:rsidP="009C618B">
            <w:pPr>
              <w:rPr>
                <w:rFonts w:ascii="仿宋" w:eastAsia="仿宋" w:hAnsi="仿宋" w:hint="eastAsia"/>
              </w:rPr>
            </w:pPr>
            <w:r w:rsidRPr="009C618B">
              <w:rPr>
                <w:rFonts w:ascii="仿宋" w:eastAsia="仿宋" w:hAnsi="仿宋" w:hint="eastAsia"/>
              </w:rPr>
              <w:t>市、县行政审批部门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3397B" w14:textId="77777777" w:rsidR="009C618B" w:rsidRPr="009C618B" w:rsidRDefault="009C618B" w:rsidP="009C618B">
            <w:pPr>
              <w:rPr>
                <w:rFonts w:ascii="仿宋" w:eastAsia="仿宋" w:hAnsi="仿宋" w:hint="eastAsia"/>
              </w:rPr>
            </w:pPr>
            <w:r w:rsidRPr="009C618B">
              <w:rPr>
                <w:rFonts w:ascii="仿宋" w:eastAsia="仿宋" w:hAnsi="仿宋" w:hint="eastAsia"/>
              </w:rPr>
              <w:t>银行、会计师事务所、其他具有验资资格的机构</w:t>
            </w:r>
          </w:p>
        </w:tc>
        <w:tc>
          <w:tcPr>
            <w:tcW w:w="844" w:type="dxa"/>
            <w:tcBorders>
              <w:top w:val="single" w:sz="4" w:space="0" w:color="auto"/>
              <w:left w:val="single" w:sz="4" w:space="0" w:color="auto"/>
              <w:bottom w:val="single" w:sz="4" w:space="0" w:color="auto"/>
              <w:right w:val="single" w:sz="4" w:space="0" w:color="auto"/>
            </w:tcBorders>
            <w:vAlign w:val="center"/>
          </w:tcPr>
          <w:p w14:paraId="6700E279" w14:textId="77777777" w:rsidR="009C618B" w:rsidRPr="009C618B" w:rsidRDefault="009C618B" w:rsidP="009C618B">
            <w:pPr>
              <w:rPr>
                <w:rFonts w:ascii="仿宋" w:eastAsia="仿宋" w:hAnsi="仿宋" w:hint="eastAsia"/>
              </w:rPr>
            </w:pPr>
          </w:p>
        </w:tc>
      </w:tr>
      <w:tr w:rsidR="009C618B" w:rsidRPr="009C618B" w14:paraId="737AF85B" w14:textId="77777777" w:rsidTr="009C618B">
        <w:trPr>
          <w:trHeight w:val="1906"/>
        </w:trPr>
        <w:tc>
          <w:tcPr>
            <w:tcW w:w="611" w:type="dxa"/>
            <w:tcBorders>
              <w:top w:val="single" w:sz="4" w:space="0" w:color="auto"/>
              <w:left w:val="single" w:sz="4" w:space="0" w:color="auto"/>
              <w:bottom w:val="single" w:sz="4" w:space="0" w:color="auto"/>
              <w:right w:val="single" w:sz="4" w:space="0" w:color="auto"/>
            </w:tcBorders>
            <w:vAlign w:val="center"/>
            <w:hideMark/>
          </w:tcPr>
          <w:p w14:paraId="3476368E"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10</w:t>
            </w:r>
          </w:p>
        </w:tc>
        <w:tc>
          <w:tcPr>
            <w:tcW w:w="902" w:type="dxa"/>
            <w:tcBorders>
              <w:top w:val="single" w:sz="4" w:space="0" w:color="auto"/>
              <w:left w:val="single" w:sz="4" w:space="0" w:color="auto"/>
              <w:bottom w:val="single" w:sz="4" w:space="0" w:color="auto"/>
              <w:right w:val="single" w:sz="4" w:space="0" w:color="auto"/>
            </w:tcBorders>
            <w:vAlign w:val="center"/>
            <w:hideMark/>
          </w:tcPr>
          <w:p w14:paraId="3617C605" w14:textId="77777777" w:rsidR="009C618B" w:rsidRPr="009C618B" w:rsidRDefault="009C618B" w:rsidP="009C618B">
            <w:pPr>
              <w:rPr>
                <w:rFonts w:ascii="仿宋" w:eastAsia="仿宋" w:hAnsi="仿宋" w:hint="eastAsia"/>
              </w:rPr>
            </w:pPr>
            <w:r w:rsidRPr="009C618B">
              <w:rPr>
                <w:rFonts w:ascii="仿宋" w:eastAsia="仿宋" w:hAnsi="仿宋" w:hint="eastAsia"/>
              </w:rPr>
              <w:t>供养直系亲属与死者关系证明（通过告知承诺制、部门间数据共享核查）</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147EE3" w14:textId="77777777" w:rsidR="009C618B" w:rsidRPr="009C618B" w:rsidRDefault="009C618B" w:rsidP="009C618B">
            <w:pPr>
              <w:rPr>
                <w:rFonts w:ascii="仿宋" w:eastAsia="仿宋" w:hAnsi="仿宋" w:hint="eastAsia"/>
              </w:rPr>
            </w:pPr>
            <w:r w:rsidRPr="009C618B">
              <w:rPr>
                <w:rFonts w:ascii="仿宋" w:eastAsia="仿宋" w:hAnsi="仿宋" w:hint="eastAsia"/>
              </w:rPr>
              <w:t>办理养老保险丧葬补助金、抚恤金核定；个人账户一次性支付核定（养老保险服务）</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54B8D6"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《中华人民共和国社会保险法》（2018年12月29日修正）第十七条、第十四条</w:t>
            </w:r>
          </w:p>
        </w:tc>
        <w:tc>
          <w:tcPr>
            <w:tcW w:w="2257" w:type="dxa"/>
            <w:tcBorders>
              <w:top w:val="single" w:sz="4" w:space="0" w:color="auto"/>
              <w:left w:val="single" w:sz="4" w:space="0" w:color="auto"/>
              <w:bottom w:val="single" w:sz="4" w:space="0" w:color="auto"/>
              <w:right w:val="single" w:sz="4" w:space="0" w:color="auto"/>
            </w:tcBorders>
            <w:vAlign w:val="center"/>
          </w:tcPr>
          <w:p w14:paraId="7743B292"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7B267A28"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0E2938C3" w14:textId="77777777" w:rsidR="009C618B" w:rsidRPr="009C618B" w:rsidRDefault="009C618B" w:rsidP="009C618B">
            <w:pPr>
              <w:rPr>
                <w:rFonts w:ascii="仿宋" w:eastAsia="仿宋" w:hAnsi="仿宋" w:hint="eastAsia"/>
              </w:rPr>
            </w:pPr>
            <w:r w:rsidRPr="009C618B">
              <w:rPr>
                <w:rFonts w:ascii="仿宋" w:eastAsia="仿宋" w:hAnsi="仿宋" w:hint="eastAsia"/>
              </w:rPr>
              <w:t>《人力资源社会保障部关于印发机关事业单位工作人员基本养老保险经办规程的通知》（</w:t>
            </w:r>
            <w:proofErr w:type="gramStart"/>
            <w:r w:rsidRPr="009C618B">
              <w:rPr>
                <w:rFonts w:ascii="仿宋" w:eastAsia="仿宋" w:hAnsi="仿宋" w:hint="eastAsia"/>
              </w:rPr>
              <w:t>人社部</w:t>
            </w:r>
            <w:proofErr w:type="gramEnd"/>
            <w:r w:rsidRPr="009C618B">
              <w:rPr>
                <w:rFonts w:ascii="仿宋" w:eastAsia="仿宋" w:hAnsi="仿宋" w:hint="eastAsia"/>
              </w:rPr>
              <w:t>发〔2015〕32号）第四十条、第四十一条</w:t>
            </w:r>
          </w:p>
          <w:p w14:paraId="5E73376D" w14:textId="77777777" w:rsidR="009C618B" w:rsidRPr="009C618B" w:rsidRDefault="009C618B" w:rsidP="009C618B">
            <w:pPr>
              <w:rPr>
                <w:rFonts w:ascii="仿宋" w:eastAsia="仿宋" w:hAnsi="仿宋" w:hint="eastAsia"/>
              </w:rPr>
            </w:pPr>
            <w:r w:rsidRPr="009C618B">
              <w:rPr>
                <w:rFonts w:ascii="仿宋" w:eastAsia="仿宋" w:hAnsi="仿宋" w:hint="eastAsia"/>
              </w:rPr>
              <w:t>《关于印发基本养老保险经办业务规程（试行）的通知》（</w:t>
            </w:r>
            <w:proofErr w:type="gramStart"/>
            <w:r w:rsidRPr="009C618B">
              <w:rPr>
                <w:rFonts w:ascii="仿宋" w:eastAsia="仿宋" w:hAnsi="仿宋" w:hint="eastAsia"/>
              </w:rPr>
              <w:t>劳社险中心函</w:t>
            </w:r>
            <w:proofErr w:type="gramEnd"/>
            <w:r w:rsidRPr="009C618B">
              <w:rPr>
                <w:rFonts w:ascii="仿宋" w:eastAsia="仿宋" w:hAnsi="仿宋" w:hint="eastAsia"/>
              </w:rPr>
              <w:t>〔2003〕38号）第六十六条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05223F58" w14:textId="77777777" w:rsidR="009C618B" w:rsidRPr="009C618B" w:rsidRDefault="009C618B" w:rsidP="009C618B">
            <w:pPr>
              <w:rPr>
                <w:rFonts w:ascii="仿宋" w:eastAsia="仿宋" w:hAnsi="仿宋" w:hint="eastAsia"/>
              </w:rPr>
            </w:pPr>
            <w:r w:rsidRPr="009C618B">
              <w:rPr>
                <w:rFonts w:ascii="仿宋" w:eastAsia="仿宋" w:hAnsi="仿宋" w:hint="eastAsia"/>
              </w:rPr>
              <w:t>人力资源社会保障部门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4D848" w14:textId="77777777" w:rsidR="009C618B" w:rsidRPr="009C618B" w:rsidRDefault="009C618B" w:rsidP="009C618B">
            <w:pPr>
              <w:rPr>
                <w:rFonts w:ascii="仿宋" w:eastAsia="仿宋" w:hAnsi="仿宋" w:hint="eastAsia"/>
              </w:rPr>
            </w:pPr>
            <w:r w:rsidRPr="009C618B">
              <w:rPr>
                <w:rFonts w:ascii="仿宋" w:eastAsia="仿宋" w:hAnsi="仿宋" w:hint="eastAsia"/>
              </w:rPr>
              <w:t>公安派出所</w:t>
            </w:r>
          </w:p>
        </w:tc>
        <w:tc>
          <w:tcPr>
            <w:tcW w:w="844" w:type="dxa"/>
            <w:tcBorders>
              <w:top w:val="single" w:sz="4" w:space="0" w:color="auto"/>
              <w:left w:val="single" w:sz="4" w:space="0" w:color="auto"/>
              <w:bottom w:val="single" w:sz="4" w:space="0" w:color="auto"/>
              <w:right w:val="single" w:sz="4" w:space="0" w:color="auto"/>
            </w:tcBorders>
            <w:vAlign w:val="center"/>
          </w:tcPr>
          <w:p w14:paraId="1F49F64F" w14:textId="77777777" w:rsidR="009C618B" w:rsidRPr="009C618B" w:rsidRDefault="009C618B" w:rsidP="009C618B">
            <w:pPr>
              <w:rPr>
                <w:rFonts w:ascii="仿宋" w:eastAsia="仿宋" w:hAnsi="仿宋" w:hint="eastAsia"/>
              </w:rPr>
            </w:pPr>
          </w:p>
        </w:tc>
      </w:tr>
      <w:tr w:rsidR="009C618B" w:rsidRPr="009C618B" w14:paraId="688A6EA1" w14:textId="77777777" w:rsidTr="009C618B">
        <w:trPr>
          <w:trHeight w:val="1717"/>
        </w:trPr>
        <w:tc>
          <w:tcPr>
            <w:tcW w:w="611" w:type="dxa"/>
            <w:tcBorders>
              <w:top w:val="single" w:sz="4" w:space="0" w:color="auto"/>
              <w:left w:val="single" w:sz="4" w:space="0" w:color="auto"/>
              <w:bottom w:val="single" w:sz="4" w:space="0" w:color="auto"/>
              <w:right w:val="single" w:sz="4" w:space="0" w:color="auto"/>
            </w:tcBorders>
            <w:vAlign w:val="center"/>
            <w:hideMark/>
          </w:tcPr>
          <w:p w14:paraId="4F96BC16" w14:textId="77777777" w:rsidR="009C618B" w:rsidRPr="009C618B" w:rsidRDefault="009C618B" w:rsidP="009C618B">
            <w:pPr>
              <w:rPr>
                <w:rFonts w:ascii="仿宋" w:eastAsia="仿宋" w:hAnsi="仿宋" w:hint="eastAsia"/>
              </w:rPr>
            </w:pPr>
            <w:r w:rsidRPr="009C618B">
              <w:rPr>
                <w:rFonts w:ascii="仿宋" w:eastAsia="仿宋" w:hAnsi="仿宋" w:hint="eastAsia"/>
              </w:rPr>
              <w:t>11</w:t>
            </w:r>
          </w:p>
        </w:tc>
        <w:tc>
          <w:tcPr>
            <w:tcW w:w="902" w:type="dxa"/>
            <w:tcBorders>
              <w:top w:val="single" w:sz="4" w:space="0" w:color="auto"/>
              <w:left w:val="single" w:sz="4" w:space="0" w:color="auto"/>
              <w:bottom w:val="single" w:sz="4" w:space="0" w:color="auto"/>
              <w:right w:val="single" w:sz="4" w:space="0" w:color="auto"/>
            </w:tcBorders>
            <w:vAlign w:val="center"/>
            <w:hideMark/>
          </w:tcPr>
          <w:p w14:paraId="64BA69BD" w14:textId="77777777" w:rsidR="009C618B" w:rsidRPr="009C618B" w:rsidRDefault="009C618B" w:rsidP="009C618B">
            <w:pPr>
              <w:rPr>
                <w:rFonts w:ascii="仿宋" w:eastAsia="仿宋" w:hAnsi="仿宋" w:hint="eastAsia"/>
              </w:rPr>
            </w:pPr>
            <w:r w:rsidRPr="009C618B">
              <w:rPr>
                <w:rFonts w:ascii="仿宋" w:eastAsia="仿宋" w:hAnsi="仿宋" w:hint="eastAsia"/>
              </w:rPr>
              <w:t>死亡证明（通过告知承诺制、部门间数据共享核查）</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E775804" w14:textId="77777777" w:rsidR="009C618B" w:rsidRPr="009C618B" w:rsidRDefault="009C618B" w:rsidP="009C618B">
            <w:pPr>
              <w:rPr>
                <w:rFonts w:ascii="仿宋" w:eastAsia="仿宋" w:hAnsi="仿宋" w:hint="eastAsia"/>
              </w:rPr>
            </w:pPr>
            <w:r w:rsidRPr="009C618B">
              <w:rPr>
                <w:rFonts w:ascii="仿宋" w:eastAsia="仿宋" w:hAnsi="仿宋" w:hint="eastAsia"/>
              </w:rPr>
              <w:t>办理养老保险丧葬补助金、抚恤金核定；个人账户一次性支付核定（养老保险服务）</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881EC"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《中华人民共和国社会保险法》（2018年12月29日修正）第十七条</w:t>
            </w:r>
          </w:p>
        </w:tc>
        <w:tc>
          <w:tcPr>
            <w:tcW w:w="2257" w:type="dxa"/>
            <w:tcBorders>
              <w:top w:val="single" w:sz="4" w:space="0" w:color="auto"/>
              <w:left w:val="single" w:sz="4" w:space="0" w:color="auto"/>
              <w:bottom w:val="single" w:sz="4" w:space="0" w:color="auto"/>
              <w:right w:val="single" w:sz="4" w:space="0" w:color="auto"/>
            </w:tcBorders>
            <w:vAlign w:val="center"/>
            <w:hideMark/>
          </w:tcPr>
          <w:p w14:paraId="611D06DC"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《中华人民共和国劳动保险条例》（1953年1月2日修正）第十四条</w:t>
            </w:r>
          </w:p>
        </w:tc>
        <w:tc>
          <w:tcPr>
            <w:tcW w:w="2106" w:type="dxa"/>
            <w:tcBorders>
              <w:top w:val="single" w:sz="4" w:space="0" w:color="auto"/>
              <w:left w:val="single" w:sz="4" w:space="0" w:color="auto"/>
              <w:bottom w:val="single" w:sz="4" w:space="0" w:color="auto"/>
              <w:right w:val="single" w:sz="4" w:space="0" w:color="auto"/>
            </w:tcBorders>
            <w:vAlign w:val="center"/>
            <w:hideMark/>
          </w:tcPr>
          <w:p w14:paraId="319D14BE" w14:textId="77777777" w:rsidR="009C618B" w:rsidRPr="009C618B" w:rsidRDefault="009C618B" w:rsidP="009C618B">
            <w:pPr>
              <w:rPr>
                <w:rFonts w:ascii="仿宋" w:eastAsia="仿宋" w:hAnsi="仿宋" w:hint="eastAsia"/>
              </w:rPr>
            </w:pPr>
            <w:r w:rsidRPr="009C618B">
              <w:rPr>
                <w:rFonts w:ascii="仿宋" w:eastAsia="仿宋" w:hAnsi="仿宋" w:hint="eastAsia"/>
              </w:rPr>
              <w:t>《国务院关于建立统一的城乡居民基本养老保险制度的意见》（国发〔2014〕8号）第七条</w:t>
            </w:r>
          </w:p>
        </w:tc>
        <w:tc>
          <w:tcPr>
            <w:tcW w:w="2112" w:type="dxa"/>
            <w:tcBorders>
              <w:top w:val="single" w:sz="4" w:space="0" w:color="auto"/>
              <w:left w:val="single" w:sz="4" w:space="0" w:color="auto"/>
              <w:bottom w:val="single" w:sz="4" w:space="0" w:color="auto"/>
              <w:right w:val="single" w:sz="4" w:space="0" w:color="auto"/>
            </w:tcBorders>
            <w:vAlign w:val="center"/>
            <w:hideMark/>
          </w:tcPr>
          <w:p w14:paraId="7231894C" w14:textId="77777777" w:rsidR="009C618B" w:rsidRPr="009C618B" w:rsidRDefault="009C618B" w:rsidP="009C618B">
            <w:pPr>
              <w:rPr>
                <w:rFonts w:ascii="仿宋" w:eastAsia="仿宋" w:hAnsi="仿宋" w:hint="eastAsia"/>
              </w:rPr>
            </w:pPr>
            <w:r w:rsidRPr="009C618B">
              <w:rPr>
                <w:rFonts w:ascii="仿宋" w:eastAsia="仿宋" w:hAnsi="仿宋" w:hint="eastAsia"/>
              </w:rPr>
              <w:t>《机关事业单位工作人员基本养老保险经办规程的通知》（</w:t>
            </w:r>
            <w:proofErr w:type="gramStart"/>
            <w:r w:rsidRPr="009C618B">
              <w:rPr>
                <w:rFonts w:ascii="仿宋" w:eastAsia="仿宋" w:hAnsi="仿宋" w:hint="eastAsia"/>
              </w:rPr>
              <w:t>人社部</w:t>
            </w:r>
            <w:proofErr w:type="gramEnd"/>
            <w:r w:rsidRPr="009C618B">
              <w:rPr>
                <w:rFonts w:ascii="仿宋" w:eastAsia="仿宋" w:hAnsi="仿宋" w:hint="eastAsia"/>
              </w:rPr>
              <w:t>发〔2015〕32号）第四十条、第四十一条</w:t>
            </w:r>
          </w:p>
          <w:p w14:paraId="716D255D" w14:textId="77777777" w:rsidR="009C618B" w:rsidRPr="009C618B" w:rsidRDefault="009C618B" w:rsidP="009C618B">
            <w:pPr>
              <w:rPr>
                <w:rFonts w:ascii="仿宋" w:eastAsia="仿宋" w:hAnsi="仿宋" w:hint="eastAsia"/>
              </w:rPr>
            </w:pPr>
            <w:r w:rsidRPr="009C618B">
              <w:rPr>
                <w:rFonts w:ascii="仿宋" w:eastAsia="仿宋" w:hAnsi="仿宋" w:hint="eastAsia"/>
              </w:rPr>
              <w:t>《关于印发基本养老保险经办业务规程（试行）的通知》（</w:t>
            </w:r>
            <w:proofErr w:type="gramStart"/>
            <w:r w:rsidRPr="009C618B">
              <w:rPr>
                <w:rFonts w:ascii="仿宋" w:eastAsia="仿宋" w:hAnsi="仿宋" w:hint="eastAsia"/>
              </w:rPr>
              <w:t>劳社险中心函</w:t>
            </w:r>
            <w:proofErr w:type="gramEnd"/>
            <w:r w:rsidRPr="009C618B">
              <w:rPr>
                <w:rFonts w:ascii="仿宋" w:eastAsia="仿宋" w:hAnsi="仿宋" w:hint="eastAsia"/>
              </w:rPr>
              <w:t>〔2003〕38号）第六十四条、第六十六条、第七十三条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033F4B43" w14:textId="77777777" w:rsidR="009C618B" w:rsidRPr="009C618B" w:rsidRDefault="009C618B" w:rsidP="009C618B">
            <w:pPr>
              <w:rPr>
                <w:rFonts w:ascii="仿宋" w:eastAsia="仿宋" w:hAnsi="仿宋" w:hint="eastAsia"/>
              </w:rPr>
            </w:pPr>
            <w:r w:rsidRPr="009C618B">
              <w:rPr>
                <w:rFonts w:ascii="仿宋" w:eastAsia="仿宋" w:hAnsi="仿宋" w:hint="eastAsia"/>
              </w:rPr>
              <w:t>人力资源社会保障部门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7012A" w14:textId="77777777" w:rsidR="009C618B" w:rsidRPr="009C618B" w:rsidRDefault="009C618B" w:rsidP="009C618B">
            <w:pPr>
              <w:rPr>
                <w:rFonts w:ascii="仿宋" w:eastAsia="仿宋" w:hAnsi="仿宋" w:hint="eastAsia"/>
              </w:rPr>
            </w:pPr>
            <w:r w:rsidRPr="009C618B">
              <w:rPr>
                <w:rFonts w:ascii="仿宋" w:eastAsia="仿宋" w:hAnsi="仿宋" w:hint="eastAsia"/>
              </w:rPr>
              <w:t>人民法院、公安机关、医疗机构</w:t>
            </w:r>
          </w:p>
        </w:tc>
        <w:tc>
          <w:tcPr>
            <w:tcW w:w="844" w:type="dxa"/>
            <w:tcBorders>
              <w:top w:val="single" w:sz="4" w:space="0" w:color="auto"/>
              <w:left w:val="single" w:sz="4" w:space="0" w:color="auto"/>
              <w:bottom w:val="single" w:sz="4" w:space="0" w:color="auto"/>
              <w:right w:val="single" w:sz="4" w:space="0" w:color="auto"/>
            </w:tcBorders>
            <w:vAlign w:val="center"/>
          </w:tcPr>
          <w:p w14:paraId="0F34681A" w14:textId="77777777" w:rsidR="009C618B" w:rsidRPr="009C618B" w:rsidRDefault="009C618B" w:rsidP="009C618B">
            <w:pPr>
              <w:rPr>
                <w:rFonts w:ascii="仿宋" w:eastAsia="仿宋" w:hAnsi="仿宋" w:hint="eastAsia"/>
              </w:rPr>
            </w:pPr>
          </w:p>
        </w:tc>
      </w:tr>
      <w:tr w:rsidR="009C618B" w:rsidRPr="009C618B" w14:paraId="09187A86" w14:textId="77777777" w:rsidTr="009C618B">
        <w:trPr>
          <w:trHeight w:val="1330"/>
        </w:trPr>
        <w:tc>
          <w:tcPr>
            <w:tcW w:w="611" w:type="dxa"/>
            <w:tcBorders>
              <w:top w:val="single" w:sz="4" w:space="0" w:color="auto"/>
              <w:left w:val="single" w:sz="4" w:space="0" w:color="auto"/>
              <w:bottom w:val="single" w:sz="4" w:space="0" w:color="auto"/>
              <w:right w:val="single" w:sz="4" w:space="0" w:color="auto"/>
            </w:tcBorders>
            <w:vAlign w:val="center"/>
            <w:hideMark/>
          </w:tcPr>
          <w:p w14:paraId="21C317BE"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12</w:t>
            </w:r>
          </w:p>
        </w:tc>
        <w:tc>
          <w:tcPr>
            <w:tcW w:w="902" w:type="dxa"/>
            <w:tcBorders>
              <w:top w:val="single" w:sz="4" w:space="0" w:color="auto"/>
              <w:left w:val="single" w:sz="4" w:space="0" w:color="auto"/>
              <w:bottom w:val="single" w:sz="4" w:space="0" w:color="auto"/>
              <w:right w:val="single" w:sz="4" w:space="0" w:color="auto"/>
            </w:tcBorders>
            <w:vAlign w:val="center"/>
            <w:hideMark/>
          </w:tcPr>
          <w:p w14:paraId="54729429" w14:textId="77777777" w:rsidR="009C618B" w:rsidRPr="009C618B" w:rsidRDefault="009C618B" w:rsidP="009C618B">
            <w:pPr>
              <w:rPr>
                <w:rFonts w:ascii="仿宋" w:eastAsia="仿宋" w:hAnsi="仿宋" w:hint="eastAsia"/>
              </w:rPr>
            </w:pPr>
            <w:r w:rsidRPr="009C618B">
              <w:rPr>
                <w:rFonts w:ascii="仿宋" w:eastAsia="仿宋" w:hAnsi="仿宋" w:hint="eastAsia"/>
              </w:rPr>
              <w:t>能够确定指定受益人、法定继承人继承权的公证书</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AAAD551" w14:textId="77777777" w:rsidR="009C618B" w:rsidRPr="009C618B" w:rsidRDefault="009C618B" w:rsidP="009C618B">
            <w:pPr>
              <w:rPr>
                <w:rFonts w:ascii="仿宋" w:eastAsia="仿宋" w:hAnsi="仿宋" w:hint="eastAsia"/>
              </w:rPr>
            </w:pPr>
            <w:r w:rsidRPr="009C618B">
              <w:rPr>
                <w:rFonts w:ascii="仿宋" w:eastAsia="仿宋" w:hAnsi="仿宋" w:hint="eastAsia"/>
              </w:rPr>
              <w:t>城乡居民基本养老保险注销登记</w:t>
            </w:r>
          </w:p>
        </w:tc>
        <w:tc>
          <w:tcPr>
            <w:tcW w:w="2340" w:type="dxa"/>
            <w:tcBorders>
              <w:top w:val="single" w:sz="4" w:space="0" w:color="auto"/>
              <w:left w:val="single" w:sz="4" w:space="0" w:color="auto"/>
              <w:bottom w:val="single" w:sz="4" w:space="0" w:color="auto"/>
              <w:right w:val="single" w:sz="4" w:space="0" w:color="auto"/>
            </w:tcBorders>
            <w:vAlign w:val="center"/>
          </w:tcPr>
          <w:p w14:paraId="16C657E6"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5226D35E"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36879B8F" w14:textId="77777777" w:rsidR="009C618B" w:rsidRPr="009C618B" w:rsidRDefault="009C618B" w:rsidP="009C618B">
            <w:pPr>
              <w:rPr>
                <w:rFonts w:ascii="仿宋" w:eastAsia="仿宋" w:hAnsi="仿宋" w:hint="eastAsia"/>
              </w:rPr>
            </w:pPr>
            <w:r w:rsidRPr="009C618B">
              <w:rPr>
                <w:rFonts w:ascii="仿宋" w:eastAsia="仿宋" w:hAnsi="仿宋" w:hint="eastAsia"/>
              </w:rPr>
              <w:t>《国务院关于建立统一的城乡居民基本养老保险制度的意见》（国发〔2014〕8号）第七条</w:t>
            </w:r>
          </w:p>
        </w:tc>
        <w:tc>
          <w:tcPr>
            <w:tcW w:w="2112" w:type="dxa"/>
            <w:tcBorders>
              <w:top w:val="single" w:sz="4" w:space="0" w:color="auto"/>
              <w:left w:val="single" w:sz="4" w:space="0" w:color="auto"/>
              <w:bottom w:val="single" w:sz="4" w:space="0" w:color="auto"/>
              <w:right w:val="single" w:sz="4" w:space="0" w:color="auto"/>
            </w:tcBorders>
            <w:vAlign w:val="center"/>
            <w:hideMark/>
          </w:tcPr>
          <w:p w14:paraId="0B6791B2" w14:textId="77777777" w:rsidR="009C618B" w:rsidRPr="009C618B" w:rsidRDefault="009C618B" w:rsidP="009C618B">
            <w:pPr>
              <w:rPr>
                <w:rFonts w:ascii="仿宋" w:eastAsia="仿宋" w:hAnsi="仿宋" w:hint="eastAsia"/>
              </w:rPr>
            </w:pPr>
            <w:r w:rsidRPr="009C618B">
              <w:rPr>
                <w:rFonts w:ascii="仿宋" w:eastAsia="仿宋" w:hAnsi="仿宋" w:hint="eastAsia"/>
              </w:rPr>
              <w:t>《城乡居民基本养老保险经办规程》（</w:t>
            </w:r>
            <w:proofErr w:type="gramStart"/>
            <w:r w:rsidRPr="009C618B">
              <w:rPr>
                <w:rFonts w:ascii="仿宋" w:eastAsia="仿宋" w:hAnsi="仿宋" w:hint="eastAsia"/>
              </w:rPr>
              <w:t>人社部</w:t>
            </w:r>
            <w:proofErr w:type="gramEnd"/>
            <w:r w:rsidRPr="009C618B">
              <w:rPr>
                <w:rFonts w:ascii="仿宋" w:eastAsia="仿宋" w:hAnsi="仿宋" w:hint="eastAsia"/>
              </w:rPr>
              <w:t>发〔2019〕84号）第三十七条、第三十八条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1F4D1DDA" w14:textId="77777777" w:rsidR="009C618B" w:rsidRPr="009C618B" w:rsidRDefault="009C618B" w:rsidP="009C618B">
            <w:pPr>
              <w:rPr>
                <w:rFonts w:ascii="仿宋" w:eastAsia="仿宋" w:hAnsi="仿宋" w:hint="eastAsia"/>
              </w:rPr>
            </w:pPr>
            <w:r w:rsidRPr="009C618B">
              <w:rPr>
                <w:rFonts w:ascii="仿宋" w:eastAsia="仿宋" w:hAnsi="仿宋" w:hint="eastAsia"/>
              </w:rPr>
              <w:t>人力资源社会保障部门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7EF2E8" w14:textId="77777777" w:rsidR="009C618B" w:rsidRPr="009C618B" w:rsidRDefault="009C618B" w:rsidP="009C618B">
            <w:pPr>
              <w:rPr>
                <w:rFonts w:ascii="仿宋" w:eastAsia="仿宋" w:hAnsi="仿宋" w:hint="eastAsia"/>
              </w:rPr>
            </w:pPr>
            <w:r w:rsidRPr="009C618B">
              <w:rPr>
                <w:rFonts w:ascii="仿宋" w:eastAsia="仿宋" w:hAnsi="仿宋" w:hint="eastAsia"/>
              </w:rPr>
              <w:t>公证机构</w:t>
            </w:r>
          </w:p>
        </w:tc>
        <w:tc>
          <w:tcPr>
            <w:tcW w:w="844" w:type="dxa"/>
            <w:tcBorders>
              <w:top w:val="single" w:sz="4" w:space="0" w:color="auto"/>
              <w:left w:val="single" w:sz="4" w:space="0" w:color="auto"/>
              <w:bottom w:val="single" w:sz="4" w:space="0" w:color="auto"/>
              <w:right w:val="single" w:sz="4" w:space="0" w:color="auto"/>
            </w:tcBorders>
            <w:vAlign w:val="center"/>
          </w:tcPr>
          <w:p w14:paraId="5D39AFC2" w14:textId="77777777" w:rsidR="009C618B" w:rsidRPr="009C618B" w:rsidRDefault="009C618B" w:rsidP="009C618B">
            <w:pPr>
              <w:rPr>
                <w:rFonts w:ascii="仿宋" w:eastAsia="仿宋" w:hAnsi="仿宋" w:hint="eastAsia"/>
              </w:rPr>
            </w:pPr>
          </w:p>
        </w:tc>
      </w:tr>
      <w:tr w:rsidR="009C618B" w:rsidRPr="009C618B" w14:paraId="3F3D5E91" w14:textId="77777777" w:rsidTr="009C618B">
        <w:trPr>
          <w:trHeight w:val="1540"/>
        </w:trPr>
        <w:tc>
          <w:tcPr>
            <w:tcW w:w="611" w:type="dxa"/>
            <w:tcBorders>
              <w:top w:val="single" w:sz="4" w:space="0" w:color="auto"/>
              <w:left w:val="single" w:sz="4" w:space="0" w:color="auto"/>
              <w:bottom w:val="single" w:sz="4" w:space="0" w:color="auto"/>
              <w:right w:val="single" w:sz="4" w:space="0" w:color="auto"/>
            </w:tcBorders>
            <w:vAlign w:val="center"/>
            <w:hideMark/>
          </w:tcPr>
          <w:p w14:paraId="0B212061" w14:textId="77777777" w:rsidR="009C618B" w:rsidRPr="009C618B" w:rsidRDefault="009C618B" w:rsidP="009C618B">
            <w:pPr>
              <w:rPr>
                <w:rFonts w:ascii="仿宋" w:eastAsia="仿宋" w:hAnsi="仿宋" w:hint="eastAsia"/>
              </w:rPr>
            </w:pPr>
            <w:r w:rsidRPr="009C618B">
              <w:rPr>
                <w:rFonts w:ascii="仿宋" w:eastAsia="仿宋" w:hAnsi="仿宋" w:hint="eastAsia"/>
              </w:rPr>
              <w:t>13</w:t>
            </w:r>
          </w:p>
        </w:tc>
        <w:tc>
          <w:tcPr>
            <w:tcW w:w="902" w:type="dxa"/>
            <w:tcBorders>
              <w:top w:val="single" w:sz="4" w:space="0" w:color="auto"/>
              <w:left w:val="single" w:sz="4" w:space="0" w:color="auto"/>
              <w:bottom w:val="single" w:sz="4" w:space="0" w:color="auto"/>
              <w:right w:val="single" w:sz="4" w:space="0" w:color="auto"/>
            </w:tcBorders>
            <w:vAlign w:val="center"/>
            <w:hideMark/>
          </w:tcPr>
          <w:p w14:paraId="10E3D779" w14:textId="77777777" w:rsidR="009C618B" w:rsidRPr="009C618B" w:rsidRDefault="009C618B" w:rsidP="009C618B">
            <w:pPr>
              <w:rPr>
                <w:rFonts w:ascii="仿宋" w:eastAsia="仿宋" w:hAnsi="仿宋" w:hint="eastAsia"/>
              </w:rPr>
            </w:pPr>
            <w:r w:rsidRPr="009C618B">
              <w:rPr>
                <w:rFonts w:ascii="仿宋" w:eastAsia="仿宋" w:hAnsi="仿宋" w:hint="eastAsia"/>
              </w:rPr>
              <w:t>依靠工亡职工生前提供主要生活来源的证明（告知承诺制办理）</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FCDF335" w14:textId="77777777" w:rsidR="009C618B" w:rsidRPr="009C618B" w:rsidRDefault="009C618B" w:rsidP="009C618B">
            <w:pPr>
              <w:rPr>
                <w:rFonts w:ascii="仿宋" w:eastAsia="仿宋" w:hAnsi="仿宋" w:hint="eastAsia"/>
              </w:rPr>
            </w:pPr>
            <w:r w:rsidRPr="009C618B">
              <w:rPr>
                <w:rFonts w:ascii="仿宋" w:eastAsia="仿宋" w:hAnsi="仿宋" w:hint="eastAsia"/>
              </w:rPr>
              <w:t>供养亲属抚恤金申领（工伤保险服务）</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7FF35"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《中华人民共和国社会保险法》（2018年12月29日修正）第三十八条</w:t>
            </w:r>
          </w:p>
        </w:tc>
        <w:tc>
          <w:tcPr>
            <w:tcW w:w="2257" w:type="dxa"/>
            <w:tcBorders>
              <w:top w:val="single" w:sz="4" w:space="0" w:color="auto"/>
              <w:left w:val="single" w:sz="4" w:space="0" w:color="auto"/>
              <w:bottom w:val="single" w:sz="4" w:space="0" w:color="auto"/>
              <w:right w:val="single" w:sz="4" w:space="0" w:color="auto"/>
            </w:tcBorders>
            <w:vAlign w:val="center"/>
            <w:hideMark/>
          </w:tcPr>
          <w:p w14:paraId="470694FB" w14:textId="77777777" w:rsidR="009C618B" w:rsidRPr="009C618B" w:rsidRDefault="009C618B" w:rsidP="009C618B">
            <w:pPr>
              <w:rPr>
                <w:rFonts w:ascii="仿宋" w:eastAsia="仿宋" w:hAnsi="仿宋" w:hint="eastAsia"/>
              </w:rPr>
            </w:pPr>
            <w:r w:rsidRPr="009C618B">
              <w:rPr>
                <w:rFonts w:ascii="仿宋" w:eastAsia="仿宋" w:hAnsi="仿宋" w:hint="eastAsia"/>
              </w:rPr>
              <w:t>《工伤保险条例》（国务院令第586号）第三十九条、第四十一条</w:t>
            </w:r>
          </w:p>
        </w:tc>
        <w:tc>
          <w:tcPr>
            <w:tcW w:w="2106" w:type="dxa"/>
            <w:tcBorders>
              <w:top w:val="single" w:sz="4" w:space="0" w:color="auto"/>
              <w:left w:val="single" w:sz="4" w:space="0" w:color="auto"/>
              <w:bottom w:val="single" w:sz="4" w:space="0" w:color="auto"/>
              <w:right w:val="single" w:sz="4" w:space="0" w:color="auto"/>
            </w:tcBorders>
            <w:vAlign w:val="center"/>
          </w:tcPr>
          <w:p w14:paraId="628E3D6B"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05D722B8" w14:textId="77777777" w:rsidR="009C618B" w:rsidRPr="009C618B" w:rsidRDefault="009C618B" w:rsidP="009C618B">
            <w:pPr>
              <w:rPr>
                <w:rFonts w:ascii="仿宋" w:eastAsia="仿宋" w:hAnsi="仿宋" w:hint="eastAsia"/>
              </w:rPr>
            </w:pPr>
            <w:r w:rsidRPr="009C618B">
              <w:rPr>
                <w:rFonts w:ascii="仿宋" w:eastAsia="仿宋" w:hAnsi="仿宋" w:hint="eastAsia"/>
              </w:rPr>
              <w:t>《关于印发工伤保险经办规程的通知》的通知（</w:t>
            </w:r>
            <w:proofErr w:type="gramStart"/>
            <w:r w:rsidRPr="009C618B">
              <w:rPr>
                <w:rFonts w:ascii="仿宋" w:eastAsia="仿宋" w:hAnsi="仿宋" w:hint="eastAsia"/>
              </w:rPr>
              <w:t>人社部</w:t>
            </w:r>
            <w:proofErr w:type="gramEnd"/>
            <w:r w:rsidRPr="009C618B">
              <w:rPr>
                <w:rFonts w:ascii="仿宋" w:eastAsia="仿宋" w:hAnsi="仿宋" w:hint="eastAsia"/>
              </w:rPr>
              <w:t>发〔2012〕11号）第七十条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295B8F16" w14:textId="77777777" w:rsidR="009C618B" w:rsidRPr="009C618B" w:rsidRDefault="009C618B" w:rsidP="009C618B">
            <w:pPr>
              <w:rPr>
                <w:rFonts w:ascii="仿宋" w:eastAsia="仿宋" w:hAnsi="仿宋" w:hint="eastAsia"/>
              </w:rPr>
            </w:pPr>
            <w:r w:rsidRPr="009C618B">
              <w:rPr>
                <w:rFonts w:ascii="仿宋" w:eastAsia="仿宋" w:hAnsi="仿宋" w:hint="eastAsia"/>
              </w:rPr>
              <w:t>人力资源社会保障部门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8D1935" w14:textId="77777777" w:rsidR="009C618B" w:rsidRPr="009C618B" w:rsidRDefault="009C618B" w:rsidP="009C618B">
            <w:pPr>
              <w:rPr>
                <w:rFonts w:ascii="仿宋" w:eastAsia="仿宋" w:hAnsi="仿宋" w:hint="eastAsia"/>
              </w:rPr>
            </w:pPr>
            <w:r w:rsidRPr="009C618B">
              <w:rPr>
                <w:rFonts w:ascii="仿宋" w:eastAsia="仿宋" w:hAnsi="仿宋" w:hint="eastAsia"/>
              </w:rPr>
              <w:t>户籍所在地公安派出所、街道办事处、乡镇政府</w:t>
            </w:r>
          </w:p>
        </w:tc>
        <w:tc>
          <w:tcPr>
            <w:tcW w:w="844" w:type="dxa"/>
            <w:tcBorders>
              <w:top w:val="single" w:sz="4" w:space="0" w:color="auto"/>
              <w:left w:val="single" w:sz="4" w:space="0" w:color="auto"/>
              <w:bottom w:val="single" w:sz="4" w:space="0" w:color="auto"/>
              <w:right w:val="single" w:sz="4" w:space="0" w:color="auto"/>
            </w:tcBorders>
            <w:vAlign w:val="center"/>
          </w:tcPr>
          <w:p w14:paraId="180CD468" w14:textId="77777777" w:rsidR="009C618B" w:rsidRPr="009C618B" w:rsidRDefault="009C618B" w:rsidP="009C618B">
            <w:pPr>
              <w:rPr>
                <w:rFonts w:ascii="仿宋" w:eastAsia="仿宋" w:hAnsi="仿宋" w:hint="eastAsia"/>
              </w:rPr>
            </w:pPr>
          </w:p>
        </w:tc>
      </w:tr>
      <w:tr w:rsidR="009C618B" w:rsidRPr="009C618B" w14:paraId="2E5D3462" w14:textId="77777777" w:rsidTr="009C618B">
        <w:trPr>
          <w:trHeight w:val="1350"/>
        </w:trPr>
        <w:tc>
          <w:tcPr>
            <w:tcW w:w="611" w:type="dxa"/>
            <w:tcBorders>
              <w:top w:val="single" w:sz="4" w:space="0" w:color="auto"/>
              <w:left w:val="single" w:sz="4" w:space="0" w:color="auto"/>
              <w:bottom w:val="single" w:sz="4" w:space="0" w:color="auto"/>
              <w:right w:val="single" w:sz="4" w:space="0" w:color="auto"/>
            </w:tcBorders>
            <w:vAlign w:val="center"/>
            <w:hideMark/>
          </w:tcPr>
          <w:p w14:paraId="3061B0C7" w14:textId="77777777" w:rsidR="009C618B" w:rsidRPr="009C618B" w:rsidRDefault="009C618B" w:rsidP="009C618B">
            <w:pPr>
              <w:rPr>
                <w:rFonts w:ascii="仿宋" w:eastAsia="仿宋" w:hAnsi="仿宋" w:hint="eastAsia"/>
              </w:rPr>
            </w:pPr>
            <w:r w:rsidRPr="009C618B">
              <w:rPr>
                <w:rFonts w:ascii="仿宋" w:eastAsia="仿宋" w:hAnsi="仿宋" w:hint="eastAsia"/>
              </w:rPr>
              <w:t>14</w:t>
            </w:r>
          </w:p>
        </w:tc>
        <w:tc>
          <w:tcPr>
            <w:tcW w:w="902" w:type="dxa"/>
            <w:tcBorders>
              <w:top w:val="single" w:sz="4" w:space="0" w:color="auto"/>
              <w:left w:val="single" w:sz="4" w:space="0" w:color="auto"/>
              <w:bottom w:val="single" w:sz="4" w:space="0" w:color="auto"/>
              <w:right w:val="single" w:sz="4" w:space="0" w:color="auto"/>
            </w:tcBorders>
            <w:vAlign w:val="center"/>
            <w:hideMark/>
          </w:tcPr>
          <w:p w14:paraId="2EC77C70" w14:textId="77777777" w:rsidR="009C618B" w:rsidRPr="009C618B" w:rsidRDefault="009C618B" w:rsidP="009C618B">
            <w:pPr>
              <w:rPr>
                <w:rFonts w:ascii="仿宋" w:eastAsia="仿宋" w:hAnsi="仿宋" w:hint="eastAsia"/>
              </w:rPr>
            </w:pPr>
            <w:r w:rsidRPr="009C618B">
              <w:rPr>
                <w:rFonts w:ascii="仿宋" w:eastAsia="仿宋" w:hAnsi="仿宋" w:hint="eastAsia"/>
              </w:rPr>
              <w:t>死亡证明（无法通过数据比对核查的通过告知承诺制）</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5FDACBB" w14:textId="77777777" w:rsidR="009C618B" w:rsidRPr="009C618B" w:rsidRDefault="009C618B" w:rsidP="009C618B">
            <w:pPr>
              <w:rPr>
                <w:rFonts w:ascii="仿宋" w:eastAsia="仿宋" w:hAnsi="仿宋" w:hint="eastAsia"/>
              </w:rPr>
            </w:pPr>
            <w:r w:rsidRPr="009C618B">
              <w:rPr>
                <w:rFonts w:ascii="仿宋" w:eastAsia="仿宋" w:hAnsi="仿宋" w:hint="eastAsia"/>
              </w:rPr>
              <w:t>申领一次性工亡补助金（</w:t>
            </w:r>
            <w:proofErr w:type="gramStart"/>
            <w:r w:rsidRPr="009C618B">
              <w:rPr>
                <w:rFonts w:ascii="仿宋" w:eastAsia="仿宋" w:hAnsi="仿宋" w:hint="eastAsia"/>
              </w:rPr>
              <w:t>含生活</w:t>
            </w:r>
            <w:proofErr w:type="gramEnd"/>
            <w:r w:rsidRPr="009C618B">
              <w:rPr>
                <w:rFonts w:ascii="仿宋" w:eastAsia="仿宋" w:hAnsi="仿宋" w:hint="eastAsia"/>
              </w:rPr>
              <w:t>困难，预支50%确认）、丧葬补</w:t>
            </w:r>
            <w:r w:rsidRPr="009C618B">
              <w:rPr>
                <w:rFonts w:ascii="仿宋" w:eastAsia="仿宋" w:hAnsi="仿宋" w:hint="eastAsia"/>
              </w:rPr>
              <w:lastRenderedPageBreak/>
              <w:t>助金申领</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D845D1"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《中华人民共和国社会保险法》（2018年12月29日修正）第三十八条</w:t>
            </w:r>
          </w:p>
        </w:tc>
        <w:tc>
          <w:tcPr>
            <w:tcW w:w="2257" w:type="dxa"/>
            <w:tcBorders>
              <w:top w:val="single" w:sz="4" w:space="0" w:color="auto"/>
              <w:left w:val="single" w:sz="4" w:space="0" w:color="auto"/>
              <w:bottom w:val="single" w:sz="4" w:space="0" w:color="auto"/>
              <w:right w:val="single" w:sz="4" w:space="0" w:color="auto"/>
            </w:tcBorders>
            <w:vAlign w:val="center"/>
            <w:hideMark/>
          </w:tcPr>
          <w:p w14:paraId="06FB527F" w14:textId="77777777" w:rsidR="009C618B" w:rsidRPr="009C618B" w:rsidRDefault="009C618B" w:rsidP="009C618B">
            <w:pPr>
              <w:rPr>
                <w:rFonts w:ascii="仿宋" w:eastAsia="仿宋" w:hAnsi="仿宋" w:hint="eastAsia"/>
              </w:rPr>
            </w:pPr>
            <w:r w:rsidRPr="009C618B">
              <w:rPr>
                <w:rFonts w:ascii="仿宋" w:eastAsia="仿宋" w:hAnsi="仿宋" w:hint="eastAsia"/>
              </w:rPr>
              <w:t>《工伤保险条例》（中华人民共和国国务院令第586号）第三十九条、第四十一条</w:t>
            </w:r>
          </w:p>
        </w:tc>
        <w:tc>
          <w:tcPr>
            <w:tcW w:w="2106" w:type="dxa"/>
            <w:tcBorders>
              <w:top w:val="single" w:sz="4" w:space="0" w:color="auto"/>
              <w:left w:val="single" w:sz="4" w:space="0" w:color="auto"/>
              <w:bottom w:val="single" w:sz="4" w:space="0" w:color="auto"/>
              <w:right w:val="single" w:sz="4" w:space="0" w:color="auto"/>
            </w:tcBorders>
            <w:vAlign w:val="center"/>
          </w:tcPr>
          <w:p w14:paraId="7298975E"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62F3EB0E" w14:textId="77777777" w:rsidR="009C618B" w:rsidRPr="009C618B" w:rsidRDefault="009C618B" w:rsidP="009C618B">
            <w:pPr>
              <w:rPr>
                <w:rFonts w:ascii="仿宋" w:eastAsia="仿宋" w:hAnsi="仿宋" w:hint="eastAsia"/>
              </w:rPr>
            </w:pPr>
            <w:r w:rsidRPr="009C618B">
              <w:rPr>
                <w:rFonts w:ascii="仿宋" w:eastAsia="仿宋" w:hAnsi="仿宋" w:hint="eastAsia"/>
              </w:rPr>
              <w:t>《关于印发工伤保险经办规程的通知》（</w:t>
            </w:r>
            <w:proofErr w:type="gramStart"/>
            <w:r w:rsidRPr="009C618B">
              <w:rPr>
                <w:rFonts w:ascii="仿宋" w:eastAsia="仿宋" w:hAnsi="仿宋" w:hint="eastAsia"/>
              </w:rPr>
              <w:t>人社部</w:t>
            </w:r>
            <w:proofErr w:type="gramEnd"/>
            <w:r w:rsidRPr="009C618B">
              <w:rPr>
                <w:rFonts w:ascii="仿宋" w:eastAsia="仿宋" w:hAnsi="仿宋" w:hint="eastAsia"/>
              </w:rPr>
              <w:t>发〔2012〕11号）第六十九条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428D664E" w14:textId="77777777" w:rsidR="009C618B" w:rsidRPr="009C618B" w:rsidRDefault="009C618B" w:rsidP="009C618B">
            <w:pPr>
              <w:rPr>
                <w:rFonts w:ascii="仿宋" w:eastAsia="仿宋" w:hAnsi="仿宋" w:hint="eastAsia"/>
              </w:rPr>
            </w:pPr>
            <w:r w:rsidRPr="009C618B">
              <w:rPr>
                <w:rFonts w:ascii="仿宋" w:eastAsia="仿宋" w:hAnsi="仿宋" w:hint="eastAsia"/>
              </w:rPr>
              <w:t>人力资源和社会保障部门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9A9F98" w14:textId="77777777" w:rsidR="009C618B" w:rsidRPr="009C618B" w:rsidRDefault="009C618B" w:rsidP="009C618B">
            <w:pPr>
              <w:rPr>
                <w:rFonts w:ascii="仿宋" w:eastAsia="仿宋" w:hAnsi="仿宋" w:hint="eastAsia"/>
              </w:rPr>
            </w:pPr>
            <w:r w:rsidRPr="009C618B">
              <w:rPr>
                <w:rFonts w:ascii="仿宋" w:eastAsia="仿宋" w:hAnsi="仿宋" w:hint="eastAsia"/>
              </w:rPr>
              <w:t>人民法院、公安机关、医疗机构</w:t>
            </w:r>
          </w:p>
        </w:tc>
        <w:tc>
          <w:tcPr>
            <w:tcW w:w="844" w:type="dxa"/>
            <w:tcBorders>
              <w:top w:val="single" w:sz="4" w:space="0" w:color="auto"/>
              <w:left w:val="single" w:sz="4" w:space="0" w:color="auto"/>
              <w:bottom w:val="single" w:sz="4" w:space="0" w:color="auto"/>
              <w:right w:val="single" w:sz="4" w:space="0" w:color="auto"/>
            </w:tcBorders>
            <w:vAlign w:val="center"/>
          </w:tcPr>
          <w:p w14:paraId="57E95B37" w14:textId="77777777" w:rsidR="009C618B" w:rsidRPr="009C618B" w:rsidRDefault="009C618B" w:rsidP="009C618B">
            <w:pPr>
              <w:rPr>
                <w:rFonts w:ascii="仿宋" w:eastAsia="仿宋" w:hAnsi="仿宋" w:hint="eastAsia"/>
              </w:rPr>
            </w:pPr>
          </w:p>
        </w:tc>
      </w:tr>
      <w:tr w:rsidR="009C618B" w:rsidRPr="009C618B" w14:paraId="205DF455" w14:textId="77777777" w:rsidTr="009C618B">
        <w:trPr>
          <w:trHeight w:val="1350"/>
        </w:trPr>
        <w:tc>
          <w:tcPr>
            <w:tcW w:w="611" w:type="dxa"/>
            <w:tcBorders>
              <w:top w:val="single" w:sz="4" w:space="0" w:color="auto"/>
              <w:left w:val="single" w:sz="4" w:space="0" w:color="auto"/>
              <w:bottom w:val="single" w:sz="4" w:space="0" w:color="auto"/>
              <w:right w:val="single" w:sz="4" w:space="0" w:color="auto"/>
            </w:tcBorders>
            <w:vAlign w:val="center"/>
            <w:hideMark/>
          </w:tcPr>
          <w:p w14:paraId="48AF608D" w14:textId="77777777" w:rsidR="009C618B" w:rsidRPr="009C618B" w:rsidRDefault="009C618B" w:rsidP="009C618B">
            <w:pPr>
              <w:rPr>
                <w:rFonts w:ascii="仿宋" w:eastAsia="仿宋" w:hAnsi="仿宋" w:hint="eastAsia"/>
              </w:rPr>
            </w:pPr>
            <w:r w:rsidRPr="009C618B">
              <w:rPr>
                <w:rFonts w:ascii="仿宋" w:eastAsia="仿宋" w:hAnsi="仿宋" w:hint="eastAsia"/>
              </w:rPr>
              <w:t>15</w:t>
            </w:r>
          </w:p>
        </w:tc>
        <w:tc>
          <w:tcPr>
            <w:tcW w:w="902" w:type="dxa"/>
            <w:tcBorders>
              <w:top w:val="single" w:sz="4" w:space="0" w:color="auto"/>
              <w:left w:val="single" w:sz="4" w:space="0" w:color="auto"/>
              <w:bottom w:val="single" w:sz="4" w:space="0" w:color="auto"/>
              <w:right w:val="single" w:sz="4" w:space="0" w:color="auto"/>
            </w:tcBorders>
            <w:vAlign w:val="center"/>
            <w:hideMark/>
          </w:tcPr>
          <w:p w14:paraId="0B17EFF8" w14:textId="77777777" w:rsidR="009C618B" w:rsidRPr="009C618B" w:rsidRDefault="009C618B" w:rsidP="009C618B">
            <w:pPr>
              <w:rPr>
                <w:rFonts w:ascii="仿宋" w:eastAsia="仿宋" w:hAnsi="仿宋" w:hint="eastAsia"/>
              </w:rPr>
            </w:pPr>
            <w:r w:rsidRPr="009C618B">
              <w:rPr>
                <w:rFonts w:ascii="仿宋" w:eastAsia="仿宋" w:hAnsi="仿宋" w:hint="eastAsia"/>
              </w:rPr>
              <w:t>死亡证明（无法通过数据比对核查的通过告知承诺制）</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05DC267" w14:textId="77777777" w:rsidR="009C618B" w:rsidRPr="009C618B" w:rsidRDefault="009C618B" w:rsidP="009C618B">
            <w:pPr>
              <w:rPr>
                <w:rFonts w:ascii="仿宋" w:eastAsia="仿宋" w:hAnsi="仿宋" w:hint="eastAsia"/>
              </w:rPr>
            </w:pPr>
            <w:r w:rsidRPr="009C618B">
              <w:rPr>
                <w:rFonts w:ascii="仿宋" w:eastAsia="仿宋" w:hAnsi="仿宋" w:hint="eastAsia"/>
              </w:rPr>
              <w:t>失业保险丧葬补助金和抚恤金申领</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F7C3EF"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《中华人民共和国社会保险法》（2018年12月29日修正）第四十九条</w:t>
            </w:r>
          </w:p>
        </w:tc>
        <w:tc>
          <w:tcPr>
            <w:tcW w:w="2257" w:type="dxa"/>
            <w:tcBorders>
              <w:top w:val="single" w:sz="4" w:space="0" w:color="auto"/>
              <w:left w:val="single" w:sz="4" w:space="0" w:color="auto"/>
              <w:bottom w:val="single" w:sz="4" w:space="0" w:color="auto"/>
              <w:right w:val="single" w:sz="4" w:space="0" w:color="auto"/>
            </w:tcBorders>
            <w:vAlign w:val="center"/>
            <w:hideMark/>
          </w:tcPr>
          <w:p w14:paraId="17246B7D" w14:textId="77777777" w:rsidR="009C618B" w:rsidRPr="009C618B" w:rsidRDefault="009C618B" w:rsidP="009C618B">
            <w:pPr>
              <w:rPr>
                <w:rFonts w:ascii="仿宋" w:eastAsia="仿宋" w:hAnsi="仿宋" w:hint="eastAsia"/>
              </w:rPr>
            </w:pPr>
            <w:r w:rsidRPr="009C618B">
              <w:rPr>
                <w:rFonts w:ascii="仿宋" w:eastAsia="仿宋" w:hAnsi="仿宋" w:hint="eastAsia"/>
              </w:rPr>
              <w:t>《失业保险条例》（中华人民共和国国务院令第258号）第十条</w:t>
            </w:r>
          </w:p>
        </w:tc>
        <w:tc>
          <w:tcPr>
            <w:tcW w:w="2106" w:type="dxa"/>
            <w:tcBorders>
              <w:top w:val="single" w:sz="4" w:space="0" w:color="auto"/>
              <w:left w:val="single" w:sz="4" w:space="0" w:color="auto"/>
              <w:bottom w:val="single" w:sz="4" w:space="0" w:color="auto"/>
              <w:right w:val="single" w:sz="4" w:space="0" w:color="auto"/>
            </w:tcBorders>
            <w:vAlign w:val="center"/>
          </w:tcPr>
          <w:p w14:paraId="6B3C4EB5"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03A46DB8" w14:textId="77777777" w:rsidR="009C618B" w:rsidRPr="009C618B" w:rsidRDefault="009C618B" w:rsidP="009C618B">
            <w:pPr>
              <w:rPr>
                <w:rFonts w:ascii="仿宋" w:eastAsia="仿宋" w:hAnsi="仿宋" w:hint="eastAsia"/>
              </w:rPr>
            </w:pPr>
            <w:r w:rsidRPr="009C618B">
              <w:rPr>
                <w:rFonts w:ascii="仿宋" w:eastAsia="仿宋" w:hAnsi="仿宋" w:hint="eastAsia"/>
              </w:rPr>
              <w:t>《失业保险金申领发放办法》（中华人民共和国劳动和社会保障部令第8号）第十六条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5611D7FA" w14:textId="77777777" w:rsidR="009C618B" w:rsidRPr="009C618B" w:rsidRDefault="009C618B" w:rsidP="009C618B">
            <w:pPr>
              <w:rPr>
                <w:rFonts w:ascii="仿宋" w:eastAsia="仿宋" w:hAnsi="仿宋" w:hint="eastAsia"/>
              </w:rPr>
            </w:pPr>
            <w:r w:rsidRPr="009C618B">
              <w:rPr>
                <w:rFonts w:ascii="仿宋" w:eastAsia="仿宋" w:hAnsi="仿宋" w:hint="eastAsia"/>
              </w:rPr>
              <w:t>人力资源和社会保障部门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76B24" w14:textId="77777777" w:rsidR="009C618B" w:rsidRPr="009C618B" w:rsidRDefault="009C618B" w:rsidP="009C618B">
            <w:pPr>
              <w:rPr>
                <w:rFonts w:ascii="仿宋" w:eastAsia="仿宋" w:hAnsi="仿宋" w:hint="eastAsia"/>
              </w:rPr>
            </w:pPr>
            <w:r w:rsidRPr="009C618B">
              <w:rPr>
                <w:rFonts w:ascii="仿宋" w:eastAsia="仿宋" w:hAnsi="仿宋" w:hint="eastAsia"/>
              </w:rPr>
              <w:t>人民法院、公安机关、医疗机构</w:t>
            </w:r>
          </w:p>
        </w:tc>
        <w:tc>
          <w:tcPr>
            <w:tcW w:w="844" w:type="dxa"/>
            <w:tcBorders>
              <w:top w:val="single" w:sz="4" w:space="0" w:color="auto"/>
              <w:left w:val="single" w:sz="4" w:space="0" w:color="auto"/>
              <w:bottom w:val="single" w:sz="4" w:space="0" w:color="auto"/>
              <w:right w:val="single" w:sz="4" w:space="0" w:color="auto"/>
            </w:tcBorders>
            <w:vAlign w:val="center"/>
          </w:tcPr>
          <w:p w14:paraId="1CF5E4F9" w14:textId="77777777" w:rsidR="009C618B" w:rsidRPr="009C618B" w:rsidRDefault="009C618B" w:rsidP="009C618B">
            <w:pPr>
              <w:rPr>
                <w:rFonts w:ascii="仿宋" w:eastAsia="仿宋" w:hAnsi="仿宋" w:hint="eastAsia"/>
              </w:rPr>
            </w:pPr>
          </w:p>
        </w:tc>
      </w:tr>
      <w:tr w:rsidR="009C618B" w:rsidRPr="009C618B" w14:paraId="6932FBC9" w14:textId="77777777" w:rsidTr="009C618B">
        <w:trPr>
          <w:trHeight w:val="2470"/>
        </w:trPr>
        <w:tc>
          <w:tcPr>
            <w:tcW w:w="611" w:type="dxa"/>
            <w:tcBorders>
              <w:top w:val="single" w:sz="4" w:space="0" w:color="auto"/>
              <w:left w:val="single" w:sz="4" w:space="0" w:color="auto"/>
              <w:bottom w:val="single" w:sz="4" w:space="0" w:color="auto"/>
              <w:right w:val="single" w:sz="4" w:space="0" w:color="auto"/>
            </w:tcBorders>
            <w:vAlign w:val="center"/>
            <w:hideMark/>
          </w:tcPr>
          <w:p w14:paraId="4F732C7B" w14:textId="77777777" w:rsidR="009C618B" w:rsidRPr="009C618B" w:rsidRDefault="009C618B" w:rsidP="009C618B">
            <w:pPr>
              <w:rPr>
                <w:rFonts w:ascii="仿宋" w:eastAsia="仿宋" w:hAnsi="仿宋" w:hint="eastAsia"/>
              </w:rPr>
            </w:pPr>
            <w:r w:rsidRPr="009C618B">
              <w:rPr>
                <w:rFonts w:ascii="仿宋" w:eastAsia="仿宋" w:hAnsi="仿宋" w:hint="eastAsia"/>
              </w:rPr>
              <w:t>16</w:t>
            </w:r>
          </w:p>
        </w:tc>
        <w:tc>
          <w:tcPr>
            <w:tcW w:w="902" w:type="dxa"/>
            <w:tcBorders>
              <w:top w:val="single" w:sz="4" w:space="0" w:color="auto"/>
              <w:left w:val="single" w:sz="4" w:space="0" w:color="auto"/>
              <w:bottom w:val="single" w:sz="4" w:space="0" w:color="auto"/>
              <w:right w:val="single" w:sz="4" w:space="0" w:color="auto"/>
            </w:tcBorders>
            <w:vAlign w:val="center"/>
            <w:hideMark/>
          </w:tcPr>
          <w:p w14:paraId="107E4F17" w14:textId="77777777" w:rsidR="009C618B" w:rsidRPr="009C618B" w:rsidRDefault="009C618B" w:rsidP="009C618B">
            <w:pPr>
              <w:rPr>
                <w:rFonts w:ascii="仿宋" w:eastAsia="仿宋" w:hAnsi="仿宋" w:hint="eastAsia"/>
              </w:rPr>
            </w:pPr>
            <w:r w:rsidRPr="009C618B">
              <w:rPr>
                <w:rFonts w:ascii="仿宋" w:eastAsia="仿宋" w:hAnsi="仿宋" w:hint="eastAsia"/>
              </w:rPr>
              <w:t>终止或者解除劳动关系的证明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8ACE81E" w14:textId="77777777" w:rsidR="009C618B" w:rsidRPr="009C618B" w:rsidRDefault="009C618B" w:rsidP="009C618B">
            <w:pPr>
              <w:rPr>
                <w:rFonts w:ascii="仿宋" w:eastAsia="仿宋" w:hAnsi="仿宋" w:hint="eastAsia"/>
              </w:rPr>
            </w:pPr>
            <w:r w:rsidRPr="009C618B">
              <w:rPr>
                <w:rFonts w:ascii="仿宋" w:eastAsia="仿宋" w:hAnsi="仿宋" w:hint="eastAsia"/>
              </w:rPr>
              <w:t>失业登记</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519AAA"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《中华人民共和国社会保险法》（2018年12月29日修正）第五十条</w:t>
            </w:r>
          </w:p>
        </w:tc>
        <w:tc>
          <w:tcPr>
            <w:tcW w:w="2257" w:type="dxa"/>
            <w:tcBorders>
              <w:top w:val="single" w:sz="4" w:space="0" w:color="auto"/>
              <w:left w:val="single" w:sz="4" w:space="0" w:color="auto"/>
              <w:bottom w:val="single" w:sz="4" w:space="0" w:color="auto"/>
              <w:right w:val="single" w:sz="4" w:space="0" w:color="auto"/>
            </w:tcBorders>
            <w:vAlign w:val="center"/>
          </w:tcPr>
          <w:p w14:paraId="61A76ECE"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6F52C932"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tcPr>
          <w:p w14:paraId="55FD86BD"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7A26D8FF" w14:textId="77777777" w:rsidR="009C618B" w:rsidRPr="009C618B" w:rsidRDefault="009C618B" w:rsidP="009C618B">
            <w:pPr>
              <w:rPr>
                <w:rFonts w:ascii="仿宋" w:eastAsia="仿宋" w:hAnsi="仿宋" w:hint="eastAsia"/>
              </w:rPr>
            </w:pPr>
            <w:r w:rsidRPr="009C618B">
              <w:rPr>
                <w:rFonts w:ascii="仿宋" w:eastAsia="仿宋" w:hAnsi="仿宋" w:hint="eastAsia"/>
              </w:rPr>
              <w:t>市、县人力资源社会保障部门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FB4C2" w14:textId="77777777" w:rsidR="009C618B" w:rsidRPr="009C618B" w:rsidRDefault="009C618B" w:rsidP="009C618B">
            <w:pPr>
              <w:rPr>
                <w:rFonts w:ascii="仿宋" w:eastAsia="仿宋" w:hAnsi="仿宋" w:hint="eastAsia"/>
              </w:rPr>
            </w:pPr>
            <w:r w:rsidRPr="009C618B">
              <w:rPr>
                <w:rFonts w:ascii="仿宋" w:eastAsia="仿宋" w:hAnsi="仿宋" w:hint="eastAsia"/>
              </w:rPr>
              <w:t>原用人单位</w:t>
            </w:r>
          </w:p>
        </w:tc>
        <w:tc>
          <w:tcPr>
            <w:tcW w:w="844" w:type="dxa"/>
            <w:tcBorders>
              <w:top w:val="single" w:sz="4" w:space="0" w:color="auto"/>
              <w:left w:val="single" w:sz="4" w:space="0" w:color="auto"/>
              <w:bottom w:val="single" w:sz="4" w:space="0" w:color="auto"/>
              <w:right w:val="single" w:sz="4" w:space="0" w:color="auto"/>
            </w:tcBorders>
            <w:vAlign w:val="center"/>
          </w:tcPr>
          <w:p w14:paraId="55A655B6" w14:textId="77777777" w:rsidR="009C618B" w:rsidRPr="009C618B" w:rsidRDefault="009C618B" w:rsidP="009C618B">
            <w:pPr>
              <w:rPr>
                <w:rFonts w:ascii="仿宋" w:eastAsia="仿宋" w:hAnsi="仿宋" w:hint="eastAsia"/>
              </w:rPr>
            </w:pPr>
          </w:p>
        </w:tc>
      </w:tr>
      <w:tr w:rsidR="009C618B" w:rsidRPr="009C618B" w14:paraId="10CAFB26" w14:textId="77777777" w:rsidTr="009C618B">
        <w:trPr>
          <w:trHeight w:val="2470"/>
        </w:trPr>
        <w:tc>
          <w:tcPr>
            <w:tcW w:w="611" w:type="dxa"/>
            <w:tcBorders>
              <w:top w:val="single" w:sz="4" w:space="0" w:color="auto"/>
              <w:left w:val="single" w:sz="4" w:space="0" w:color="auto"/>
              <w:bottom w:val="single" w:sz="4" w:space="0" w:color="auto"/>
              <w:right w:val="single" w:sz="4" w:space="0" w:color="auto"/>
            </w:tcBorders>
            <w:vAlign w:val="center"/>
            <w:hideMark/>
          </w:tcPr>
          <w:p w14:paraId="63F23199"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17</w:t>
            </w:r>
          </w:p>
        </w:tc>
        <w:tc>
          <w:tcPr>
            <w:tcW w:w="902" w:type="dxa"/>
            <w:tcBorders>
              <w:top w:val="single" w:sz="4" w:space="0" w:color="auto"/>
              <w:left w:val="single" w:sz="4" w:space="0" w:color="auto"/>
              <w:bottom w:val="single" w:sz="4" w:space="0" w:color="auto"/>
              <w:right w:val="single" w:sz="4" w:space="0" w:color="auto"/>
            </w:tcBorders>
            <w:vAlign w:val="center"/>
            <w:hideMark/>
          </w:tcPr>
          <w:p w14:paraId="5D65A3C8" w14:textId="77777777" w:rsidR="009C618B" w:rsidRPr="009C618B" w:rsidRDefault="009C618B" w:rsidP="009C618B">
            <w:pPr>
              <w:rPr>
                <w:rFonts w:ascii="仿宋" w:eastAsia="仿宋" w:hAnsi="仿宋" w:hint="eastAsia"/>
              </w:rPr>
            </w:pPr>
            <w:r w:rsidRPr="009C618B">
              <w:rPr>
                <w:rFonts w:ascii="仿宋" w:eastAsia="仿宋" w:hAnsi="仿宋" w:hint="eastAsia"/>
              </w:rPr>
              <w:t>旅行社自交纳或者补足质量保证金之日起三年内未因侵害旅游者合法权益受到行政机关罚款以上处罚的证明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490A66" w14:textId="77777777" w:rsidR="009C618B" w:rsidRPr="009C618B" w:rsidRDefault="009C618B" w:rsidP="009C618B">
            <w:pPr>
              <w:rPr>
                <w:rFonts w:ascii="仿宋" w:eastAsia="仿宋" w:hAnsi="仿宋" w:hint="eastAsia"/>
              </w:rPr>
            </w:pPr>
            <w:r w:rsidRPr="009C618B">
              <w:rPr>
                <w:rFonts w:ascii="仿宋" w:eastAsia="仿宋" w:hAnsi="仿宋" w:hint="eastAsia"/>
              </w:rPr>
              <w:t>降低50%质量保证金</w:t>
            </w:r>
          </w:p>
        </w:tc>
        <w:tc>
          <w:tcPr>
            <w:tcW w:w="2340" w:type="dxa"/>
            <w:tcBorders>
              <w:top w:val="single" w:sz="4" w:space="0" w:color="auto"/>
              <w:left w:val="single" w:sz="4" w:space="0" w:color="auto"/>
              <w:bottom w:val="single" w:sz="4" w:space="0" w:color="auto"/>
              <w:right w:val="single" w:sz="4" w:space="0" w:color="auto"/>
            </w:tcBorders>
            <w:vAlign w:val="center"/>
          </w:tcPr>
          <w:p w14:paraId="50209D42"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0E3DBB48" w14:textId="77777777" w:rsidR="009C618B" w:rsidRPr="009C618B" w:rsidRDefault="009C618B" w:rsidP="009C618B">
            <w:pPr>
              <w:rPr>
                <w:rFonts w:ascii="仿宋" w:eastAsia="仿宋" w:hAnsi="仿宋" w:hint="eastAsia"/>
              </w:rPr>
            </w:pPr>
            <w:r w:rsidRPr="009C618B">
              <w:rPr>
                <w:rFonts w:ascii="仿宋" w:eastAsia="仿宋" w:hAnsi="仿宋" w:hint="eastAsia"/>
              </w:rPr>
              <w:t>《旅行社条例》（国务院令第550号）第十七条</w:t>
            </w:r>
          </w:p>
        </w:tc>
        <w:tc>
          <w:tcPr>
            <w:tcW w:w="2106" w:type="dxa"/>
            <w:tcBorders>
              <w:top w:val="single" w:sz="4" w:space="0" w:color="auto"/>
              <w:left w:val="single" w:sz="4" w:space="0" w:color="auto"/>
              <w:bottom w:val="single" w:sz="4" w:space="0" w:color="auto"/>
              <w:right w:val="single" w:sz="4" w:space="0" w:color="auto"/>
            </w:tcBorders>
            <w:vAlign w:val="center"/>
          </w:tcPr>
          <w:p w14:paraId="71466583"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tcPr>
          <w:p w14:paraId="34B140CF"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0F102689" w14:textId="77777777" w:rsidR="009C618B" w:rsidRPr="009C618B" w:rsidRDefault="009C618B" w:rsidP="009C618B">
            <w:pPr>
              <w:rPr>
                <w:rFonts w:ascii="仿宋" w:eastAsia="仿宋" w:hAnsi="仿宋" w:hint="eastAsia"/>
              </w:rPr>
            </w:pPr>
            <w:r w:rsidRPr="009C618B">
              <w:rPr>
                <w:rFonts w:ascii="仿宋" w:eastAsia="仿宋" w:hAnsi="仿宋" w:hint="eastAsia"/>
              </w:rPr>
              <w:t>市级文化和旅游部门、行政审批部门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3075E" w14:textId="77777777" w:rsidR="009C618B" w:rsidRPr="009C618B" w:rsidRDefault="009C618B" w:rsidP="009C618B">
            <w:pPr>
              <w:rPr>
                <w:rFonts w:ascii="仿宋" w:eastAsia="仿宋" w:hAnsi="仿宋" w:hint="eastAsia"/>
              </w:rPr>
            </w:pPr>
            <w:r w:rsidRPr="009C618B">
              <w:rPr>
                <w:rFonts w:ascii="仿宋" w:eastAsia="仿宋" w:hAnsi="仿宋" w:hint="eastAsia"/>
              </w:rPr>
              <w:t>市、县级文化和旅游部门</w:t>
            </w:r>
          </w:p>
        </w:tc>
        <w:tc>
          <w:tcPr>
            <w:tcW w:w="844" w:type="dxa"/>
            <w:tcBorders>
              <w:top w:val="single" w:sz="4" w:space="0" w:color="auto"/>
              <w:left w:val="single" w:sz="4" w:space="0" w:color="auto"/>
              <w:bottom w:val="single" w:sz="4" w:space="0" w:color="auto"/>
              <w:right w:val="single" w:sz="4" w:space="0" w:color="auto"/>
            </w:tcBorders>
            <w:vAlign w:val="center"/>
          </w:tcPr>
          <w:p w14:paraId="7E5EAACA" w14:textId="77777777" w:rsidR="009C618B" w:rsidRPr="009C618B" w:rsidRDefault="009C618B" w:rsidP="009C618B">
            <w:pPr>
              <w:rPr>
                <w:rFonts w:ascii="仿宋" w:eastAsia="仿宋" w:hAnsi="仿宋" w:hint="eastAsia"/>
              </w:rPr>
            </w:pPr>
          </w:p>
        </w:tc>
      </w:tr>
      <w:tr w:rsidR="009C618B" w:rsidRPr="009C618B" w14:paraId="12CC795F" w14:textId="77777777" w:rsidTr="009C618B">
        <w:trPr>
          <w:trHeight w:val="870"/>
        </w:trPr>
        <w:tc>
          <w:tcPr>
            <w:tcW w:w="611" w:type="dxa"/>
            <w:tcBorders>
              <w:top w:val="single" w:sz="4" w:space="0" w:color="auto"/>
              <w:left w:val="single" w:sz="4" w:space="0" w:color="auto"/>
              <w:bottom w:val="single" w:sz="4" w:space="0" w:color="auto"/>
              <w:right w:val="single" w:sz="4" w:space="0" w:color="auto"/>
            </w:tcBorders>
            <w:vAlign w:val="center"/>
            <w:hideMark/>
          </w:tcPr>
          <w:p w14:paraId="5611ACB5" w14:textId="77777777" w:rsidR="009C618B" w:rsidRPr="009C618B" w:rsidRDefault="009C618B" w:rsidP="009C618B">
            <w:pPr>
              <w:rPr>
                <w:rFonts w:ascii="仿宋" w:eastAsia="仿宋" w:hAnsi="仿宋" w:hint="eastAsia"/>
              </w:rPr>
            </w:pPr>
            <w:r w:rsidRPr="009C618B">
              <w:rPr>
                <w:rFonts w:ascii="仿宋" w:eastAsia="仿宋" w:hAnsi="仿宋" w:hint="eastAsia"/>
              </w:rPr>
              <w:t>18</w:t>
            </w:r>
          </w:p>
        </w:tc>
        <w:tc>
          <w:tcPr>
            <w:tcW w:w="902" w:type="dxa"/>
            <w:tcBorders>
              <w:top w:val="single" w:sz="4" w:space="0" w:color="auto"/>
              <w:left w:val="single" w:sz="4" w:space="0" w:color="auto"/>
              <w:bottom w:val="single" w:sz="4" w:space="0" w:color="auto"/>
              <w:right w:val="single" w:sz="4" w:space="0" w:color="auto"/>
            </w:tcBorders>
            <w:vAlign w:val="center"/>
            <w:hideMark/>
          </w:tcPr>
          <w:p w14:paraId="7F1B75AA" w14:textId="77777777" w:rsidR="009C618B" w:rsidRPr="009C618B" w:rsidRDefault="009C618B" w:rsidP="009C618B">
            <w:pPr>
              <w:rPr>
                <w:rFonts w:ascii="仿宋" w:eastAsia="仿宋" w:hAnsi="仿宋" w:hint="eastAsia"/>
              </w:rPr>
            </w:pPr>
            <w:r w:rsidRPr="009C618B">
              <w:rPr>
                <w:rFonts w:ascii="仿宋" w:eastAsia="仿宋" w:hAnsi="仿宋" w:hint="eastAsia"/>
              </w:rPr>
              <w:t>无犯罪记录证明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B7DF9C3" w14:textId="77777777" w:rsidR="009C618B" w:rsidRPr="009C618B" w:rsidRDefault="009C618B" w:rsidP="009C618B">
            <w:pPr>
              <w:rPr>
                <w:rFonts w:ascii="仿宋" w:eastAsia="仿宋" w:hAnsi="仿宋" w:hint="eastAsia"/>
              </w:rPr>
            </w:pPr>
            <w:r w:rsidRPr="009C618B">
              <w:rPr>
                <w:rFonts w:ascii="仿宋" w:eastAsia="仿宋" w:hAnsi="仿宋" w:hint="eastAsia"/>
              </w:rPr>
              <w:t>娱乐场所设立、变更开办者审批</w:t>
            </w:r>
          </w:p>
        </w:tc>
        <w:tc>
          <w:tcPr>
            <w:tcW w:w="2340" w:type="dxa"/>
            <w:tcBorders>
              <w:top w:val="single" w:sz="4" w:space="0" w:color="auto"/>
              <w:left w:val="single" w:sz="4" w:space="0" w:color="auto"/>
              <w:bottom w:val="single" w:sz="4" w:space="0" w:color="auto"/>
              <w:right w:val="single" w:sz="4" w:space="0" w:color="auto"/>
            </w:tcBorders>
            <w:vAlign w:val="center"/>
          </w:tcPr>
          <w:p w14:paraId="0AE38330"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52C77A4" w14:textId="77777777" w:rsidR="009C618B" w:rsidRPr="009C618B" w:rsidRDefault="009C618B" w:rsidP="009C618B">
            <w:pPr>
              <w:rPr>
                <w:rFonts w:ascii="仿宋" w:eastAsia="仿宋" w:hAnsi="仿宋" w:hint="eastAsia"/>
              </w:rPr>
            </w:pPr>
            <w:r w:rsidRPr="009C618B">
              <w:rPr>
                <w:rFonts w:ascii="仿宋" w:eastAsia="仿宋" w:hAnsi="仿宋" w:hint="eastAsia"/>
              </w:rPr>
              <w:t>《娱乐场所管理条例》（国务院令第458号，2020年11月29日第二次修订）第五条</w:t>
            </w:r>
          </w:p>
        </w:tc>
        <w:tc>
          <w:tcPr>
            <w:tcW w:w="2106" w:type="dxa"/>
            <w:tcBorders>
              <w:top w:val="single" w:sz="4" w:space="0" w:color="auto"/>
              <w:left w:val="single" w:sz="4" w:space="0" w:color="auto"/>
              <w:bottom w:val="single" w:sz="4" w:space="0" w:color="auto"/>
              <w:right w:val="single" w:sz="4" w:space="0" w:color="auto"/>
            </w:tcBorders>
            <w:vAlign w:val="center"/>
          </w:tcPr>
          <w:p w14:paraId="25F6B90E"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tcPr>
          <w:p w14:paraId="052605D6"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EBA9B9D" w14:textId="77777777" w:rsidR="009C618B" w:rsidRPr="009C618B" w:rsidRDefault="009C618B" w:rsidP="009C618B">
            <w:pPr>
              <w:rPr>
                <w:rFonts w:ascii="仿宋" w:eastAsia="仿宋" w:hAnsi="仿宋" w:hint="eastAsia"/>
              </w:rPr>
            </w:pPr>
            <w:r w:rsidRPr="009C618B">
              <w:rPr>
                <w:rFonts w:ascii="仿宋" w:eastAsia="仿宋" w:hAnsi="仿宋" w:hint="eastAsia"/>
              </w:rPr>
              <w:t>县级行政审批部门、文化和旅游部门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0AAB3" w14:textId="77777777" w:rsidR="009C618B" w:rsidRPr="009C618B" w:rsidRDefault="009C618B" w:rsidP="009C618B">
            <w:pPr>
              <w:rPr>
                <w:rFonts w:ascii="仿宋" w:eastAsia="仿宋" w:hAnsi="仿宋" w:hint="eastAsia"/>
              </w:rPr>
            </w:pPr>
            <w:r w:rsidRPr="009C618B">
              <w:rPr>
                <w:rFonts w:ascii="仿宋" w:eastAsia="仿宋" w:hAnsi="仿宋" w:hint="eastAsia"/>
              </w:rPr>
              <w:t>户口所在地公安派出所</w:t>
            </w:r>
          </w:p>
        </w:tc>
        <w:tc>
          <w:tcPr>
            <w:tcW w:w="844" w:type="dxa"/>
            <w:tcBorders>
              <w:top w:val="single" w:sz="4" w:space="0" w:color="auto"/>
              <w:left w:val="single" w:sz="4" w:space="0" w:color="auto"/>
              <w:bottom w:val="single" w:sz="4" w:space="0" w:color="auto"/>
              <w:right w:val="single" w:sz="4" w:space="0" w:color="auto"/>
            </w:tcBorders>
            <w:vAlign w:val="center"/>
          </w:tcPr>
          <w:p w14:paraId="66D19EF8" w14:textId="77777777" w:rsidR="009C618B" w:rsidRPr="009C618B" w:rsidRDefault="009C618B" w:rsidP="009C618B">
            <w:pPr>
              <w:rPr>
                <w:rFonts w:ascii="仿宋" w:eastAsia="仿宋" w:hAnsi="仿宋" w:hint="eastAsia"/>
              </w:rPr>
            </w:pPr>
          </w:p>
        </w:tc>
      </w:tr>
      <w:tr w:rsidR="009C618B" w:rsidRPr="009C618B" w14:paraId="718748D3" w14:textId="77777777" w:rsidTr="009C618B">
        <w:trPr>
          <w:trHeight w:val="1054"/>
        </w:trPr>
        <w:tc>
          <w:tcPr>
            <w:tcW w:w="611" w:type="dxa"/>
            <w:tcBorders>
              <w:top w:val="single" w:sz="4" w:space="0" w:color="auto"/>
              <w:left w:val="single" w:sz="4" w:space="0" w:color="auto"/>
              <w:bottom w:val="single" w:sz="4" w:space="0" w:color="auto"/>
              <w:right w:val="single" w:sz="4" w:space="0" w:color="auto"/>
            </w:tcBorders>
            <w:vAlign w:val="center"/>
            <w:hideMark/>
          </w:tcPr>
          <w:p w14:paraId="4958ECDB" w14:textId="77777777" w:rsidR="009C618B" w:rsidRPr="009C618B" w:rsidRDefault="009C618B" w:rsidP="009C618B">
            <w:pPr>
              <w:rPr>
                <w:rFonts w:ascii="仿宋" w:eastAsia="仿宋" w:hAnsi="仿宋" w:hint="eastAsia"/>
              </w:rPr>
            </w:pPr>
            <w:r w:rsidRPr="009C618B">
              <w:rPr>
                <w:rFonts w:ascii="仿宋" w:eastAsia="仿宋" w:hAnsi="仿宋" w:hint="eastAsia"/>
              </w:rPr>
              <w:t>19</w:t>
            </w:r>
          </w:p>
        </w:tc>
        <w:tc>
          <w:tcPr>
            <w:tcW w:w="902" w:type="dxa"/>
            <w:tcBorders>
              <w:top w:val="single" w:sz="4" w:space="0" w:color="auto"/>
              <w:left w:val="single" w:sz="4" w:space="0" w:color="auto"/>
              <w:bottom w:val="single" w:sz="4" w:space="0" w:color="auto"/>
              <w:right w:val="single" w:sz="4" w:space="0" w:color="auto"/>
            </w:tcBorders>
            <w:vAlign w:val="center"/>
            <w:hideMark/>
          </w:tcPr>
          <w:p w14:paraId="73836200" w14:textId="77777777" w:rsidR="009C618B" w:rsidRPr="009C618B" w:rsidRDefault="009C618B" w:rsidP="009C618B">
            <w:pPr>
              <w:rPr>
                <w:rFonts w:ascii="仿宋" w:eastAsia="仿宋" w:hAnsi="仿宋" w:hint="eastAsia"/>
              </w:rPr>
            </w:pPr>
            <w:r w:rsidRPr="009C618B">
              <w:rPr>
                <w:rFonts w:ascii="仿宋" w:eastAsia="仿宋" w:hAnsi="仿宋" w:hint="eastAsia"/>
              </w:rPr>
              <w:t>体检证明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538F0B" w14:textId="77777777" w:rsidR="009C618B" w:rsidRPr="009C618B" w:rsidRDefault="009C618B" w:rsidP="009C618B">
            <w:pPr>
              <w:rPr>
                <w:rFonts w:ascii="仿宋" w:eastAsia="仿宋" w:hAnsi="仿宋" w:hint="eastAsia"/>
              </w:rPr>
            </w:pPr>
            <w:r w:rsidRPr="009C618B">
              <w:rPr>
                <w:rFonts w:ascii="仿宋" w:eastAsia="仿宋" w:hAnsi="仿宋" w:hint="eastAsia"/>
              </w:rPr>
              <w:t>特种作业操作证核发</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A341FC"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《中华人民共和国安全生产法》第三十条</w:t>
            </w:r>
          </w:p>
        </w:tc>
        <w:tc>
          <w:tcPr>
            <w:tcW w:w="2257" w:type="dxa"/>
            <w:tcBorders>
              <w:top w:val="single" w:sz="4" w:space="0" w:color="auto"/>
              <w:left w:val="single" w:sz="4" w:space="0" w:color="auto"/>
              <w:bottom w:val="single" w:sz="4" w:space="0" w:color="auto"/>
              <w:right w:val="single" w:sz="4" w:space="0" w:color="auto"/>
            </w:tcBorders>
            <w:vAlign w:val="center"/>
          </w:tcPr>
          <w:p w14:paraId="542721BC"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7C46042E"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251B6594" w14:textId="77777777" w:rsidR="009C618B" w:rsidRPr="009C618B" w:rsidRDefault="009C618B" w:rsidP="009C618B">
            <w:pPr>
              <w:rPr>
                <w:rFonts w:ascii="仿宋" w:eastAsia="仿宋" w:hAnsi="仿宋" w:hint="eastAsia"/>
              </w:rPr>
            </w:pPr>
            <w:r w:rsidRPr="009C618B">
              <w:rPr>
                <w:rFonts w:ascii="仿宋" w:eastAsia="仿宋" w:hAnsi="仿宋" w:hint="eastAsia"/>
              </w:rPr>
              <w:t>《特种作业人员安全技术培训考核管理规定》（国家安全生产监督管理总局令第30</w:t>
            </w:r>
            <w:r w:rsidRPr="009C618B">
              <w:rPr>
                <w:rFonts w:ascii="仿宋" w:eastAsia="仿宋" w:hAnsi="仿宋" w:hint="eastAsia"/>
              </w:rPr>
              <w:lastRenderedPageBreak/>
              <w:t>号 ，2015年5月29日修改）第四条、第十六条</w:t>
            </w:r>
          </w:p>
          <w:p w14:paraId="2714A4D3" w14:textId="77777777" w:rsidR="009C618B" w:rsidRPr="009C618B" w:rsidRDefault="009C618B" w:rsidP="009C618B">
            <w:pPr>
              <w:rPr>
                <w:rFonts w:ascii="仿宋" w:eastAsia="仿宋" w:hAnsi="仿宋" w:hint="eastAsia"/>
              </w:rPr>
            </w:pPr>
            <w:r w:rsidRPr="009C618B">
              <w:rPr>
                <w:rFonts w:ascii="仿宋" w:eastAsia="仿宋" w:hAnsi="仿宋" w:hint="eastAsia"/>
              </w:rPr>
              <w:t>依据2018年12月4日《中华人民共和国应急管理部公告(2018年第12号）》中“部门规章设定的证明事项取消目录”第22项“申请人申请办理特种作业操作证时不再提交体检证明”、第24项“申请人申请特种作业操作证复审时不再提交健康证明”，两项均改为“个人健康书面承诺”</w:t>
            </w:r>
          </w:p>
        </w:tc>
        <w:tc>
          <w:tcPr>
            <w:tcW w:w="915" w:type="dxa"/>
            <w:tcBorders>
              <w:top w:val="single" w:sz="4" w:space="0" w:color="auto"/>
              <w:left w:val="single" w:sz="4" w:space="0" w:color="auto"/>
              <w:bottom w:val="single" w:sz="4" w:space="0" w:color="auto"/>
              <w:right w:val="single" w:sz="4" w:space="0" w:color="auto"/>
            </w:tcBorders>
            <w:vAlign w:val="center"/>
            <w:hideMark/>
          </w:tcPr>
          <w:p w14:paraId="5E04061F"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市、县应急管理部门或行政</w:t>
            </w:r>
            <w:r w:rsidRPr="009C618B">
              <w:rPr>
                <w:rFonts w:ascii="仿宋" w:eastAsia="仿宋" w:hAnsi="仿宋" w:hint="eastAsia"/>
              </w:rPr>
              <w:lastRenderedPageBreak/>
              <w:t>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BBA70"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社区或县级以上医疗机构</w:t>
            </w:r>
          </w:p>
        </w:tc>
        <w:tc>
          <w:tcPr>
            <w:tcW w:w="844" w:type="dxa"/>
            <w:tcBorders>
              <w:top w:val="single" w:sz="4" w:space="0" w:color="auto"/>
              <w:left w:val="single" w:sz="4" w:space="0" w:color="auto"/>
              <w:bottom w:val="single" w:sz="4" w:space="0" w:color="auto"/>
              <w:right w:val="single" w:sz="4" w:space="0" w:color="auto"/>
            </w:tcBorders>
            <w:vAlign w:val="center"/>
          </w:tcPr>
          <w:p w14:paraId="4EDC3919" w14:textId="77777777" w:rsidR="009C618B" w:rsidRPr="009C618B" w:rsidRDefault="009C618B" w:rsidP="009C618B">
            <w:pPr>
              <w:rPr>
                <w:rFonts w:ascii="仿宋" w:eastAsia="仿宋" w:hAnsi="仿宋" w:hint="eastAsia"/>
              </w:rPr>
            </w:pPr>
          </w:p>
        </w:tc>
      </w:tr>
      <w:tr w:rsidR="009C618B" w:rsidRPr="009C618B" w14:paraId="7BBEFDB0" w14:textId="77777777" w:rsidTr="009C618B">
        <w:trPr>
          <w:trHeight w:val="209"/>
        </w:trPr>
        <w:tc>
          <w:tcPr>
            <w:tcW w:w="611" w:type="dxa"/>
            <w:tcBorders>
              <w:top w:val="single" w:sz="4" w:space="0" w:color="auto"/>
              <w:left w:val="single" w:sz="4" w:space="0" w:color="auto"/>
              <w:bottom w:val="single" w:sz="4" w:space="0" w:color="auto"/>
              <w:right w:val="single" w:sz="4" w:space="0" w:color="auto"/>
            </w:tcBorders>
            <w:vAlign w:val="center"/>
            <w:hideMark/>
          </w:tcPr>
          <w:p w14:paraId="6E01B133" w14:textId="77777777" w:rsidR="009C618B" w:rsidRPr="009C618B" w:rsidRDefault="009C618B" w:rsidP="009C618B">
            <w:pPr>
              <w:rPr>
                <w:rFonts w:ascii="仿宋" w:eastAsia="仿宋" w:hAnsi="仿宋" w:hint="eastAsia"/>
              </w:rPr>
            </w:pPr>
            <w:r w:rsidRPr="009C618B">
              <w:rPr>
                <w:rFonts w:ascii="仿宋" w:eastAsia="仿宋" w:hAnsi="仿宋" w:hint="eastAsia"/>
              </w:rPr>
              <w:t>20</w:t>
            </w:r>
          </w:p>
        </w:tc>
        <w:tc>
          <w:tcPr>
            <w:tcW w:w="902" w:type="dxa"/>
            <w:tcBorders>
              <w:top w:val="single" w:sz="4" w:space="0" w:color="auto"/>
              <w:left w:val="single" w:sz="4" w:space="0" w:color="auto"/>
              <w:bottom w:val="single" w:sz="4" w:space="0" w:color="auto"/>
              <w:right w:val="single" w:sz="4" w:space="0" w:color="auto"/>
            </w:tcBorders>
            <w:vAlign w:val="center"/>
            <w:hideMark/>
          </w:tcPr>
          <w:p w14:paraId="51F7D6C1" w14:textId="77777777" w:rsidR="009C618B" w:rsidRPr="009C618B" w:rsidRDefault="009C618B" w:rsidP="009C618B">
            <w:pPr>
              <w:rPr>
                <w:rFonts w:ascii="仿宋" w:eastAsia="仿宋" w:hAnsi="仿宋" w:hint="eastAsia"/>
              </w:rPr>
            </w:pPr>
            <w:r w:rsidRPr="009C618B">
              <w:rPr>
                <w:rFonts w:ascii="仿宋" w:eastAsia="仿宋" w:hAnsi="仿宋" w:hint="eastAsia"/>
              </w:rPr>
              <w:t>健康证明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BF6933D" w14:textId="77777777" w:rsidR="009C618B" w:rsidRPr="009C618B" w:rsidRDefault="009C618B" w:rsidP="009C618B">
            <w:pPr>
              <w:rPr>
                <w:rFonts w:ascii="仿宋" w:eastAsia="仿宋" w:hAnsi="仿宋" w:hint="eastAsia"/>
              </w:rPr>
            </w:pPr>
            <w:r w:rsidRPr="009C618B">
              <w:rPr>
                <w:rFonts w:ascii="仿宋" w:eastAsia="仿宋" w:hAnsi="仿宋" w:hint="eastAsia"/>
              </w:rPr>
              <w:t>特种作业操作证复审</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7B5EEE"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《中华人民共和国安全生产法》第三十条</w:t>
            </w:r>
          </w:p>
        </w:tc>
        <w:tc>
          <w:tcPr>
            <w:tcW w:w="2257" w:type="dxa"/>
            <w:tcBorders>
              <w:top w:val="single" w:sz="4" w:space="0" w:color="auto"/>
              <w:left w:val="single" w:sz="4" w:space="0" w:color="auto"/>
              <w:bottom w:val="single" w:sz="4" w:space="0" w:color="auto"/>
              <w:right w:val="single" w:sz="4" w:space="0" w:color="auto"/>
            </w:tcBorders>
            <w:vAlign w:val="center"/>
          </w:tcPr>
          <w:p w14:paraId="70F5AD25"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1C0058BC"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5458D42D" w14:textId="77777777" w:rsidR="009C618B" w:rsidRPr="009C618B" w:rsidRDefault="009C618B" w:rsidP="009C618B">
            <w:pPr>
              <w:rPr>
                <w:rFonts w:ascii="仿宋" w:eastAsia="仿宋" w:hAnsi="仿宋" w:hint="eastAsia"/>
              </w:rPr>
            </w:pPr>
            <w:r w:rsidRPr="009C618B">
              <w:rPr>
                <w:rFonts w:ascii="仿宋" w:eastAsia="仿宋" w:hAnsi="仿宋" w:hint="eastAsia"/>
              </w:rPr>
              <w:t>《特种作业人员安全技术培训考核管理规定》（国家安全生产监督管理总局令第30号 ，2015年5月29日修改）第四条、第二十二条</w:t>
            </w:r>
          </w:p>
          <w:p w14:paraId="6ED09ECE" w14:textId="77777777" w:rsidR="009C618B" w:rsidRPr="009C618B" w:rsidRDefault="009C618B" w:rsidP="009C618B">
            <w:pPr>
              <w:rPr>
                <w:rFonts w:ascii="仿宋" w:eastAsia="仿宋" w:hAnsi="仿宋" w:hint="eastAsia"/>
              </w:rPr>
            </w:pPr>
            <w:r w:rsidRPr="009C618B">
              <w:rPr>
                <w:rFonts w:ascii="仿宋" w:eastAsia="仿宋" w:hAnsi="仿宋" w:hint="eastAsia"/>
              </w:rPr>
              <w:t>依据2018年12月4</w:t>
            </w:r>
            <w:r w:rsidRPr="009C618B">
              <w:rPr>
                <w:rFonts w:ascii="仿宋" w:eastAsia="仿宋" w:hAnsi="仿宋" w:hint="eastAsia"/>
              </w:rPr>
              <w:lastRenderedPageBreak/>
              <w:t>日《中华人民共和国应急管理部公告(2018年第12号）》中“部门规章设定的证明事项取消目录”第22项“申请人申请办理特种作业操作证时不再提交体检证明”、第24项“申请人申请特种作业操作证复审时不再提交健康证明”，两项均改为“个人健康书面承诺”</w:t>
            </w:r>
          </w:p>
        </w:tc>
        <w:tc>
          <w:tcPr>
            <w:tcW w:w="915" w:type="dxa"/>
            <w:tcBorders>
              <w:top w:val="single" w:sz="4" w:space="0" w:color="auto"/>
              <w:left w:val="single" w:sz="4" w:space="0" w:color="auto"/>
              <w:bottom w:val="single" w:sz="4" w:space="0" w:color="auto"/>
              <w:right w:val="single" w:sz="4" w:space="0" w:color="auto"/>
            </w:tcBorders>
            <w:vAlign w:val="center"/>
            <w:hideMark/>
          </w:tcPr>
          <w:p w14:paraId="54694A95"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市、县应急管理部门或行政审批部门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F18CF" w14:textId="77777777" w:rsidR="009C618B" w:rsidRPr="009C618B" w:rsidRDefault="009C618B" w:rsidP="009C618B">
            <w:pPr>
              <w:rPr>
                <w:rFonts w:ascii="仿宋" w:eastAsia="仿宋" w:hAnsi="仿宋" w:hint="eastAsia"/>
              </w:rPr>
            </w:pPr>
            <w:r w:rsidRPr="009C618B">
              <w:rPr>
                <w:rFonts w:ascii="仿宋" w:eastAsia="仿宋" w:hAnsi="仿宋" w:hint="eastAsia"/>
              </w:rPr>
              <w:t>社区或县级以上医疗机构</w:t>
            </w:r>
          </w:p>
        </w:tc>
        <w:tc>
          <w:tcPr>
            <w:tcW w:w="844" w:type="dxa"/>
            <w:tcBorders>
              <w:top w:val="single" w:sz="4" w:space="0" w:color="auto"/>
              <w:left w:val="single" w:sz="4" w:space="0" w:color="auto"/>
              <w:bottom w:val="single" w:sz="4" w:space="0" w:color="auto"/>
              <w:right w:val="single" w:sz="4" w:space="0" w:color="auto"/>
            </w:tcBorders>
            <w:vAlign w:val="center"/>
          </w:tcPr>
          <w:p w14:paraId="69479F81" w14:textId="77777777" w:rsidR="009C618B" w:rsidRPr="009C618B" w:rsidRDefault="009C618B" w:rsidP="009C618B">
            <w:pPr>
              <w:rPr>
                <w:rFonts w:ascii="仿宋" w:eastAsia="仿宋" w:hAnsi="仿宋" w:hint="eastAsia"/>
              </w:rPr>
            </w:pPr>
          </w:p>
        </w:tc>
      </w:tr>
      <w:tr w:rsidR="009C618B" w:rsidRPr="009C618B" w14:paraId="38434A15" w14:textId="77777777" w:rsidTr="009C618B">
        <w:trPr>
          <w:trHeight w:val="1060"/>
        </w:trPr>
        <w:tc>
          <w:tcPr>
            <w:tcW w:w="611" w:type="dxa"/>
            <w:tcBorders>
              <w:top w:val="single" w:sz="4" w:space="0" w:color="auto"/>
              <w:left w:val="single" w:sz="4" w:space="0" w:color="auto"/>
              <w:bottom w:val="single" w:sz="4" w:space="0" w:color="auto"/>
              <w:right w:val="single" w:sz="4" w:space="0" w:color="auto"/>
            </w:tcBorders>
            <w:vAlign w:val="center"/>
            <w:hideMark/>
          </w:tcPr>
          <w:p w14:paraId="6917435E" w14:textId="77777777" w:rsidR="009C618B" w:rsidRPr="009C618B" w:rsidRDefault="009C618B" w:rsidP="009C618B">
            <w:pPr>
              <w:rPr>
                <w:rFonts w:ascii="仿宋" w:eastAsia="仿宋" w:hAnsi="仿宋" w:hint="eastAsia"/>
              </w:rPr>
            </w:pPr>
            <w:r w:rsidRPr="009C618B">
              <w:rPr>
                <w:rFonts w:ascii="仿宋" w:eastAsia="仿宋" w:hAnsi="仿宋" w:hint="eastAsia"/>
              </w:rPr>
              <w:t>21</w:t>
            </w:r>
          </w:p>
        </w:tc>
        <w:tc>
          <w:tcPr>
            <w:tcW w:w="902" w:type="dxa"/>
            <w:tcBorders>
              <w:top w:val="single" w:sz="4" w:space="0" w:color="auto"/>
              <w:left w:val="single" w:sz="4" w:space="0" w:color="auto"/>
              <w:bottom w:val="single" w:sz="4" w:space="0" w:color="auto"/>
              <w:right w:val="single" w:sz="4" w:space="0" w:color="auto"/>
            </w:tcBorders>
            <w:vAlign w:val="center"/>
            <w:hideMark/>
          </w:tcPr>
          <w:p w14:paraId="3C8065DC" w14:textId="77777777" w:rsidR="009C618B" w:rsidRPr="009C618B" w:rsidRDefault="009C618B" w:rsidP="009C618B">
            <w:pPr>
              <w:rPr>
                <w:rFonts w:ascii="仿宋" w:eastAsia="仿宋" w:hAnsi="仿宋" w:hint="eastAsia"/>
              </w:rPr>
            </w:pPr>
            <w:r w:rsidRPr="009C618B">
              <w:rPr>
                <w:rFonts w:ascii="仿宋" w:eastAsia="仿宋" w:hAnsi="仿宋" w:hint="eastAsia"/>
              </w:rPr>
              <w:t>企业住所或生产地址名称变更的证明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D0744D" w14:textId="77777777" w:rsidR="009C618B" w:rsidRPr="009C618B" w:rsidRDefault="009C618B" w:rsidP="009C618B">
            <w:pPr>
              <w:rPr>
                <w:rFonts w:ascii="仿宋" w:eastAsia="仿宋" w:hAnsi="仿宋" w:hint="eastAsia"/>
              </w:rPr>
            </w:pPr>
            <w:r w:rsidRPr="009C618B">
              <w:rPr>
                <w:rFonts w:ascii="仿宋" w:eastAsia="仿宋" w:hAnsi="仿宋" w:hint="eastAsia"/>
              </w:rPr>
              <w:t>企业办理工业产品生产许可证住所或生产地址名称变更</w:t>
            </w:r>
          </w:p>
        </w:tc>
        <w:tc>
          <w:tcPr>
            <w:tcW w:w="2340" w:type="dxa"/>
            <w:tcBorders>
              <w:top w:val="single" w:sz="4" w:space="0" w:color="auto"/>
              <w:left w:val="single" w:sz="4" w:space="0" w:color="auto"/>
              <w:bottom w:val="single" w:sz="4" w:space="0" w:color="auto"/>
              <w:right w:val="single" w:sz="4" w:space="0" w:color="auto"/>
            </w:tcBorders>
            <w:vAlign w:val="center"/>
          </w:tcPr>
          <w:p w14:paraId="6C0A7D78"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697C5A14"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《中华人民共和国工业产品生产许可证管理条例》（国务院令第440号，2023年7月20日修订）第十条</w:t>
            </w:r>
          </w:p>
        </w:tc>
        <w:tc>
          <w:tcPr>
            <w:tcW w:w="2106" w:type="dxa"/>
            <w:tcBorders>
              <w:top w:val="single" w:sz="4" w:space="0" w:color="auto"/>
              <w:left w:val="single" w:sz="4" w:space="0" w:color="auto"/>
              <w:bottom w:val="single" w:sz="4" w:space="0" w:color="auto"/>
              <w:right w:val="single" w:sz="4" w:space="0" w:color="auto"/>
            </w:tcBorders>
            <w:vAlign w:val="center"/>
          </w:tcPr>
          <w:p w14:paraId="6298AA46"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15C926AF" w14:textId="77777777" w:rsidR="009C618B" w:rsidRPr="009C618B" w:rsidRDefault="009C618B" w:rsidP="009C618B">
            <w:pPr>
              <w:rPr>
                <w:rFonts w:ascii="仿宋" w:eastAsia="仿宋" w:hAnsi="仿宋" w:hint="eastAsia"/>
              </w:rPr>
            </w:pPr>
            <w:r w:rsidRPr="009C618B">
              <w:rPr>
                <w:rFonts w:ascii="仿宋" w:eastAsia="仿宋" w:hAnsi="仿宋" w:hint="eastAsia"/>
              </w:rPr>
              <w:t>《工业产品生产许可证实施细则通则》（国家市场监督管理总局公告2018年第26号）第十一条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60DDC696" w14:textId="77777777" w:rsidR="009C618B" w:rsidRPr="009C618B" w:rsidRDefault="009C618B" w:rsidP="009C618B">
            <w:pPr>
              <w:rPr>
                <w:rFonts w:ascii="仿宋" w:eastAsia="仿宋" w:hAnsi="仿宋" w:hint="eastAsia"/>
              </w:rPr>
            </w:pPr>
            <w:r w:rsidRPr="009C618B">
              <w:rPr>
                <w:rFonts w:ascii="仿宋" w:eastAsia="仿宋" w:hAnsi="仿宋" w:hint="eastAsia"/>
              </w:rPr>
              <w:t>市场监管局，市级市场监管部门、行政审批部门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185F7B" w14:textId="77777777" w:rsidR="009C618B" w:rsidRPr="009C618B" w:rsidRDefault="009C618B" w:rsidP="009C618B">
            <w:pPr>
              <w:rPr>
                <w:rFonts w:ascii="仿宋" w:eastAsia="仿宋" w:hAnsi="仿宋" w:hint="eastAsia"/>
              </w:rPr>
            </w:pPr>
            <w:r w:rsidRPr="009C618B">
              <w:rPr>
                <w:rFonts w:ascii="仿宋" w:eastAsia="仿宋" w:hAnsi="仿宋" w:hint="eastAsia"/>
              </w:rPr>
              <w:t>企业所在地行政区划主管部门</w:t>
            </w:r>
          </w:p>
        </w:tc>
        <w:tc>
          <w:tcPr>
            <w:tcW w:w="844" w:type="dxa"/>
            <w:tcBorders>
              <w:top w:val="single" w:sz="4" w:space="0" w:color="auto"/>
              <w:left w:val="single" w:sz="4" w:space="0" w:color="auto"/>
              <w:bottom w:val="single" w:sz="4" w:space="0" w:color="auto"/>
              <w:right w:val="single" w:sz="4" w:space="0" w:color="auto"/>
            </w:tcBorders>
            <w:vAlign w:val="center"/>
          </w:tcPr>
          <w:p w14:paraId="3D13B63E" w14:textId="77777777" w:rsidR="009C618B" w:rsidRPr="009C618B" w:rsidRDefault="009C618B" w:rsidP="009C618B">
            <w:pPr>
              <w:rPr>
                <w:rFonts w:ascii="仿宋" w:eastAsia="仿宋" w:hAnsi="仿宋" w:hint="eastAsia"/>
              </w:rPr>
            </w:pPr>
          </w:p>
        </w:tc>
      </w:tr>
      <w:tr w:rsidR="009C618B" w:rsidRPr="009C618B" w14:paraId="3176A645" w14:textId="77777777" w:rsidTr="009C618B">
        <w:trPr>
          <w:trHeight w:val="870"/>
        </w:trPr>
        <w:tc>
          <w:tcPr>
            <w:tcW w:w="611" w:type="dxa"/>
            <w:tcBorders>
              <w:top w:val="single" w:sz="4" w:space="0" w:color="auto"/>
              <w:left w:val="single" w:sz="4" w:space="0" w:color="auto"/>
              <w:bottom w:val="single" w:sz="4" w:space="0" w:color="auto"/>
              <w:right w:val="single" w:sz="4" w:space="0" w:color="auto"/>
            </w:tcBorders>
            <w:vAlign w:val="center"/>
            <w:hideMark/>
          </w:tcPr>
          <w:p w14:paraId="087DCE24" w14:textId="77777777" w:rsidR="009C618B" w:rsidRPr="009C618B" w:rsidRDefault="009C618B" w:rsidP="009C618B">
            <w:pPr>
              <w:rPr>
                <w:rFonts w:ascii="仿宋" w:eastAsia="仿宋" w:hAnsi="仿宋" w:hint="eastAsia"/>
              </w:rPr>
            </w:pPr>
            <w:r w:rsidRPr="009C618B">
              <w:rPr>
                <w:rFonts w:ascii="仿宋" w:eastAsia="仿宋" w:hAnsi="仿宋" w:hint="eastAsia"/>
              </w:rPr>
              <w:t>22</w:t>
            </w:r>
          </w:p>
        </w:tc>
        <w:tc>
          <w:tcPr>
            <w:tcW w:w="902" w:type="dxa"/>
            <w:tcBorders>
              <w:top w:val="single" w:sz="4" w:space="0" w:color="auto"/>
              <w:left w:val="single" w:sz="4" w:space="0" w:color="auto"/>
              <w:bottom w:val="single" w:sz="4" w:space="0" w:color="auto"/>
              <w:right w:val="single" w:sz="4" w:space="0" w:color="auto"/>
            </w:tcBorders>
            <w:vAlign w:val="center"/>
            <w:hideMark/>
          </w:tcPr>
          <w:p w14:paraId="5D59EBA1" w14:textId="77777777" w:rsidR="009C618B" w:rsidRPr="009C618B" w:rsidRDefault="009C618B" w:rsidP="009C618B">
            <w:pPr>
              <w:rPr>
                <w:rFonts w:ascii="仿宋" w:eastAsia="仿宋" w:hAnsi="仿宋" w:hint="eastAsia"/>
              </w:rPr>
            </w:pPr>
            <w:r w:rsidRPr="009C618B">
              <w:rPr>
                <w:rFonts w:ascii="仿宋" w:eastAsia="仿宋" w:hAnsi="仿宋" w:hint="eastAsia"/>
              </w:rPr>
              <w:t>体检报告</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DB1744D" w14:textId="77777777" w:rsidR="009C618B" w:rsidRPr="009C618B" w:rsidRDefault="009C618B" w:rsidP="009C618B">
            <w:pPr>
              <w:rPr>
                <w:rFonts w:ascii="仿宋" w:eastAsia="仿宋" w:hAnsi="仿宋" w:hint="eastAsia"/>
              </w:rPr>
            </w:pPr>
            <w:r w:rsidRPr="009C618B">
              <w:rPr>
                <w:rFonts w:ascii="仿宋" w:eastAsia="仿宋" w:hAnsi="仿宋" w:hint="eastAsia"/>
              </w:rPr>
              <w:t>办理特种设备作业人员取证</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C78EA0"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《中华人民共和国特种设备安全法》第十四条</w:t>
            </w:r>
          </w:p>
        </w:tc>
        <w:tc>
          <w:tcPr>
            <w:tcW w:w="2257" w:type="dxa"/>
            <w:tcBorders>
              <w:top w:val="single" w:sz="4" w:space="0" w:color="auto"/>
              <w:left w:val="single" w:sz="4" w:space="0" w:color="auto"/>
              <w:bottom w:val="single" w:sz="4" w:space="0" w:color="auto"/>
              <w:right w:val="single" w:sz="4" w:space="0" w:color="auto"/>
            </w:tcBorders>
            <w:vAlign w:val="center"/>
          </w:tcPr>
          <w:p w14:paraId="31B79C78"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6BFA634F"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7FC0C4FB" w14:textId="77777777" w:rsidR="009C618B" w:rsidRPr="009C618B" w:rsidRDefault="009C618B" w:rsidP="009C618B">
            <w:pPr>
              <w:rPr>
                <w:rFonts w:ascii="仿宋" w:eastAsia="仿宋" w:hAnsi="仿宋" w:hint="eastAsia"/>
              </w:rPr>
            </w:pPr>
            <w:r w:rsidRPr="009C618B">
              <w:rPr>
                <w:rFonts w:ascii="仿宋" w:eastAsia="仿宋" w:hAnsi="仿宋" w:hint="eastAsia"/>
              </w:rPr>
              <w:t>《特种设备作业人员考核规则》（国家市场监管总局，TSG Z6001-2019 ）第十五</w:t>
            </w:r>
            <w:r w:rsidRPr="009C618B">
              <w:rPr>
                <w:rFonts w:ascii="仿宋" w:eastAsia="仿宋" w:hAnsi="仿宋" w:hint="eastAsia"/>
              </w:rPr>
              <w:lastRenderedPageBreak/>
              <w:t>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2151D7FB"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市、县级市场监管部门、行</w:t>
            </w:r>
            <w:r w:rsidRPr="009C618B">
              <w:rPr>
                <w:rFonts w:ascii="仿宋" w:eastAsia="仿宋" w:hAnsi="仿宋" w:hint="eastAsia"/>
              </w:rPr>
              <w:lastRenderedPageBreak/>
              <w:t>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D78954"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县级以上医疗机构</w:t>
            </w:r>
          </w:p>
        </w:tc>
        <w:tc>
          <w:tcPr>
            <w:tcW w:w="844" w:type="dxa"/>
            <w:tcBorders>
              <w:top w:val="single" w:sz="4" w:space="0" w:color="auto"/>
              <w:left w:val="single" w:sz="4" w:space="0" w:color="auto"/>
              <w:bottom w:val="single" w:sz="4" w:space="0" w:color="auto"/>
              <w:right w:val="single" w:sz="4" w:space="0" w:color="auto"/>
            </w:tcBorders>
            <w:vAlign w:val="center"/>
          </w:tcPr>
          <w:p w14:paraId="76BC50DA" w14:textId="77777777" w:rsidR="009C618B" w:rsidRPr="009C618B" w:rsidRDefault="009C618B" w:rsidP="009C618B">
            <w:pPr>
              <w:rPr>
                <w:rFonts w:ascii="仿宋" w:eastAsia="仿宋" w:hAnsi="仿宋" w:hint="eastAsia"/>
              </w:rPr>
            </w:pPr>
          </w:p>
        </w:tc>
      </w:tr>
      <w:tr w:rsidR="009C618B" w:rsidRPr="009C618B" w14:paraId="55E360A1" w14:textId="77777777" w:rsidTr="009C618B">
        <w:trPr>
          <w:trHeight w:val="1340"/>
        </w:trPr>
        <w:tc>
          <w:tcPr>
            <w:tcW w:w="611" w:type="dxa"/>
            <w:tcBorders>
              <w:top w:val="single" w:sz="4" w:space="0" w:color="auto"/>
              <w:left w:val="single" w:sz="4" w:space="0" w:color="auto"/>
              <w:bottom w:val="single" w:sz="4" w:space="0" w:color="auto"/>
              <w:right w:val="single" w:sz="4" w:space="0" w:color="auto"/>
            </w:tcBorders>
            <w:vAlign w:val="center"/>
            <w:hideMark/>
          </w:tcPr>
          <w:p w14:paraId="2FD56E46" w14:textId="77777777" w:rsidR="009C618B" w:rsidRPr="009C618B" w:rsidRDefault="009C618B" w:rsidP="009C618B">
            <w:pPr>
              <w:rPr>
                <w:rFonts w:ascii="仿宋" w:eastAsia="仿宋" w:hAnsi="仿宋" w:hint="eastAsia"/>
              </w:rPr>
            </w:pPr>
            <w:r w:rsidRPr="009C618B">
              <w:rPr>
                <w:rFonts w:ascii="仿宋" w:eastAsia="仿宋" w:hAnsi="仿宋" w:hint="eastAsia"/>
              </w:rPr>
              <w:t>23</w:t>
            </w:r>
          </w:p>
        </w:tc>
        <w:tc>
          <w:tcPr>
            <w:tcW w:w="902" w:type="dxa"/>
            <w:tcBorders>
              <w:top w:val="single" w:sz="4" w:space="0" w:color="auto"/>
              <w:left w:val="single" w:sz="4" w:space="0" w:color="auto"/>
              <w:bottom w:val="single" w:sz="4" w:space="0" w:color="auto"/>
              <w:right w:val="single" w:sz="4" w:space="0" w:color="auto"/>
            </w:tcBorders>
            <w:vAlign w:val="center"/>
            <w:hideMark/>
          </w:tcPr>
          <w:p w14:paraId="29F438AA" w14:textId="77777777" w:rsidR="009C618B" w:rsidRPr="009C618B" w:rsidRDefault="009C618B" w:rsidP="009C618B">
            <w:pPr>
              <w:rPr>
                <w:rFonts w:ascii="仿宋" w:eastAsia="仿宋" w:hAnsi="仿宋" w:hint="eastAsia"/>
              </w:rPr>
            </w:pPr>
            <w:r w:rsidRPr="009C618B">
              <w:rPr>
                <w:rFonts w:ascii="仿宋" w:eastAsia="仿宋" w:hAnsi="仿宋" w:hint="eastAsia"/>
              </w:rPr>
              <w:t>医疗卫生机构出具的含视力、色盲内容的健康证明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92EA54E" w14:textId="77777777" w:rsidR="009C618B" w:rsidRPr="009C618B" w:rsidRDefault="009C618B" w:rsidP="009C618B">
            <w:pPr>
              <w:rPr>
                <w:rFonts w:ascii="仿宋" w:eastAsia="仿宋" w:hAnsi="仿宋" w:hint="eastAsia"/>
              </w:rPr>
            </w:pPr>
            <w:r w:rsidRPr="009C618B">
              <w:rPr>
                <w:rFonts w:ascii="仿宋" w:eastAsia="仿宋" w:hAnsi="仿宋" w:hint="eastAsia"/>
              </w:rPr>
              <w:t>特种设备作业人员（持证焊工）资格认定</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88691E"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《中华人民共和国特种设备安全法》第十四条</w:t>
            </w:r>
          </w:p>
        </w:tc>
        <w:tc>
          <w:tcPr>
            <w:tcW w:w="2257" w:type="dxa"/>
            <w:tcBorders>
              <w:top w:val="single" w:sz="4" w:space="0" w:color="auto"/>
              <w:left w:val="single" w:sz="4" w:space="0" w:color="auto"/>
              <w:bottom w:val="single" w:sz="4" w:space="0" w:color="auto"/>
              <w:right w:val="single" w:sz="4" w:space="0" w:color="auto"/>
            </w:tcBorders>
            <w:vAlign w:val="center"/>
          </w:tcPr>
          <w:p w14:paraId="65357E2F"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5036CC8E"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61524A9C" w14:textId="77777777" w:rsidR="009C618B" w:rsidRPr="009C618B" w:rsidRDefault="009C618B" w:rsidP="009C618B">
            <w:pPr>
              <w:rPr>
                <w:rFonts w:ascii="仿宋" w:eastAsia="仿宋" w:hAnsi="仿宋" w:hint="eastAsia"/>
              </w:rPr>
            </w:pPr>
            <w:r w:rsidRPr="009C618B">
              <w:rPr>
                <w:rFonts w:ascii="仿宋" w:eastAsia="仿宋" w:hAnsi="仿宋" w:hint="eastAsia"/>
              </w:rPr>
              <w:t>《特种设备焊接作业人员考核细则》（国家质量监督检验检疫总局2010第126号）第二十六条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2D053982" w14:textId="77777777" w:rsidR="009C618B" w:rsidRPr="009C618B" w:rsidRDefault="009C618B" w:rsidP="009C618B">
            <w:pPr>
              <w:rPr>
                <w:rFonts w:ascii="仿宋" w:eastAsia="仿宋" w:hAnsi="仿宋" w:hint="eastAsia"/>
              </w:rPr>
            </w:pPr>
            <w:r w:rsidRPr="009C618B">
              <w:rPr>
                <w:rFonts w:ascii="仿宋" w:eastAsia="仿宋" w:hAnsi="仿宋" w:hint="eastAsia"/>
              </w:rPr>
              <w:t>市、县级市场监管部门、行政审批部门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7C0D37" w14:textId="77777777" w:rsidR="009C618B" w:rsidRPr="009C618B" w:rsidRDefault="009C618B" w:rsidP="009C618B">
            <w:pPr>
              <w:rPr>
                <w:rFonts w:ascii="仿宋" w:eastAsia="仿宋" w:hAnsi="仿宋" w:hint="eastAsia"/>
              </w:rPr>
            </w:pPr>
            <w:r w:rsidRPr="009C618B">
              <w:rPr>
                <w:rFonts w:ascii="仿宋" w:eastAsia="仿宋" w:hAnsi="仿宋" w:hint="eastAsia"/>
              </w:rPr>
              <w:t>医疗机构</w:t>
            </w:r>
          </w:p>
        </w:tc>
        <w:tc>
          <w:tcPr>
            <w:tcW w:w="844" w:type="dxa"/>
            <w:tcBorders>
              <w:top w:val="single" w:sz="4" w:space="0" w:color="auto"/>
              <w:left w:val="single" w:sz="4" w:space="0" w:color="auto"/>
              <w:bottom w:val="single" w:sz="4" w:space="0" w:color="auto"/>
              <w:right w:val="single" w:sz="4" w:space="0" w:color="auto"/>
            </w:tcBorders>
            <w:vAlign w:val="center"/>
          </w:tcPr>
          <w:p w14:paraId="7E13BA6A" w14:textId="77777777" w:rsidR="009C618B" w:rsidRPr="009C618B" w:rsidRDefault="009C618B" w:rsidP="009C618B">
            <w:pPr>
              <w:rPr>
                <w:rFonts w:ascii="仿宋" w:eastAsia="仿宋" w:hAnsi="仿宋" w:hint="eastAsia"/>
              </w:rPr>
            </w:pPr>
          </w:p>
        </w:tc>
      </w:tr>
      <w:tr w:rsidR="009C618B" w:rsidRPr="009C618B" w14:paraId="1F16C5BB" w14:textId="77777777" w:rsidTr="009C618B">
        <w:trPr>
          <w:trHeight w:val="790"/>
        </w:trPr>
        <w:tc>
          <w:tcPr>
            <w:tcW w:w="611" w:type="dxa"/>
            <w:tcBorders>
              <w:top w:val="single" w:sz="4" w:space="0" w:color="auto"/>
              <w:left w:val="single" w:sz="4" w:space="0" w:color="auto"/>
              <w:bottom w:val="single" w:sz="4" w:space="0" w:color="auto"/>
              <w:right w:val="single" w:sz="4" w:space="0" w:color="auto"/>
            </w:tcBorders>
            <w:vAlign w:val="center"/>
            <w:hideMark/>
          </w:tcPr>
          <w:p w14:paraId="0EFEDE87" w14:textId="77777777" w:rsidR="009C618B" w:rsidRPr="009C618B" w:rsidRDefault="009C618B" w:rsidP="009C618B">
            <w:pPr>
              <w:rPr>
                <w:rFonts w:ascii="仿宋" w:eastAsia="仿宋" w:hAnsi="仿宋" w:hint="eastAsia"/>
              </w:rPr>
            </w:pPr>
            <w:r w:rsidRPr="009C618B">
              <w:rPr>
                <w:rFonts w:ascii="仿宋" w:eastAsia="仿宋" w:hAnsi="仿宋" w:hint="eastAsia"/>
              </w:rPr>
              <w:t>24</w:t>
            </w:r>
          </w:p>
        </w:tc>
        <w:tc>
          <w:tcPr>
            <w:tcW w:w="902" w:type="dxa"/>
            <w:tcBorders>
              <w:top w:val="single" w:sz="4" w:space="0" w:color="auto"/>
              <w:left w:val="single" w:sz="4" w:space="0" w:color="auto"/>
              <w:bottom w:val="single" w:sz="4" w:space="0" w:color="auto"/>
              <w:right w:val="single" w:sz="4" w:space="0" w:color="auto"/>
            </w:tcBorders>
            <w:vAlign w:val="center"/>
            <w:hideMark/>
          </w:tcPr>
          <w:p w14:paraId="62AB92F2" w14:textId="77777777" w:rsidR="009C618B" w:rsidRPr="009C618B" w:rsidRDefault="009C618B" w:rsidP="009C618B">
            <w:pPr>
              <w:rPr>
                <w:rFonts w:ascii="仿宋" w:eastAsia="仿宋" w:hAnsi="仿宋" w:hint="eastAsia"/>
              </w:rPr>
            </w:pPr>
            <w:r w:rsidRPr="009C618B">
              <w:rPr>
                <w:rFonts w:ascii="仿宋" w:eastAsia="仿宋" w:hAnsi="仿宋" w:hint="eastAsia"/>
              </w:rPr>
              <w:t>无犯罪记录证明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B3126B4" w14:textId="77777777" w:rsidR="009C618B" w:rsidRPr="009C618B" w:rsidRDefault="009C618B" w:rsidP="009C618B">
            <w:pPr>
              <w:rPr>
                <w:rFonts w:ascii="仿宋" w:eastAsia="仿宋" w:hAnsi="仿宋" w:hint="eastAsia"/>
              </w:rPr>
            </w:pPr>
            <w:r w:rsidRPr="009C618B">
              <w:rPr>
                <w:rFonts w:ascii="仿宋" w:eastAsia="仿宋" w:hAnsi="仿宋" w:hint="eastAsia"/>
              </w:rPr>
              <w:t>律师执业许可、律师变更执业机构许可</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A6AA98"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《中华人民共和国律师法》第七条</w:t>
            </w:r>
          </w:p>
        </w:tc>
        <w:tc>
          <w:tcPr>
            <w:tcW w:w="2257" w:type="dxa"/>
            <w:tcBorders>
              <w:top w:val="single" w:sz="4" w:space="0" w:color="auto"/>
              <w:left w:val="single" w:sz="4" w:space="0" w:color="auto"/>
              <w:bottom w:val="single" w:sz="4" w:space="0" w:color="auto"/>
              <w:right w:val="single" w:sz="4" w:space="0" w:color="auto"/>
            </w:tcBorders>
            <w:vAlign w:val="center"/>
          </w:tcPr>
          <w:p w14:paraId="2FEB75F1"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77186787"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tcPr>
          <w:p w14:paraId="7E48A318"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43A5D611" w14:textId="77777777" w:rsidR="009C618B" w:rsidRPr="009C618B" w:rsidRDefault="009C618B" w:rsidP="009C618B">
            <w:pPr>
              <w:rPr>
                <w:rFonts w:ascii="仿宋" w:eastAsia="仿宋" w:hAnsi="仿宋" w:hint="eastAsia"/>
              </w:rPr>
            </w:pPr>
            <w:r w:rsidRPr="009C618B">
              <w:rPr>
                <w:rFonts w:ascii="仿宋" w:eastAsia="仿宋" w:hAnsi="仿宋" w:hint="eastAsia"/>
              </w:rPr>
              <w:t>市司法局</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1217E0" w14:textId="77777777" w:rsidR="009C618B" w:rsidRPr="009C618B" w:rsidRDefault="009C618B" w:rsidP="009C618B">
            <w:pPr>
              <w:rPr>
                <w:rFonts w:ascii="仿宋" w:eastAsia="仿宋" w:hAnsi="仿宋" w:hint="eastAsia"/>
              </w:rPr>
            </w:pPr>
            <w:r w:rsidRPr="009C618B">
              <w:rPr>
                <w:rFonts w:ascii="仿宋" w:eastAsia="仿宋" w:hAnsi="仿宋" w:hint="eastAsia"/>
              </w:rPr>
              <w:t>户口所在地公安派出所</w:t>
            </w:r>
          </w:p>
        </w:tc>
        <w:tc>
          <w:tcPr>
            <w:tcW w:w="844" w:type="dxa"/>
            <w:tcBorders>
              <w:top w:val="single" w:sz="4" w:space="0" w:color="auto"/>
              <w:left w:val="single" w:sz="4" w:space="0" w:color="auto"/>
              <w:bottom w:val="single" w:sz="4" w:space="0" w:color="auto"/>
              <w:right w:val="single" w:sz="4" w:space="0" w:color="auto"/>
            </w:tcBorders>
            <w:vAlign w:val="center"/>
          </w:tcPr>
          <w:p w14:paraId="6D2AD413" w14:textId="77777777" w:rsidR="009C618B" w:rsidRPr="009C618B" w:rsidRDefault="009C618B" w:rsidP="009C618B">
            <w:pPr>
              <w:rPr>
                <w:rFonts w:ascii="仿宋" w:eastAsia="仿宋" w:hAnsi="仿宋" w:hint="eastAsia"/>
              </w:rPr>
            </w:pPr>
          </w:p>
        </w:tc>
      </w:tr>
      <w:tr w:rsidR="009C618B" w:rsidRPr="009C618B" w14:paraId="3D9CBE7A" w14:textId="77777777" w:rsidTr="009C618B">
        <w:trPr>
          <w:trHeight w:val="510"/>
        </w:trPr>
        <w:tc>
          <w:tcPr>
            <w:tcW w:w="611" w:type="dxa"/>
            <w:tcBorders>
              <w:top w:val="single" w:sz="4" w:space="0" w:color="auto"/>
              <w:left w:val="single" w:sz="4" w:space="0" w:color="auto"/>
              <w:bottom w:val="single" w:sz="4" w:space="0" w:color="auto"/>
              <w:right w:val="single" w:sz="4" w:space="0" w:color="auto"/>
            </w:tcBorders>
            <w:vAlign w:val="center"/>
            <w:hideMark/>
          </w:tcPr>
          <w:p w14:paraId="47AC4EE8" w14:textId="77777777" w:rsidR="009C618B" w:rsidRPr="009C618B" w:rsidRDefault="009C618B" w:rsidP="009C618B">
            <w:pPr>
              <w:rPr>
                <w:rFonts w:ascii="仿宋" w:eastAsia="仿宋" w:hAnsi="仿宋" w:hint="eastAsia"/>
              </w:rPr>
            </w:pPr>
            <w:r w:rsidRPr="009C618B">
              <w:rPr>
                <w:rFonts w:ascii="仿宋" w:eastAsia="仿宋" w:hAnsi="仿宋" w:hint="eastAsia"/>
              </w:rPr>
              <w:t>25</w:t>
            </w:r>
          </w:p>
        </w:tc>
        <w:tc>
          <w:tcPr>
            <w:tcW w:w="902" w:type="dxa"/>
            <w:tcBorders>
              <w:top w:val="single" w:sz="4" w:space="0" w:color="auto"/>
              <w:left w:val="single" w:sz="4" w:space="0" w:color="auto"/>
              <w:bottom w:val="single" w:sz="4" w:space="0" w:color="auto"/>
              <w:right w:val="single" w:sz="4" w:space="0" w:color="auto"/>
            </w:tcBorders>
            <w:vAlign w:val="center"/>
            <w:hideMark/>
          </w:tcPr>
          <w:p w14:paraId="385BE80F" w14:textId="77777777" w:rsidR="009C618B" w:rsidRPr="009C618B" w:rsidRDefault="009C618B" w:rsidP="009C618B">
            <w:pPr>
              <w:rPr>
                <w:rFonts w:ascii="仿宋" w:eastAsia="仿宋" w:hAnsi="仿宋" w:hint="eastAsia"/>
              </w:rPr>
            </w:pPr>
            <w:r w:rsidRPr="009C618B">
              <w:rPr>
                <w:rFonts w:ascii="仿宋" w:eastAsia="仿宋" w:hAnsi="仿宋" w:hint="eastAsia"/>
              </w:rPr>
              <w:t>单位出具的同意继续从事兼职律师执业的证明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8E24FC1" w14:textId="77777777" w:rsidR="009C618B" w:rsidRPr="009C618B" w:rsidRDefault="009C618B" w:rsidP="009C618B">
            <w:pPr>
              <w:rPr>
                <w:rFonts w:ascii="仿宋" w:eastAsia="仿宋" w:hAnsi="仿宋" w:hint="eastAsia"/>
              </w:rPr>
            </w:pPr>
            <w:r w:rsidRPr="009C618B">
              <w:rPr>
                <w:rFonts w:ascii="仿宋" w:eastAsia="仿宋" w:hAnsi="仿宋" w:hint="eastAsia"/>
              </w:rPr>
              <w:t>律师变更执业机构许可（兼职律师）、律师事务所设立许可、律师事</w:t>
            </w:r>
            <w:r w:rsidRPr="009C618B">
              <w:rPr>
                <w:rFonts w:ascii="仿宋" w:eastAsia="仿宋" w:hAnsi="仿宋" w:hint="eastAsia"/>
              </w:rPr>
              <w:lastRenderedPageBreak/>
              <w:t>务所（分所）设立许可</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A83D1"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《中华人民共和国律师法》第六条</w:t>
            </w:r>
          </w:p>
        </w:tc>
        <w:tc>
          <w:tcPr>
            <w:tcW w:w="2257" w:type="dxa"/>
            <w:tcBorders>
              <w:top w:val="single" w:sz="4" w:space="0" w:color="auto"/>
              <w:left w:val="single" w:sz="4" w:space="0" w:color="auto"/>
              <w:bottom w:val="single" w:sz="4" w:space="0" w:color="auto"/>
              <w:right w:val="single" w:sz="4" w:space="0" w:color="auto"/>
            </w:tcBorders>
            <w:vAlign w:val="center"/>
          </w:tcPr>
          <w:p w14:paraId="5D3FC78F"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72D7A298"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5585A5C4" w14:textId="77777777" w:rsidR="009C618B" w:rsidRPr="009C618B" w:rsidRDefault="009C618B" w:rsidP="009C618B">
            <w:pPr>
              <w:rPr>
                <w:rFonts w:ascii="仿宋" w:eastAsia="仿宋" w:hAnsi="仿宋" w:hint="eastAsia"/>
              </w:rPr>
            </w:pPr>
            <w:r w:rsidRPr="009C618B">
              <w:rPr>
                <w:rFonts w:ascii="仿宋" w:eastAsia="仿宋" w:hAnsi="仿宋" w:hint="eastAsia"/>
              </w:rPr>
              <w:t>《律师执业管理办法》第十二条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0335367C" w14:textId="77777777" w:rsidR="009C618B" w:rsidRPr="009C618B" w:rsidRDefault="009C618B" w:rsidP="009C618B">
            <w:pPr>
              <w:rPr>
                <w:rFonts w:ascii="仿宋" w:eastAsia="仿宋" w:hAnsi="仿宋" w:hint="eastAsia"/>
              </w:rPr>
            </w:pPr>
            <w:r w:rsidRPr="009C618B">
              <w:rPr>
                <w:rFonts w:ascii="仿宋" w:eastAsia="仿宋" w:hAnsi="仿宋" w:hint="eastAsia"/>
              </w:rPr>
              <w:t>市司法局</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7E434" w14:textId="77777777" w:rsidR="009C618B" w:rsidRPr="009C618B" w:rsidRDefault="009C618B" w:rsidP="009C618B">
            <w:pPr>
              <w:rPr>
                <w:rFonts w:ascii="仿宋" w:eastAsia="仿宋" w:hAnsi="仿宋" w:hint="eastAsia"/>
              </w:rPr>
            </w:pPr>
            <w:r w:rsidRPr="009C618B">
              <w:rPr>
                <w:rFonts w:ascii="仿宋" w:eastAsia="仿宋" w:hAnsi="仿宋" w:hint="eastAsia"/>
              </w:rPr>
              <w:t>申请人所在单位</w:t>
            </w:r>
          </w:p>
        </w:tc>
        <w:tc>
          <w:tcPr>
            <w:tcW w:w="844" w:type="dxa"/>
            <w:tcBorders>
              <w:top w:val="single" w:sz="4" w:space="0" w:color="auto"/>
              <w:left w:val="single" w:sz="4" w:space="0" w:color="auto"/>
              <w:bottom w:val="single" w:sz="4" w:space="0" w:color="auto"/>
              <w:right w:val="single" w:sz="4" w:space="0" w:color="auto"/>
            </w:tcBorders>
            <w:vAlign w:val="center"/>
          </w:tcPr>
          <w:p w14:paraId="317A585D" w14:textId="77777777" w:rsidR="009C618B" w:rsidRPr="009C618B" w:rsidRDefault="009C618B" w:rsidP="009C618B">
            <w:pPr>
              <w:rPr>
                <w:rFonts w:ascii="仿宋" w:eastAsia="仿宋" w:hAnsi="仿宋" w:hint="eastAsia"/>
              </w:rPr>
            </w:pPr>
          </w:p>
        </w:tc>
      </w:tr>
      <w:tr w:rsidR="009C618B" w:rsidRPr="009C618B" w14:paraId="778021B2" w14:textId="77777777" w:rsidTr="009C618B">
        <w:trPr>
          <w:trHeight w:val="1450"/>
        </w:trPr>
        <w:tc>
          <w:tcPr>
            <w:tcW w:w="611" w:type="dxa"/>
            <w:tcBorders>
              <w:top w:val="single" w:sz="4" w:space="0" w:color="auto"/>
              <w:left w:val="single" w:sz="4" w:space="0" w:color="auto"/>
              <w:bottom w:val="single" w:sz="4" w:space="0" w:color="auto"/>
              <w:right w:val="single" w:sz="4" w:space="0" w:color="auto"/>
            </w:tcBorders>
            <w:vAlign w:val="center"/>
            <w:hideMark/>
          </w:tcPr>
          <w:p w14:paraId="41442E3B" w14:textId="77777777" w:rsidR="009C618B" w:rsidRPr="009C618B" w:rsidRDefault="009C618B" w:rsidP="009C618B">
            <w:pPr>
              <w:rPr>
                <w:rFonts w:ascii="仿宋" w:eastAsia="仿宋" w:hAnsi="仿宋" w:hint="eastAsia"/>
              </w:rPr>
            </w:pPr>
            <w:r w:rsidRPr="009C618B">
              <w:rPr>
                <w:rFonts w:ascii="仿宋" w:eastAsia="仿宋" w:hAnsi="仿宋" w:hint="eastAsia"/>
              </w:rPr>
              <w:t>26</w:t>
            </w:r>
          </w:p>
        </w:tc>
        <w:tc>
          <w:tcPr>
            <w:tcW w:w="902" w:type="dxa"/>
            <w:tcBorders>
              <w:top w:val="single" w:sz="4" w:space="0" w:color="auto"/>
              <w:left w:val="single" w:sz="4" w:space="0" w:color="auto"/>
              <w:bottom w:val="single" w:sz="4" w:space="0" w:color="auto"/>
              <w:right w:val="single" w:sz="4" w:space="0" w:color="auto"/>
            </w:tcBorders>
            <w:vAlign w:val="center"/>
            <w:hideMark/>
          </w:tcPr>
          <w:p w14:paraId="6FAE5417" w14:textId="77777777" w:rsidR="009C618B" w:rsidRPr="009C618B" w:rsidRDefault="009C618B" w:rsidP="009C618B">
            <w:pPr>
              <w:rPr>
                <w:rFonts w:ascii="仿宋" w:eastAsia="仿宋" w:hAnsi="仿宋" w:hint="eastAsia"/>
              </w:rPr>
            </w:pPr>
            <w:r w:rsidRPr="009C618B">
              <w:rPr>
                <w:rFonts w:ascii="仿宋" w:eastAsia="仿宋" w:hAnsi="仿宋" w:hint="eastAsia"/>
              </w:rPr>
              <w:t>三年以上从事基层法律服务工作或基层司法行政工作经历的证明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DDCDB36"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基层法律服务所变更负责人</w:t>
            </w:r>
          </w:p>
        </w:tc>
        <w:tc>
          <w:tcPr>
            <w:tcW w:w="2340" w:type="dxa"/>
            <w:tcBorders>
              <w:top w:val="single" w:sz="4" w:space="0" w:color="auto"/>
              <w:left w:val="single" w:sz="4" w:space="0" w:color="auto"/>
              <w:bottom w:val="single" w:sz="4" w:space="0" w:color="auto"/>
              <w:right w:val="single" w:sz="4" w:space="0" w:color="auto"/>
            </w:tcBorders>
            <w:vAlign w:val="center"/>
          </w:tcPr>
          <w:p w14:paraId="6CD26CF9"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5FAB7BCD"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50B93E50" w14:textId="77777777" w:rsidR="009C618B" w:rsidRPr="009C618B" w:rsidRDefault="009C618B" w:rsidP="009C618B">
            <w:pPr>
              <w:rPr>
                <w:rFonts w:ascii="仿宋" w:eastAsia="仿宋" w:hAnsi="仿宋" w:hint="eastAsia"/>
              </w:rPr>
            </w:pPr>
            <w:r w:rsidRPr="009C618B">
              <w:rPr>
                <w:rFonts w:ascii="仿宋" w:eastAsia="仿宋" w:hAnsi="仿宋" w:hint="eastAsia"/>
              </w:rPr>
              <w:t>《国务院对确需保留的行政审批项目设定行政许可的决定》（国务院令第412号，2004年7月1日起施行）第75项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6D9870E8"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《基层法律服务所管理办法》（2017年12月25日司法部令第137号）第十六条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0C305910" w14:textId="77777777" w:rsidR="009C618B" w:rsidRPr="009C618B" w:rsidRDefault="009C618B" w:rsidP="009C618B">
            <w:pPr>
              <w:rPr>
                <w:rFonts w:ascii="仿宋" w:eastAsia="仿宋" w:hAnsi="仿宋" w:hint="eastAsia"/>
              </w:rPr>
            </w:pPr>
            <w:r w:rsidRPr="009C618B">
              <w:rPr>
                <w:rFonts w:ascii="仿宋" w:eastAsia="仿宋" w:hAnsi="仿宋" w:hint="eastAsia"/>
              </w:rPr>
              <w:t>市、县级行政审批部门、司法行政部门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D57A21"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基层法律服务所</w:t>
            </w:r>
          </w:p>
        </w:tc>
        <w:tc>
          <w:tcPr>
            <w:tcW w:w="844" w:type="dxa"/>
            <w:tcBorders>
              <w:top w:val="single" w:sz="4" w:space="0" w:color="auto"/>
              <w:left w:val="single" w:sz="4" w:space="0" w:color="auto"/>
              <w:bottom w:val="single" w:sz="4" w:space="0" w:color="auto"/>
              <w:right w:val="single" w:sz="4" w:space="0" w:color="auto"/>
            </w:tcBorders>
            <w:vAlign w:val="center"/>
          </w:tcPr>
          <w:p w14:paraId="59BB0A1F" w14:textId="77777777" w:rsidR="009C618B" w:rsidRPr="009C618B" w:rsidRDefault="009C618B" w:rsidP="009C618B">
            <w:pPr>
              <w:rPr>
                <w:rFonts w:ascii="仿宋" w:eastAsia="仿宋" w:hAnsi="仿宋" w:hint="eastAsia"/>
              </w:rPr>
            </w:pPr>
          </w:p>
        </w:tc>
      </w:tr>
      <w:tr w:rsidR="009C618B" w:rsidRPr="009C618B" w14:paraId="5ABBE4F7" w14:textId="77777777" w:rsidTr="009C618B">
        <w:trPr>
          <w:trHeight w:val="90"/>
        </w:trPr>
        <w:tc>
          <w:tcPr>
            <w:tcW w:w="611" w:type="dxa"/>
            <w:tcBorders>
              <w:top w:val="single" w:sz="4" w:space="0" w:color="auto"/>
              <w:left w:val="single" w:sz="4" w:space="0" w:color="auto"/>
              <w:bottom w:val="single" w:sz="4" w:space="0" w:color="auto"/>
              <w:right w:val="single" w:sz="4" w:space="0" w:color="auto"/>
            </w:tcBorders>
            <w:vAlign w:val="center"/>
            <w:hideMark/>
          </w:tcPr>
          <w:p w14:paraId="0999B316" w14:textId="77777777" w:rsidR="009C618B" w:rsidRPr="009C618B" w:rsidRDefault="009C618B" w:rsidP="009C618B">
            <w:pPr>
              <w:rPr>
                <w:rFonts w:ascii="仿宋" w:eastAsia="仿宋" w:hAnsi="仿宋" w:hint="eastAsia"/>
              </w:rPr>
            </w:pPr>
            <w:r w:rsidRPr="009C618B">
              <w:rPr>
                <w:rFonts w:ascii="仿宋" w:eastAsia="仿宋" w:hAnsi="仿宋" w:hint="eastAsia"/>
              </w:rPr>
              <w:t>27</w:t>
            </w:r>
          </w:p>
        </w:tc>
        <w:tc>
          <w:tcPr>
            <w:tcW w:w="902" w:type="dxa"/>
            <w:tcBorders>
              <w:top w:val="single" w:sz="4" w:space="0" w:color="auto"/>
              <w:left w:val="single" w:sz="4" w:space="0" w:color="auto"/>
              <w:bottom w:val="single" w:sz="4" w:space="0" w:color="auto"/>
              <w:right w:val="single" w:sz="4" w:space="0" w:color="auto"/>
            </w:tcBorders>
            <w:vAlign w:val="center"/>
            <w:hideMark/>
          </w:tcPr>
          <w:p w14:paraId="68780B90"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基层法律服务所对申请人实习表现的鉴定意见或者具有二年以上其他法律职业经历的证明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607278"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基层法律服务工作者执业许可</w:t>
            </w:r>
          </w:p>
        </w:tc>
        <w:tc>
          <w:tcPr>
            <w:tcW w:w="2340" w:type="dxa"/>
            <w:tcBorders>
              <w:top w:val="single" w:sz="4" w:space="0" w:color="auto"/>
              <w:left w:val="single" w:sz="4" w:space="0" w:color="auto"/>
              <w:bottom w:val="single" w:sz="4" w:space="0" w:color="auto"/>
              <w:right w:val="single" w:sz="4" w:space="0" w:color="auto"/>
            </w:tcBorders>
            <w:vAlign w:val="center"/>
          </w:tcPr>
          <w:p w14:paraId="6F1459A8"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7AC069BB"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42A513C2" w14:textId="77777777" w:rsidR="009C618B" w:rsidRPr="009C618B" w:rsidRDefault="009C618B" w:rsidP="009C618B">
            <w:pPr>
              <w:rPr>
                <w:rFonts w:ascii="仿宋" w:eastAsia="仿宋" w:hAnsi="仿宋" w:hint="eastAsia"/>
              </w:rPr>
            </w:pPr>
            <w:r w:rsidRPr="009C618B">
              <w:rPr>
                <w:rFonts w:ascii="仿宋" w:eastAsia="仿宋" w:hAnsi="仿宋" w:hint="eastAsia"/>
              </w:rPr>
              <w:t>《国务院对确需保留的行政审批项目设定行政许可的决定》（国务院令第412号，2004年7月1日起施行）第75项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51F3D7CF"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《基层法律服务工作者管理办法》(2017年12月25日司法部令第138号)第十条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12AB1457" w14:textId="77777777" w:rsidR="009C618B" w:rsidRPr="009C618B" w:rsidRDefault="009C618B" w:rsidP="009C618B">
            <w:pPr>
              <w:rPr>
                <w:rFonts w:ascii="仿宋" w:eastAsia="仿宋" w:hAnsi="仿宋" w:hint="eastAsia"/>
              </w:rPr>
            </w:pPr>
            <w:r w:rsidRPr="009C618B">
              <w:rPr>
                <w:rFonts w:ascii="仿宋" w:eastAsia="仿宋" w:hAnsi="仿宋" w:hint="eastAsia"/>
              </w:rPr>
              <w:t>市、县级行政审批部门、司法行政部门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815E9"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基层法律服务所、工作经历单位</w:t>
            </w:r>
          </w:p>
        </w:tc>
        <w:tc>
          <w:tcPr>
            <w:tcW w:w="844" w:type="dxa"/>
            <w:tcBorders>
              <w:top w:val="single" w:sz="4" w:space="0" w:color="auto"/>
              <w:left w:val="single" w:sz="4" w:space="0" w:color="auto"/>
              <w:bottom w:val="single" w:sz="4" w:space="0" w:color="auto"/>
              <w:right w:val="single" w:sz="4" w:space="0" w:color="auto"/>
            </w:tcBorders>
            <w:vAlign w:val="center"/>
          </w:tcPr>
          <w:p w14:paraId="2AAD705A" w14:textId="77777777" w:rsidR="009C618B" w:rsidRPr="009C618B" w:rsidRDefault="009C618B" w:rsidP="009C618B">
            <w:pPr>
              <w:rPr>
                <w:rFonts w:ascii="仿宋" w:eastAsia="仿宋" w:hAnsi="仿宋" w:hint="eastAsia"/>
              </w:rPr>
            </w:pPr>
          </w:p>
        </w:tc>
      </w:tr>
      <w:tr w:rsidR="009C618B" w:rsidRPr="009C618B" w14:paraId="58444524" w14:textId="77777777" w:rsidTr="009C618B">
        <w:trPr>
          <w:trHeight w:val="1212"/>
        </w:trPr>
        <w:tc>
          <w:tcPr>
            <w:tcW w:w="611" w:type="dxa"/>
            <w:tcBorders>
              <w:top w:val="single" w:sz="4" w:space="0" w:color="auto"/>
              <w:left w:val="single" w:sz="4" w:space="0" w:color="auto"/>
              <w:bottom w:val="single" w:sz="4" w:space="0" w:color="auto"/>
              <w:right w:val="single" w:sz="4" w:space="0" w:color="auto"/>
            </w:tcBorders>
            <w:vAlign w:val="center"/>
            <w:hideMark/>
          </w:tcPr>
          <w:p w14:paraId="754BC160"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28</w:t>
            </w:r>
          </w:p>
        </w:tc>
        <w:tc>
          <w:tcPr>
            <w:tcW w:w="902" w:type="dxa"/>
            <w:tcBorders>
              <w:top w:val="single" w:sz="4" w:space="0" w:color="auto"/>
              <w:left w:val="single" w:sz="4" w:space="0" w:color="auto"/>
              <w:bottom w:val="single" w:sz="4" w:space="0" w:color="auto"/>
              <w:right w:val="single" w:sz="4" w:space="0" w:color="auto"/>
            </w:tcBorders>
            <w:vAlign w:val="center"/>
            <w:hideMark/>
          </w:tcPr>
          <w:p w14:paraId="7646846C" w14:textId="77777777" w:rsidR="009C618B" w:rsidRPr="009C618B" w:rsidRDefault="009C618B" w:rsidP="009C618B">
            <w:pPr>
              <w:rPr>
                <w:rFonts w:ascii="仿宋" w:eastAsia="仿宋" w:hAnsi="仿宋" w:hint="eastAsia"/>
              </w:rPr>
            </w:pPr>
            <w:r w:rsidRPr="009C618B">
              <w:rPr>
                <w:rFonts w:ascii="仿宋" w:eastAsia="仿宋" w:hAnsi="仿宋" w:hint="eastAsia"/>
              </w:rPr>
              <w:t>申请人工作经历、执业经历证明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530984" w14:textId="77777777" w:rsidR="009C618B" w:rsidRPr="009C618B" w:rsidRDefault="009C618B" w:rsidP="009C618B">
            <w:pPr>
              <w:rPr>
                <w:rFonts w:ascii="仿宋" w:eastAsia="仿宋" w:hAnsi="仿宋" w:hint="eastAsia"/>
              </w:rPr>
            </w:pPr>
            <w:r w:rsidRPr="009C618B">
              <w:rPr>
                <w:rFonts w:ascii="仿宋" w:eastAsia="仿宋" w:hAnsi="仿宋" w:hint="eastAsia"/>
              </w:rPr>
              <w:t>法律援助律师、公职律师、公司律师工作证颁发</w:t>
            </w:r>
          </w:p>
        </w:tc>
        <w:tc>
          <w:tcPr>
            <w:tcW w:w="2340" w:type="dxa"/>
            <w:tcBorders>
              <w:top w:val="single" w:sz="4" w:space="0" w:color="auto"/>
              <w:left w:val="single" w:sz="4" w:space="0" w:color="auto"/>
              <w:bottom w:val="single" w:sz="4" w:space="0" w:color="auto"/>
              <w:right w:val="single" w:sz="4" w:space="0" w:color="auto"/>
            </w:tcBorders>
            <w:vAlign w:val="center"/>
          </w:tcPr>
          <w:p w14:paraId="2EA0BE2F"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67ACD183"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6BEE7085" w14:textId="77777777" w:rsidR="009C618B" w:rsidRPr="009C618B" w:rsidRDefault="009C618B" w:rsidP="009C618B">
            <w:pPr>
              <w:rPr>
                <w:rFonts w:ascii="仿宋" w:eastAsia="仿宋" w:hAnsi="仿宋" w:hint="eastAsia"/>
              </w:rPr>
            </w:pPr>
            <w:r w:rsidRPr="009C618B">
              <w:rPr>
                <w:rFonts w:ascii="仿宋" w:eastAsia="仿宋" w:hAnsi="仿宋" w:hint="eastAsia"/>
              </w:rPr>
              <w:t>中共中央办公厅、国务院办公厅《关于推行法律顾问制度和公职律师公司律师制度的意见》第三十六条</w:t>
            </w:r>
          </w:p>
        </w:tc>
        <w:tc>
          <w:tcPr>
            <w:tcW w:w="2112" w:type="dxa"/>
            <w:tcBorders>
              <w:top w:val="single" w:sz="4" w:space="0" w:color="auto"/>
              <w:left w:val="single" w:sz="4" w:space="0" w:color="auto"/>
              <w:bottom w:val="single" w:sz="4" w:space="0" w:color="auto"/>
              <w:right w:val="single" w:sz="4" w:space="0" w:color="auto"/>
            </w:tcBorders>
            <w:vAlign w:val="center"/>
            <w:hideMark/>
          </w:tcPr>
          <w:p w14:paraId="355F87AB" w14:textId="77777777" w:rsidR="009C618B" w:rsidRPr="009C618B" w:rsidRDefault="009C618B" w:rsidP="009C618B">
            <w:pPr>
              <w:rPr>
                <w:rFonts w:ascii="仿宋" w:eastAsia="仿宋" w:hAnsi="仿宋" w:hint="eastAsia"/>
              </w:rPr>
            </w:pPr>
            <w:r w:rsidRPr="009C618B">
              <w:rPr>
                <w:rFonts w:ascii="仿宋" w:eastAsia="仿宋" w:hAnsi="仿宋" w:hint="eastAsia"/>
              </w:rPr>
              <w:t xml:space="preserve">《公职律师管理办法》第五条 </w:t>
            </w:r>
            <w:r w:rsidRPr="009C618B">
              <w:rPr>
                <w:rFonts w:ascii="Calibri" w:eastAsia="仿宋" w:hAnsi="Calibri" w:cs="Calibri"/>
              </w:rPr>
              <w:t> </w:t>
            </w:r>
          </w:p>
        </w:tc>
        <w:tc>
          <w:tcPr>
            <w:tcW w:w="915" w:type="dxa"/>
            <w:tcBorders>
              <w:top w:val="single" w:sz="4" w:space="0" w:color="auto"/>
              <w:left w:val="single" w:sz="4" w:space="0" w:color="auto"/>
              <w:bottom w:val="single" w:sz="4" w:space="0" w:color="auto"/>
              <w:right w:val="single" w:sz="4" w:space="0" w:color="auto"/>
            </w:tcBorders>
            <w:vAlign w:val="center"/>
            <w:hideMark/>
          </w:tcPr>
          <w:p w14:paraId="2CE46D95" w14:textId="77777777" w:rsidR="009C618B" w:rsidRPr="009C618B" w:rsidRDefault="009C618B" w:rsidP="009C618B">
            <w:pPr>
              <w:rPr>
                <w:rFonts w:ascii="仿宋" w:eastAsia="仿宋" w:hAnsi="仿宋" w:hint="eastAsia"/>
              </w:rPr>
            </w:pPr>
            <w:r w:rsidRPr="009C618B">
              <w:rPr>
                <w:rFonts w:ascii="仿宋" w:eastAsia="仿宋" w:hAnsi="仿宋" w:hint="eastAsia"/>
              </w:rPr>
              <w:t>市司法局</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CCB63" w14:textId="77777777" w:rsidR="009C618B" w:rsidRPr="009C618B" w:rsidRDefault="009C618B" w:rsidP="009C618B">
            <w:pPr>
              <w:rPr>
                <w:rFonts w:ascii="仿宋" w:eastAsia="仿宋" w:hAnsi="仿宋" w:hint="eastAsia"/>
              </w:rPr>
            </w:pPr>
            <w:r w:rsidRPr="009C618B">
              <w:rPr>
                <w:rFonts w:ascii="仿宋" w:eastAsia="仿宋" w:hAnsi="仿宋" w:hint="eastAsia"/>
              </w:rPr>
              <w:t>原工作单位或主管的司法行政部门</w:t>
            </w:r>
          </w:p>
        </w:tc>
        <w:tc>
          <w:tcPr>
            <w:tcW w:w="844" w:type="dxa"/>
            <w:tcBorders>
              <w:top w:val="single" w:sz="4" w:space="0" w:color="auto"/>
              <w:left w:val="single" w:sz="4" w:space="0" w:color="auto"/>
              <w:bottom w:val="single" w:sz="4" w:space="0" w:color="auto"/>
              <w:right w:val="single" w:sz="4" w:space="0" w:color="auto"/>
            </w:tcBorders>
            <w:vAlign w:val="center"/>
          </w:tcPr>
          <w:p w14:paraId="67238222" w14:textId="77777777" w:rsidR="009C618B" w:rsidRPr="009C618B" w:rsidRDefault="009C618B" w:rsidP="009C618B">
            <w:pPr>
              <w:rPr>
                <w:rFonts w:ascii="仿宋" w:eastAsia="仿宋" w:hAnsi="仿宋" w:hint="eastAsia"/>
              </w:rPr>
            </w:pPr>
          </w:p>
        </w:tc>
      </w:tr>
      <w:tr w:rsidR="009C618B" w:rsidRPr="009C618B" w14:paraId="628812FD" w14:textId="77777777" w:rsidTr="009C618B">
        <w:trPr>
          <w:trHeight w:val="2270"/>
        </w:trPr>
        <w:tc>
          <w:tcPr>
            <w:tcW w:w="611" w:type="dxa"/>
            <w:tcBorders>
              <w:top w:val="single" w:sz="4" w:space="0" w:color="auto"/>
              <w:left w:val="single" w:sz="4" w:space="0" w:color="auto"/>
              <w:bottom w:val="single" w:sz="4" w:space="0" w:color="auto"/>
              <w:right w:val="single" w:sz="4" w:space="0" w:color="auto"/>
            </w:tcBorders>
            <w:vAlign w:val="center"/>
            <w:hideMark/>
          </w:tcPr>
          <w:p w14:paraId="4E1D5A68" w14:textId="77777777" w:rsidR="009C618B" w:rsidRPr="009C618B" w:rsidRDefault="009C618B" w:rsidP="009C618B">
            <w:pPr>
              <w:rPr>
                <w:rFonts w:ascii="仿宋" w:eastAsia="仿宋" w:hAnsi="仿宋" w:hint="eastAsia"/>
              </w:rPr>
            </w:pPr>
            <w:r w:rsidRPr="009C618B">
              <w:rPr>
                <w:rFonts w:ascii="仿宋" w:eastAsia="仿宋" w:hAnsi="仿宋" w:hint="eastAsia"/>
              </w:rPr>
              <w:t>29</w:t>
            </w:r>
          </w:p>
        </w:tc>
        <w:tc>
          <w:tcPr>
            <w:tcW w:w="902" w:type="dxa"/>
            <w:tcBorders>
              <w:top w:val="single" w:sz="4" w:space="0" w:color="auto"/>
              <w:left w:val="single" w:sz="4" w:space="0" w:color="auto"/>
              <w:bottom w:val="single" w:sz="4" w:space="0" w:color="auto"/>
              <w:right w:val="single" w:sz="4" w:space="0" w:color="auto"/>
            </w:tcBorders>
            <w:vAlign w:val="center"/>
            <w:hideMark/>
          </w:tcPr>
          <w:p w14:paraId="572229F0" w14:textId="77777777" w:rsidR="009C618B" w:rsidRPr="009C618B" w:rsidRDefault="009C618B" w:rsidP="009C618B">
            <w:pPr>
              <w:rPr>
                <w:rFonts w:ascii="仿宋" w:eastAsia="仿宋" w:hAnsi="仿宋" w:hint="eastAsia"/>
              </w:rPr>
            </w:pPr>
            <w:proofErr w:type="gramStart"/>
            <w:r w:rsidRPr="009C618B">
              <w:rPr>
                <w:rFonts w:ascii="仿宋" w:eastAsia="仿宋" w:hAnsi="仿宋" w:hint="eastAsia"/>
              </w:rPr>
              <w:t>拟登记</w:t>
            </w:r>
            <w:proofErr w:type="gramEnd"/>
            <w:r w:rsidRPr="009C618B">
              <w:rPr>
                <w:rFonts w:ascii="仿宋" w:eastAsia="仿宋" w:hAnsi="仿宋" w:hint="eastAsia"/>
              </w:rPr>
              <w:t>司法鉴定人或申请司法鉴定机构负责人、法定代表人登记（变更登记）需开具的未受刑事处罚证明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4AFB414" w14:textId="77777777" w:rsidR="009C618B" w:rsidRPr="009C618B" w:rsidRDefault="009C618B" w:rsidP="009C618B">
            <w:pPr>
              <w:rPr>
                <w:rFonts w:ascii="仿宋" w:eastAsia="仿宋" w:hAnsi="仿宋" w:hint="eastAsia"/>
              </w:rPr>
            </w:pPr>
            <w:r w:rsidRPr="009C618B">
              <w:rPr>
                <w:rFonts w:ascii="仿宋" w:eastAsia="仿宋" w:hAnsi="仿宋" w:hint="eastAsia"/>
              </w:rPr>
              <w:t>证明未受刑事处罚，符合司法鉴定人或司法鉴定机构负责人、法人登记申请条件</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9C3F93" w14:textId="77777777" w:rsidR="009C618B" w:rsidRPr="009C618B" w:rsidRDefault="009C618B" w:rsidP="009C618B">
            <w:pPr>
              <w:rPr>
                <w:rFonts w:ascii="仿宋" w:eastAsia="仿宋" w:hAnsi="仿宋" w:hint="eastAsia"/>
              </w:rPr>
            </w:pPr>
            <w:r w:rsidRPr="009C618B">
              <w:rPr>
                <w:rFonts w:ascii="仿宋" w:eastAsia="仿宋" w:hAnsi="仿宋" w:hint="eastAsia"/>
              </w:rPr>
              <w:t>《全国人民代表大会常务委员会关于司法鉴定管理问题的决定》第四条</w:t>
            </w:r>
          </w:p>
        </w:tc>
        <w:tc>
          <w:tcPr>
            <w:tcW w:w="2257" w:type="dxa"/>
            <w:tcBorders>
              <w:top w:val="single" w:sz="4" w:space="0" w:color="auto"/>
              <w:left w:val="single" w:sz="4" w:space="0" w:color="auto"/>
              <w:bottom w:val="single" w:sz="4" w:space="0" w:color="auto"/>
              <w:right w:val="single" w:sz="4" w:space="0" w:color="auto"/>
            </w:tcBorders>
            <w:vAlign w:val="center"/>
          </w:tcPr>
          <w:p w14:paraId="4C3FE236"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49D61C8A"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3611BBB1" w14:textId="77777777" w:rsidR="009C618B" w:rsidRPr="009C618B" w:rsidRDefault="009C618B" w:rsidP="009C618B">
            <w:pPr>
              <w:rPr>
                <w:rFonts w:ascii="仿宋" w:eastAsia="仿宋" w:hAnsi="仿宋" w:hint="eastAsia"/>
              </w:rPr>
            </w:pPr>
            <w:r w:rsidRPr="009C618B">
              <w:rPr>
                <w:rFonts w:ascii="仿宋" w:eastAsia="仿宋" w:hAnsi="仿宋" w:hint="eastAsia"/>
              </w:rPr>
              <w:t>《司法鉴定人登记管理办法》（于2005年9月30日公布实施）第十三条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615A3BCE" w14:textId="77777777" w:rsidR="009C618B" w:rsidRPr="009C618B" w:rsidRDefault="009C618B" w:rsidP="009C618B">
            <w:pPr>
              <w:rPr>
                <w:rFonts w:ascii="仿宋" w:eastAsia="仿宋" w:hAnsi="仿宋" w:hint="eastAsia"/>
              </w:rPr>
            </w:pPr>
            <w:r w:rsidRPr="009C618B">
              <w:rPr>
                <w:rFonts w:ascii="仿宋" w:eastAsia="仿宋" w:hAnsi="仿宋" w:hint="eastAsia"/>
              </w:rPr>
              <w:t>市司法局</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54B1D" w14:textId="77777777" w:rsidR="009C618B" w:rsidRPr="009C618B" w:rsidRDefault="009C618B" w:rsidP="009C618B">
            <w:pPr>
              <w:rPr>
                <w:rFonts w:ascii="仿宋" w:eastAsia="仿宋" w:hAnsi="仿宋" w:hint="eastAsia"/>
              </w:rPr>
            </w:pPr>
            <w:r w:rsidRPr="009C618B">
              <w:rPr>
                <w:rFonts w:ascii="仿宋" w:eastAsia="仿宋" w:hAnsi="仿宋" w:hint="eastAsia"/>
              </w:rPr>
              <w:t>户口所在地公安派出所</w:t>
            </w:r>
          </w:p>
        </w:tc>
        <w:tc>
          <w:tcPr>
            <w:tcW w:w="844" w:type="dxa"/>
            <w:tcBorders>
              <w:top w:val="single" w:sz="4" w:space="0" w:color="auto"/>
              <w:left w:val="single" w:sz="4" w:space="0" w:color="auto"/>
              <w:bottom w:val="single" w:sz="4" w:space="0" w:color="auto"/>
              <w:right w:val="single" w:sz="4" w:space="0" w:color="auto"/>
            </w:tcBorders>
            <w:vAlign w:val="center"/>
          </w:tcPr>
          <w:p w14:paraId="0F0F8C5A" w14:textId="77777777" w:rsidR="009C618B" w:rsidRPr="009C618B" w:rsidRDefault="009C618B" w:rsidP="009C618B">
            <w:pPr>
              <w:rPr>
                <w:rFonts w:ascii="仿宋" w:eastAsia="仿宋" w:hAnsi="仿宋" w:hint="eastAsia"/>
              </w:rPr>
            </w:pPr>
          </w:p>
        </w:tc>
      </w:tr>
      <w:tr w:rsidR="009C618B" w:rsidRPr="009C618B" w14:paraId="59F011C8" w14:textId="77777777" w:rsidTr="009C618B">
        <w:trPr>
          <w:trHeight w:val="2460"/>
        </w:trPr>
        <w:tc>
          <w:tcPr>
            <w:tcW w:w="611" w:type="dxa"/>
            <w:tcBorders>
              <w:top w:val="single" w:sz="4" w:space="0" w:color="auto"/>
              <w:left w:val="single" w:sz="4" w:space="0" w:color="auto"/>
              <w:bottom w:val="single" w:sz="4" w:space="0" w:color="auto"/>
              <w:right w:val="single" w:sz="4" w:space="0" w:color="auto"/>
            </w:tcBorders>
            <w:vAlign w:val="center"/>
            <w:hideMark/>
          </w:tcPr>
          <w:p w14:paraId="194D59E4"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30</w:t>
            </w:r>
          </w:p>
        </w:tc>
        <w:tc>
          <w:tcPr>
            <w:tcW w:w="902" w:type="dxa"/>
            <w:tcBorders>
              <w:top w:val="single" w:sz="4" w:space="0" w:color="auto"/>
              <w:left w:val="single" w:sz="4" w:space="0" w:color="auto"/>
              <w:bottom w:val="single" w:sz="4" w:space="0" w:color="auto"/>
              <w:right w:val="single" w:sz="4" w:space="0" w:color="auto"/>
            </w:tcBorders>
            <w:vAlign w:val="center"/>
            <w:hideMark/>
          </w:tcPr>
          <w:p w14:paraId="477E3B79" w14:textId="77777777" w:rsidR="009C618B" w:rsidRPr="009C618B" w:rsidRDefault="009C618B" w:rsidP="009C618B">
            <w:pPr>
              <w:rPr>
                <w:rFonts w:ascii="仿宋" w:eastAsia="仿宋" w:hAnsi="仿宋" w:hint="eastAsia"/>
              </w:rPr>
            </w:pPr>
            <w:proofErr w:type="gramStart"/>
            <w:r w:rsidRPr="009C618B">
              <w:rPr>
                <w:rFonts w:ascii="仿宋" w:eastAsia="仿宋" w:hAnsi="仿宋" w:hint="eastAsia"/>
              </w:rPr>
              <w:t>拟登记</w:t>
            </w:r>
            <w:proofErr w:type="gramEnd"/>
            <w:r w:rsidRPr="009C618B">
              <w:rPr>
                <w:rFonts w:ascii="仿宋" w:eastAsia="仿宋" w:hAnsi="仿宋" w:hint="eastAsia"/>
              </w:rPr>
              <w:t>司法鉴定人或申请司法鉴定机构负责人、法定代表人登记（变更登记）需开具的未受开除公职处分证明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BC5AE9" w14:textId="77777777" w:rsidR="009C618B" w:rsidRPr="009C618B" w:rsidRDefault="009C618B" w:rsidP="009C618B">
            <w:pPr>
              <w:rPr>
                <w:rFonts w:ascii="仿宋" w:eastAsia="仿宋" w:hAnsi="仿宋" w:hint="eastAsia"/>
              </w:rPr>
            </w:pPr>
            <w:r w:rsidRPr="009C618B">
              <w:rPr>
                <w:rFonts w:ascii="仿宋" w:eastAsia="仿宋" w:hAnsi="仿宋" w:hint="eastAsia"/>
              </w:rPr>
              <w:t>证明未受开除公职处分，符合司法鉴定人或司法鉴定机构负责人、法人登记申请条件</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F88132" w14:textId="77777777" w:rsidR="009C618B" w:rsidRPr="009C618B" w:rsidRDefault="009C618B" w:rsidP="009C618B">
            <w:pPr>
              <w:rPr>
                <w:rFonts w:ascii="仿宋" w:eastAsia="仿宋" w:hAnsi="仿宋" w:hint="eastAsia"/>
              </w:rPr>
            </w:pPr>
            <w:r w:rsidRPr="009C618B">
              <w:rPr>
                <w:rFonts w:ascii="仿宋" w:eastAsia="仿宋" w:hAnsi="仿宋" w:hint="eastAsia"/>
              </w:rPr>
              <w:t>《全国人民代表大会常务委员会关于司法鉴定管理问题的决定》第四条</w:t>
            </w:r>
          </w:p>
        </w:tc>
        <w:tc>
          <w:tcPr>
            <w:tcW w:w="2257" w:type="dxa"/>
            <w:tcBorders>
              <w:top w:val="single" w:sz="4" w:space="0" w:color="auto"/>
              <w:left w:val="single" w:sz="4" w:space="0" w:color="auto"/>
              <w:bottom w:val="single" w:sz="4" w:space="0" w:color="auto"/>
              <w:right w:val="single" w:sz="4" w:space="0" w:color="auto"/>
            </w:tcBorders>
            <w:vAlign w:val="center"/>
          </w:tcPr>
          <w:p w14:paraId="2C81523A"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783C4698"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3B6D3905" w14:textId="77777777" w:rsidR="009C618B" w:rsidRPr="009C618B" w:rsidRDefault="009C618B" w:rsidP="009C618B">
            <w:pPr>
              <w:rPr>
                <w:rFonts w:ascii="仿宋" w:eastAsia="仿宋" w:hAnsi="仿宋" w:hint="eastAsia"/>
              </w:rPr>
            </w:pPr>
            <w:r w:rsidRPr="009C618B">
              <w:rPr>
                <w:rFonts w:ascii="仿宋" w:eastAsia="仿宋" w:hAnsi="仿宋" w:hint="eastAsia"/>
              </w:rPr>
              <w:t>《司法鉴定人登记管理办法》（于2005年9月30日公布实施）第十三条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68313BC5" w14:textId="77777777" w:rsidR="009C618B" w:rsidRPr="009C618B" w:rsidRDefault="009C618B" w:rsidP="009C618B">
            <w:pPr>
              <w:rPr>
                <w:rFonts w:ascii="仿宋" w:eastAsia="仿宋" w:hAnsi="仿宋" w:hint="eastAsia"/>
              </w:rPr>
            </w:pPr>
            <w:r w:rsidRPr="009C618B">
              <w:rPr>
                <w:rFonts w:ascii="仿宋" w:eastAsia="仿宋" w:hAnsi="仿宋" w:hint="eastAsia"/>
              </w:rPr>
              <w:t>市司法局</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EF54B" w14:textId="77777777" w:rsidR="009C618B" w:rsidRPr="009C618B" w:rsidRDefault="009C618B" w:rsidP="009C618B">
            <w:pPr>
              <w:rPr>
                <w:rFonts w:ascii="仿宋" w:eastAsia="仿宋" w:hAnsi="仿宋" w:hint="eastAsia"/>
              </w:rPr>
            </w:pPr>
            <w:r w:rsidRPr="009C618B">
              <w:rPr>
                <w:rFonts w:ascii="仿宋" w:eastAsia="仿宋" w:hAnsi="仿宋" w:hint="eastAsia"/>
              </w:rPr>
              <w:t>所在单位人事部门</w:t>
            </w:r>
          </w:p>
        </w:tc>
        <w:tc>
          <w:tcPr>
            <w:tcW w:w="844" w:type="dxa"/>
            <w:tcBorders>
              <w:top w:val="single" w:sz="4" w:space="0" w:color="auto"/>
              <w:left w:val="single" w:sz="4" w:space="0" w:color="auto"/>
              <w:bottom w:val="single" w:sz="4" w:space="0" w:color="auto"/>
              <w:right w:val="single" w:sz="4" w:space="0" w:color="auto"/>
            </w:tcBorders>
            <w:vAlign w:val="center"/>
          </w:tcPr>
          <w:p w14:paraId="75A51A54" w14:textId="77777777" w:rsidR="009C618B" w:rsidRPr="009C618B" w:rsidRDefault="009C618B" w:rsidP="009C618B">
            <w:pPr>
              <w:rPr>
                <w:rFonts w:ascii="仿宋" w:eastAsia="仿宋" w:hAnsi="仿宋" w:hint="eastAsia"/>
              </w:rPr>
            </w:pPr>
          </w:p>
        </w:tc>
      </w:tr>
      <w:tr w:rsidR="009C618B" w:rsidRPr="009C618B" w14:paraId="5C563050" w14:textId="77777777" w:rsidTr="009C618B">
        <w:trPr>
          <w:trHeight w:val="1048"/>
        </w:trPr>
        <w:tc>
          <w:tcPr>
            <w:tcW w:w="611" w:type="dxa"/>
            <w:tcBorders>
              <w:top w:val="single" w:sz="4" w:space="0" w:color="auto"/>
              <w:left w:val="single" w:sz="4" w:space="0" w:color="auto"/>
              <w:bottom w:val="single" w:sz="4" w:space="0" w:color="auto"/>
              <w:right w:val="single" w:sz="4" w:space="0" w:color="auto"/>
            </w:tcBorders>
            <w:vAlign w:val="center"/>
            <w:hideMark/>
          </w:tcPr>
          <w:p w14:paraId="69E71CDD" w14:textId="77777777" w:rsidR="009C618B" w:rsidRPr="009C618B" w:rsidRDefault="009C618B" w:rsidP="009C618B">
            <w:pPr>
              <w:rPr>
                <w:rFonts w:ascii="仿宋" w:eastAsia="仿宋" w:hAnsi="仿宋" w:hint="eastAsia"/>
              </w:rPr>
            </w:pPr>
            <w:r w:rsidRPr="009C618B">
              <w:rPr>
                <w:rFonts w:ascii="仿宋" w:eastAsia="仿宋" w:hAnsi="仿宋" w:hint="eastAsia"/>
              </w:rPr>
              <w:t>31</w:t>
            </w:r>
          </w:p>
        </w:tc>
        <w:tc>
          <w:tcPr>
            <w:tcW w:w="902" w:type="dxa"/>
            <w:tcBorders>
              <w:top w:val="single" w:sz="4" w:space="0" w:color="auto"/>
              <w:left w:val="single" w:sz="4" w:space="0" w:color="auto"/>
              <w:bottom w:val="single" w:sz="4" w:space="0" w:color="auto"/>
              <w:right w:val="single" w:sz="4" w:space="0" w:color="auto"/>
            </w:tcBorders>
            <w:vAlign w:val="center"/>
            <w:hideMark/>
          </w:tcPr>
          <w:p w14:paraId="624B4A1C" w14:textId="77777777" w:rsidR="009C618B" w:rsidRPr="009C618B" w:rsidRDefault="009C618B" w:rsidP="009C618B">
            <w:pPr>
              <w:rPr>
                <w:rFonts w:ascii="仿宋" w:eastAsia="仿宋" w:hAnsi="仿宋" w:hint="eastAsia"/>
              </w:rPr>
            </w:pPr>
            <w:r w:rsidRPr="009C618B">
              <w:rPr>
                <w:rFonts w:ascii="仿宋" w:eastAsia="仿宋" w:hAnsi="仿宋" w:hint="eastAsia"/>
              </w:rPr>
              <w:t>新增加合伙人的三年以上职业经历证明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D670FBA"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基层法律服务所变更合伙人</w:t>
            </w:r>
          </w:p>
        </w:tc>
        <w:tc>
          <w:tcPr>
            <w:tcW w:w="2340" w:type="dxa"/>
            <w:tcBorders>
              <w:top w:val="single" w:sz="4" w:space="0" w:color="auto"/>
              <w:left w:val="single" w:sz="4" w:space="0" w:color="auto"/>
              <w:bottom w:val="single" w:sz="4" w:space="0" w:color="auto"/>
              <w:right w:val="single" w:sz="4" w:space="0" w:color="auto"/>
            </w:tcBorders>
            <w:vAlign w:val="center"/>
          </w:tcPr>
          <w:p w14:paraId="75D34090"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4460C707"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4FC034FA" w14:textId="77777777" w:rsidR="009C618B" w:rsidRPr="009C618B" w:rsidRDefault="009C618B" w:rsidP="009C618B">
            <w:pPr>
              <w:rPr>
                <w:rFonts w:ascii="仿宋" w:eastAsia="仿宋" w:hAnsi="仿宋" w:hint="eastAsia"/>
              </w:rPr>
            </w:pPr>
            <w:r w:rsidRPr="009C618B">
              <w:rPr>
                <w:rFonts w:ascii="仿宋" w:eastAsia="仿宋" w:hAnsi="仿宋" w:hint="eastAsia"/>
              </w:rPr>
              <w:t>《国务院对确需保留的行政审批项目设定行政许可的决定》（国务院令第412号，2004年7月1日起施行）第75项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1BBD4811"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《基层法律服务所管理办法》（2017年12月25司法部令第137号）第七条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47828792" w14:textId="77777777" w:rsidR="009C618B" w:rsidRPr="009C618B" w:rsidRDefault="009C618B" w:rsidP="009C618B">
            <w:pPr>
              <w:rPr>
                <w:rFonts w:ascii="仿宋" w:eastAsia="仿宋" w:hAnsi="仿宋" w:hint="eastAsia"/>
              </w:rPr>
            </w:pPr>
            <w:r w:rsidRPr="009C618B">
              <w:rPr>
                <w:rFonts w:ascii="仿宋" w:eastAsia="仿宋" w:hAnsi="仿宋" w:hint="eastAsia"/>
              </w:rPr>
              <w:t>市、县级行政审批部门、司法行政部门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7CC3E"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基层法律服务所</w:t>
            </w:r>
          </w:p>
        </w:tc>
        <w:tc>
          <w:tcPr>
            <w:tcW w:w="844" w:type="dxa"/>
            <w:tcBorders>
              <w:top w:val="single" w:sz="4" w:space="0" w:color="auto"/>
              <w:left w:val="single" w:sz="4" w:space="0" w:color="auto"/>
              <w:bottom w:val="single" w:sz="4" w:space="0" w:color="auto"/>
              <w:right w:val="single" w:sz="4" w:space="0" w:color="auto"/>
            </w:tcBorders>
            <w:vAlign w:val="center"/>
          </w:tcPr>
          <w:p w14:paraId="5B836F6B" w14:textId="77777777" w:rsidR="009C618B" w:rsidRPr="009C618B" w:rsidRDefault="009C618B" w:rsidP="009C618B">
            <w:pPr>
              <w:rPr>
                <w:rFonts w:ascii="仿宋" w:eastAsia="仿宋" w:hAnsi="仿宋" w:hint="eastAsia"/>
              </w:rPr>
            </w:pPr>
          </w:p>
        </w:tc>
      </w:tr>
      <w:tr w:rsidR="009C618B" w:rsidRPr="009C618B" w14:paraId="5CBDADAA" w14:textId="77777777" w:rsidTr="009C618B">
        <w:trPr>
          <w:trHeight w:val="137"/>
        </w:trPr>
        <w:tc>
          <w:tcPr>
            <w:tcW w:w="611" w:type="dxa"/>
            <w:tcBorders>
              <w:top w:val="single" w:sz="4" w:space="0" w:color="auto"/>
              <w:left w:val="single" w:sz="4" w:space="0" w:color="auto"/>
              <w:bottom w:val="single" w:sz="4" w:space="0" w:color="auto"/>
              <w:right w:val="single" w:sz="4" w:space="0" w:color="auto"/>
            </w:tcBorders>
            <w:vAlign w:val="center"/>
            <w:hideMark/>
          </w:tcPr>
          <w:p w14:paraId="71886219" w14:textId="77777777" w:rsidR="009C618B" w:rsidRPr="009C618B" w:rsidRDefault="009C618B" w:rsidP="009C618B">
            <w:pPr>
              <w:rPr>
                <w:rFonts w:ascii="仿宋" w:eastAsia="仿宋" w:hAnsi="仿宋" w:hint="eastAsia"/>
              </w:rPr>
            </w:pPr>
            <w:r w:rsidRPr="009C618B">
              <w:rPr>
                <w:rFonts w:ascii="仿宋" w:eastAsia="仿宋" w:hAnsi="仿宋" w:hint="eastAsia"/>
              </w:rPr>
              <w:t>32</w:t>
            </w:r>
          </w:p>
        </w:tc>
        <w:tc>
          <w:tcPr>
            <w:tcW w:w="902" w:type="dxa"/>
            <w:tcBorders>
              <w:top w:val="single" w:sz="4" w:space="0" w:color="auto"/>
              <w:left w:val="single" w:sz="4" w:space="0" w:color="auto"/>
              <w:bottom w:val="single" w:sz="4" w:space="0" w:color="auto"/>
              <w:right w:val="single" w:sz="4" w:space="0" w:color="auto"/>
            </w:tcBorders>
            <w:vAlign w:val="center"/>
            <w:hideMark/>
          </w:tcPr>
          <w:p w14:paraId="18284EA6" w14:textId="77777777" w:rsidR="009C618B" w:rsidRPr="009C618B" w:rsidRDefault="009C618B" w:rsidP="009C618B">
            <w:pPr>
              <w:rPr>
                <w:rFonts w:ascii="仿宋" w:eastAsia="仿宋" w:hAnsi="仿宋" w:hint="eastAsia"/>
              </w:rPr>
            </w:pPr>
            <w:r w:rsidRPr="009C618B">
              <w:rPr>
                <w:rFonts w:ascii="仿宋" w:eastAsia="仿宋" w:hAnsi="仿宋" w:hint="eastAsia"/>
              </w:rPr>
              <w:t>申请教师资格认定的</w:t>
            </w:r>
            <w:r w:rsidRPr="009C618B">
              <w:rPr>
                <w:rFonts w:ascii="仿宋" w:eastAsia="仿宋" w:hAnsi="仿宋" w:hint="eastAsia"/>
              </w:rPr>
              <w:lastRenderedPageBreak/>
              <w:t>思想品德鉴定表</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D5DE9A1"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申请教师资格认定</w:t>
            </w:r>
          </w:p>
        </w:tc>
        <w:tc>
          <w:tcPr>
            <w:tcW w:w="2340" w:type="dxa"/>
            <w:tcBorders>
              <w:top w:val="single" w:sz="4" w:space="0" w:color="auto"/>
              <w:left w:val="single" w:sz="4" w:space="0" w:color="auto"/>
              <w:bottom w:val="single" w:sz="4" w:space="0" w:color="auto"/>
              <w:right w:val="single" w:sz="4" w:space="0" w:color="auto"/>
            </w:tcBorders>
            <w:vAlign w:val="center"/>
          </w:tcPr>
          <w:p w14:paraId="76D8AF95"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1D4EF1F" w14:textId="77777777" w:rsidR="009C618B" w:rsidRPr="009C618B" w:rsidRDefault="009C618B" w:rsidP="009C618B">
            <w:pPr>
              <w:rPr>
                <w:rFonts w:ascii="仿宋" w:eastAsia="仿宋" w:hAnsi="仿宋" w:hint="eastAsia"/>
              </w:rPr>
            </w:pPr>
            <w:r w:rsidRPr="009C618B">
              <w:rPr>
                <w:rFonts w:ascii="仿宋" w:eastAsia="仿宋" w:hAnsi="仿宋" w:hint="eastAsia"/>
              </w:rPr>
              <w:t>《教师资格条例》（国务院令第188号）第十五条</w:t>
            </w:r>
          </w:p>
        </w:tc>
        <w:tc>
          <w:tcPr>
            <w:tcW w:w="2106" w:type="dxa"/>
            <w:tcBorders>
              <w:top w:val="single" w:sz="4" w:space="0" w:color="auto"/>
              <w:left w:val="single" w:sz="4" w:space="0" w:color="auto"/>
              <w:bottom w:val="single" w:sz="4" w:space="0" w:color="auto"/>
              <w:right w:val="single" w:sz="4" w:space="0" w:color="auto"/>
            </w:tcBorders>
            <w:vAlign w:val="center"/>
          </w:tcPr>
          <w:p w14:paraId="10E66C2E"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tcPr>
          <w:p w14:paraId="72D0D42F"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5069071C" w14:textId="77777777" w:rsidR="009C618B" w:rsidRPr="009C618B" w:rsidRDefault="009C618B" w:rsidP="009C618B">
            <w:pPr>
              <w:rPr>
                <w:rFonts w:ascii="仿宋" w:eastAsia="仿宋" w:hAnsi="仿宋" w:hint="eastAsia"/>
              </w:rPr>
            </w:pPr>
            <w:r w:rsidRPr="009C618B">
              <w:rPr>
                <w:rFonts w:ascii="仿宋" w:eastAsia="仿宋" w:hAnsi="仿宋" w:hint="eastAsia"/>
              </w:rPr>
              <w:t>市、县教育部门、行</w:t>
            </w:r>
            <w:r w:rsidRPr="009C618B">
              <w:rPr>
                <w:rFonts w:ascii="仿宋" w:eastAsia="仿宋" w:hAnsi="仿宋" w:hint="eastAsia"/>
              </w:rPr>
              <w:lastRenderedPageBreak/>
              <w:t>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296B6"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申请人工作单位或所</w:t>
            </w:r>
            <w:r w:rsidRPr="009C618B">
              <w:rPr>
                <w:rFonts w:ascii="仿宋" w:eastAsia="仿宋" w:hAnsi="仿宋" w:hint="eastAsia"/>
              </w:rPr>
              <w:lastRenderedPageBreak/>
              <w:t>在地街道办事处（乡镇人民政府）、公安派出所</w:t>
            </w:r>
          </w:p>
        </w:tc>
        <w:tc>
          <w:tcPr>
            <w:tcW w:w="844" w:type="dxa"/>
            <w:tcBorders>
              <w:top w:val="single" w:sz="4" w:space="0" w:color="auto"/>
              <w:left w:val="single" w:sz="4" w:space="0" w:color="auto"/>
              <w:bottom w:val="single" w:sz="4" w:space="0" w:color="auto"/>
              <w:right w:val="single" w:sz="4" w:space="0" w:color="auto"/>
            </w:tcBorders>
            <w:vAlign w:val="center"/>
          </w:tcPr>
          <w:p w14:paraId="5D9CA047" w14:textId="77777777" w:rsidR="009C618B" w:rsidRPr="009C618B" w:rsidRDefault="009C618B" w:rsidP="009C618B">
            <w:pPr>
              <w:rPr>
                <w:rFonts w:ascii="仿宋" w:eastAsia="仿宋" w:hAnsi="仿宋" w:hint="eastAsia"/>
              </w:rPr>
            </w:pPr>
          </w:p>
        </w:tc>
      </w:tr>
      <w:tr w:rsidR="009C618B" w:rsidRPr="009C618B" w14:paraId="036659C2" w14:textId="77777777" w:rsidTr="009C618B">
        <w:trPr>
          <w:trHeight w:val="510"/>
        </w:trPr>
        <w:tc>
          <w:tcPr>
            <w:tcW w:w="611" w:type="dxa"/>
            <w:tcBorders>
              <w:top w:val="single" w:sz="4" w:space="0" w:color="auto"/>
              <w:left w:val="single" w:sz="4" w:space="0" w:color="auto"/>
              <w:bottom w:val="single" w:sz="4" w:space="0" w:color="auto"/>
              <w:right w:val="single" w:sz="4" w:space="0" w:color="auto"/>
            </w:tcBorders>
            <w:vAlign w:val="center"/>
            <w:hideMark/>
          </w:tcPr>
          <w:p w14:paraId="73BC45D8" w14:textId="77777777" w:rsidR="009C618B" w:rsidRPr="009C618B" w:rsidRDefault="009C618B" w:rsidP="009C618B">
            <w:pPr>
              <w:rPr>
                <w:rFonts w:ascii="仿宋" w:eastAsia="仿宋" w:hAnsi="仿宋" w:hint="eastAsia"/>
              </w:rPr>
            </w:pPr>
            <w:r w:rsidRPr="009C618B">
              <w:rPr>
                <w:rFonts w:ascii="仿宋" w:eastAsia="仿宋" w:hAnsi="仿宋" w:hint="eastAsia"/>
              </w:rPr>
              <w:t>33</w:t>
            </w:r>
          </w:p>
        </w:tc>
        <w:tc>
          <w:tcPr>
            <w:tcW w:w="902" w:type="dxa"/>
            <w:tcBorders>
              <w:top w:val="single" w:sz="4" w:space="0" w:color="auto"/>
              <w:left w:val="single" w:sz="4" w:space="0" w:color="auto"/>
              <w:bottom w:val="single" w:sz="4" w:space="0" w:color="auto"/>
              <w:right w:val="single" w:sz="4" w:space="0" w:color="auto"/>
            </w:tcBorders>
            <w:vAlign w:val="center"/>
            <w:hideMark/>
          </w:tcPr>
          <w:p w14:paraId="18D06FAC" w14:textId="77777777" w:rsidR="009C618B" w:rsidRPr="009C618B" w:rsidRDefault="009C618B" w:rsidP="009C618B">
            <w:pPr>
              <w:rPr>
                <w:rFonts w:ascii="仿宋" w:eastAsia="仿宋" w:hAnsi="仿宋" w:hint="eastAsia"/>
              </w:rPr>
            </w:pPr>
            <w:r w:rsidRPr="009C618B">
              <w:rPr>
                <w:rFonts w:ascii="仿宋" w:eastAsia="仿宋" w:hAnsi="仿宋" w:hint="eastAsia"/>
              </w:rPr>
              <w:t>当地兽药管理部门出具的企业没有违规经销假劣兽药行为的证明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F58EB3C" w14:textId="77777777" w:rsidR="009C618B" w:rsidRPr="009C618B" w:rsidRDefault="009C618B" w:rsidP="009C618B">
            <w:pPr>
              <w:rPr>
                <w:rFonts w:ascii="仿宋" w:eastAsia="仿宋" w:hAnsi="仿宋" w:hint="eastAsia"/>
              </w:rPr>
            </w:pPr>
            <w:r w:rsidRPr="009C618B">
              <w:rPr>
                <w:rFonts w:ascii="仿宋" w:eastAsia="仿宋" w:hAnsi="仿宋" w:hint="eastAsia"/>
              </w:rPr>
              <w:t>兽药GSP检查验收</w:t>
            </w:r>
          </w:p>
        </w:tc>
        <w:tc>
          <w:tcPr>
            <w:tcW w:w="2340" w:type="dxa"/>
            <w:tcBorders>
              <w:top w:val="single" w:sz="4" w:space="0" w:color="auto"/>
              <w:left w:val="single" w:sz="4" w:space="0" w:color="auto"/>
              <w:bottom w:val="single" w:sz="4" w:space="0" w:color="auto"/>
              <w:right w:val="single" w:sz="4" w:space="0" w:color="auto"/>
            </w:tcBorders>
            <w:vAlign w:val="center"/>
          </w:tcPr>
          <w:p w14:paraId="614516CA"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328833DA" w14:textId="77777777" w:rsidR="009C618B" w:rsidRPr="009C618B" w:rsidRDefault="009C618B" w:rsidP="009C618B">
            <w:pPr>
              <w:rPr>
                <w:rFonts w:ascii="仿宋" w:eastAsia="仿宋" w:hAnsi="仿宋" w:hint="eastAsia"/>
              </w:rPr>
            </w:pPr>
            <w:r w:rsidRPr="009C618B">
              <w:rPr>
                <w:rFonts w:ascii="仿宋" w:eastAsia="仿宋" w:hAnsi="仿宋" w:hint="eastAsia"/>
              </w:rPr>
              <w:t>《兽药管理条例》（国务院令第404号)第五十六条</w:t>
            </w:r>
          </w:p>
        </w:tc>
        <w:tc>
          <w:tcPr>
            <w:tcW w:w="2106" w:type="dxa"/>
            <w:tcBorders>
              <w:top w:val="single" w:sz="4" w:space="0" w:color="auto"/>
              <w:left w:val="single" w:sz="4" w:space="0" w:color="auto"/>
              <w:bottom w:val="single" w:sz="4" w:space="0" w:color="auto"/>
              <w:right w:val="single" w:sz="4" w:space="0" w:color="auto"/>
            </w:tcBorders>
            <w:vAlign w:val="center"/>
          </w:tcPr>
          <w:p w14:paraId="2E39FE53"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01DE7E9D" w14:textId="77777777" w:rsidR="009C618B" w:rsidRPr="009C618B" w:rsidRDefault="009C618B" w:rsidP="009C618B">
            <w:pPr>
              <w:rPr>
                <w:rFonts w:ascii="仿宋" w:eastAsia="仿宋" w:hAnsi="仿宋" w:hint="eastAsia"/>
              </w:rPr>
            </w:pPr>
            <w:r w:rsidRPr="009C618B">
              <w:rPr>
                <w:rFonts w:ascii="仿宋" w:eastAsia="仿宋" w:hAnsi="仿宋" w:hint="eastAsia"/>
              </w:rPr>
              <w:t>《河北省兽药GSP检查验收办法》（2010年7月7日公布）第十一条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4FABF2F3" w14:textId="77777777" w:rsidR="009C618B" w:rsidRPr="009C618B" w:rsidRDefault="009C618B" w:rsidP="009C618B">
            <w:pPr>
              <w:rPr>
                <w:rFonts w:ascii="仿宋" w:eastAsia="仿宋" w:hAnsi="仿宋" w:hint="eastAsia"/>
              </w:rPr>
            </w:pPr>
            <w:r w:rsidRPr="009C618B">
              <w:rPr>
                <w:rFonts w:ascii="仿宋" w:eastAsia="仿宋" w:hAnsi="仿宋" w:hint="eastAsia"/>
              </w:rPr>
              <w:t>市、县级行政审批部门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42AAD" w14:textId="77777777" w:rsidR="009C618B" w:rsidRPr="009C618B" w:rsidRDefault="009C618B" w:rsidP="009C618B">
            <w:pPr>
              <w:rPr>
                <w:rFonts w:ascii="仿宋" w:eastAsia="仿宋" w:hAnsi="仿宋" w:hint="eastAsia"/>
              </w:rPr>
            </w:pPr>
            <w:r w:rsidRPr="009C618B">
              <w:rPr>
                <w:rFonts w:ascii="仿宋" w:eastAsia="仿宋" w:hAnsi="仿宋" w:hint="eastAsia"/>
              </w:rPr>
              <w:t>县级兽药管理部门</w:t>
            </w:r>
          </w:p>
        </w:tc>
        <w:tc>
          <w:tcPr>
            <w:tcW w:w="844" w:type="dxa"/>
            <w:tcBorders>
              <w:top w:val="single" w:sz="4" w:space="0" w:color="auto"/>
              <w:left w:val="single" w:sz="4" w:space="0" w:color="auto"/>
              <w:bottom w:val="single" w:sz="4" w:space="0" w:color="auto"/>
              <w:right w:val="single" w:sz="4" w:space="0" w:color="auto"/>
            </w:tcBorders>
            <w:vAlign w:val="center"/>
          </w:tcPr>
          <w:p w14:paraId="5935E385" w14:textId="77777777" w:rsidR="009C618B" w:rsidRPr="009C618B" w:rsidRDefault="009C618B" w:rsidP="009C618B">
            <w:pPr>
              <w:rPr>
                <w:rFonts w:ascii="仿宋" w:eastAsia="仿宋" w:hAnsi="仿宋" w:hint="eastAsia"/>
              </w:rPr>
            </w:pPr>
          </w:p>
        </w:tc>
      </w:tr>
      <w:tr w:rsidR="009C618B" w:rsidRPr="009C618B" w14:paraId="197632AC" w14:textId="77777777" w:rsidTr="009C618B">
        <w:trPr>
          <w:trHeight w:val="876"/>
        </w:trPr>
        <w:tc>
          <w:tcPr>
            <w:tcW w:w="611" w:type="dxa"/>
            <w:tcBorders>
              <w:top w:val="single" w:sz="4" w:space="0" w:color="auto"/>
              <w:left w:val="single" w:sz="4" w:space="0" w:color="auto"/>
              <w:bottom w:val="single" w:sz="4" w:space="0" w:color="auto"/>
              <w:right w:val="single" w:sz="4" w:space="0" w:color="auto"/>
            </w:tcBorders>
            <w:vAlign w:val="center"/>
            <w:hideMark/>
          </w:tcPr>
          <w:p w14:paraId="088E254C" w14:textId="77777777" w:rsidR="009C618B" w:rsidRPr="009C618B" w:rsidRDefault="009C618B" w:rsidP="009C618B">
            <w:pPr>
              <w:rPr>
                <w:rFonts w:ascii="仿宋" w:eastAsia="仿宋" w:hAnsi="仿宋" w:hint="eastAsia"/>
              </w:rPr>
            </w:pPr>
            <w:r w:rsidRPr="009C618B">
              <w:rPr>
                <w:rFonts w:ascii="仿宋" w:eastAsia="仿宋" w:hAnsi="仿宋" w:hint="eastAsia"/>
              </w:rPr>
              <w:t>34</w:t>
            </w:r>
          </w:p>
        </w:tc>
        <w:tc>
          <w:tcPr>
            <w:tcW w:w="902" w:type="dxa"/>
            <w:tcBorders>
              <w:top w:val="single" w:sz="4" w:space="0" w:color="auto"/>
              <w:left w:val="single" w:sz="4" w:space="0" w:color="auto"/>
              <w:bottom w:val="single" w:sz="4" w:space="0" w:color="auto"/>
              <w:right w:val="single" w:sz="4" w:space="0" w:color="auto"/>
            </w:tcBorders>
            <w:vAlign w:val="center"/>
            <w:hideMark/>
          </w:tcPr>
          <w:p w14:paraId="50398277" w14:textId="77777777" w:rsidR="009C618B" w:rsidRPr="009C618B" w:rsidRDefault="009C618B" w:rsidP="009C618B">
            <w:pPr>
              <w:rPr>
                <w:rFonts w:ascii="仿宋" w:eastAsia="仿宋" w:hAnsi="仿宋" w:hint="eastAsia"/>
              </w:rPr>
            </w:pPr>
            <w:r w:rsidRPr="009C618B">
              <w:rPr>
                <w:rFonts w:ascii="仿宋" w:eastAsia="仿宋" w:hAnsi="仿宋" w:hint="eastAsia"/>
              </w:rPr>
              <w:t>变更注册地址的证明（地名发生变化的）</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4EEF5D" w14:textId="77777777" w:rsidR="009C618B" w:rsidRPr="009C618B" w:rsidRDefault="009C618B" w:rsidP="009C618B">
            <w:pPr>
              <w:rPr>
                <w:rFonts w:ascii="仿宋" w:eastAsia="仿宋" w:hAnsi="仿宋" w:hint="eastAsia"/>
              </w:rPr>
            </w:pPr>
            <w:r w:rsidRPr="009C618B">
              <w:rPr>
                <w:rFonts w:ascii="仿宋" w:eastAsia="仿宋" w:hAnsi="仿宋" w:hint="eastAsia"/>
              </w:rPr>
              <w:t>危险化学品经营许可</w:t>
            </w:r>
          </w:p>
        </w:tc>
        <w:tc>
          <w:tcPr>
            <w:tcW w:w="2340" w:type="dxa"/>
            <w:tcBorders>
              <w:top w:val="single" w:sz="4" w:space="0" w:color="auto"/>
              <w:left w:val="single" w:sz="4" w:space="0" w:color="auto"/>
              <w:bottom w:val="single" w:sz="4" w:space="0" w:color="auto"/>
              <w:right w:val="single" w:sz="4" w:space="0" w:color="auto"/>
            </w:tcBorders>
            <w:vAlign w:val="center"/>
          </w:tcPr>
          <w:p w14:paraId="74419E58"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146494D3" w14:textId="77777777" w:rsidR="009C618B" w:rsidRPr="009C618B" w:rsidRDefault="009C618B" w:rsidP="009C618B">
            <w:pPr>
              <w:rPr>
                <w:rFonts w:ascii="仿宋" w:eastAsia="仿宋" w:hAnsi="仿宋" w:hint="eastAsia"/>
              </w:rPr>
            </w:pPr>
            <w:r w:rsidRPr="009C618B">
              <w:rPr>
                <w:rFonts w:ascii="仿宋" w:eastAsia="仿宋" w:hAnsi="仿宋" w:hint="eastAsia"/>
              </w:rPr>
              <w:t>《危险化学品安全管理条例》（国务院令第344号，2013年12月7日修订）第三十五条</w:t>
            </w:r>
          </w:p>
        </w:tc>
        <w:tc>
          <w:tcPr>
            <w:tcW w:w="2106" w:type="dxa"/>
            <w:tcBorders>
              <w:top w:val="single" w:sz="4" w:space="0" w:color="auto"/>
              <w:left w:val="single" w:sz="4" w:space="0" w:color="auto"/>
              <w:bottom w:val="single" w:sz="4" w:space="0" w:color="auto"/>
              <w:right w:val="single" w:sz="4" w:space="0" w:color="auto"/>
            </w:tcBorders>
            <w:vAlign w:val="center"/>
          </w:tcPr>
          <w:p w14:paraId="71AE2A0E"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41905F42" w14:textId="77777777" w:rsidR="009C618B" w:rsidRPr="009C618B" w:rsidRDefault="009C618B" w:rsidP="009C618B">
            <w:pPr>
              <w:rPr>
                <w:rFonts w:ascii="仿宋" w:eastAsia="仿宋" w:hAnsi="仿宋" w:hint="eastAsia"/>
              </w:rPr>
            </w:pPr>
            <w:r w:rsidRPr="009C618B">
              <w:rPr>
                <w:rFonts w:ascii="仿宋" w:eastAsia="仿宋" w:hAnsi="仿宋" w:hint="eastAsia"/>
              </w:rPr>
              <w:t>《危险化学品经营许可证管理办法》（国家安全生产监督管理总局令第55号，2015年5月27日修订）第十四条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5AA350B3" w14:textId="77777777" w:rsidR="009C618B" w:rsidRPr="009C618B" w:rsidRDefault="009C618B" w:rsidP="009C618B">
            <w:pPr>
              <w:rPr>
                <w:rFonts w:ascii="仿宋" w:eastAsia="仿宋" w:hAnsi="仿宋" w:hint="eastAsia"/>
              </w:rPr>
            </w:pPr>
            <w:r w:rsidRPr="009C618B">
              <w:rPr>
                <w:rFonts w:ascii="仿宋" w:eastAsia="仿宋" w:hAnsi="仿宋" w:hint="eastAsia"/>
              </w:rPr>
              <w:t>市、县级应急管理部门或行政审批部门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BC82E" w14:textId="77777777" w:rsidR="009C618B" w:rsidRPr="009C618B" w:rsidRDefault="009C618B" w:rsidP="009C618B">
            <w:pPr>
              <w:rPr>
                <w:rFonts w:ascii="仿宋" w:eastAsia="仿宋" w:hAnsi="仿宋" w:hint="eastAsia"/>
              </w:rPr>
            </w:pPr>
            <w:r w:rsidRPr="009C618B">
              <w:rPr>
                <w:rFonts w:ascii="仿宋" w:eastAsia="仿宋" w:hAnsi="仿宋" w:hint="eastAsia"/>
              </w:rPr>
              <w:t>市县级地名管理部门</w:t>
            </w:r>
          </w:p>
        </w:tc>
        <w:tc>
          <w:tcPr>
            <w:tcW w:w="844" w:type="dxa"/>
            <w:tcBorders>
              <w:top w:val="single" w:sz="4" w:space="0" w:color="auto"/>
              <w:left w:val="single" w:sz="4" w:space="0" w:color="auto"/>
              <w:bottom w:val="single" w:sz="4" w:space="0" w:color="auto"/>
              <w:right w:val="single" w:sz="4" w:space="0" w:color="auto"/>
            </w:tcBorders>
            <w:vAlign w:val="center"/>
          </w:tcPr>
          <w:p w14:paraId="4A1B6ECB" w14:textId="77777777" w:rsidR="009C618B" w:rsidRPr="009C618B" w:rsidRDefault="009C618B" w:rsidP="009C618B">
            <w:pPr>
              <w:rPr>
                <w:rFonts w:ascii="仿宋" w:eastAsia="仿宋" w:hAnsi="仿宋" w:hint="eastAsia"/>
              </w:rPr>
            </w:pPr>
          </w:p>
        </w:tc>
      </w:tr>
      <w:tr w:rsidR="009C618B" w:rsidRPr="009C618B" w14:paraId="1ADDF57B" w14:textId="77777777" w:rsidTr="009C618B">
        <w:trPr>
          <w:trHeight w:val="1442"/>
        </w:trPr>
        <w:tc>
          <w:tcPr>
            <w:tcW w:w="611" w:type="dxa"/>
            <w:tcBorders>
              <w:top w:val="single" w:sz="4" w:space="0" w:color="auto"/>
              <w:left w:val="single" w:sz="4" w:space="0" w:color="auto"/>
              <w:bottom w:val="single" w:sz="4" w:space="0" w:color="auto"/>
              <w:right w:val="single" w:sz="4" w:space="0" w:color="auto"/>
            </w:tcBorders>
            <w:vAlign w:val="center"/>
            <w:hideMark/>
          </w:tcPr>
          <w:p w14:paraId="6682AA8D"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35</w:t>
            </w:r>
          </w:p>
        </w:tc>
        <w:tc>
          <w:tcPr>
            <w:tcW w:w="902" w:type="dxa"/>
            <w:tcBorders>
              <w:top w:val="single" w:sz="4" w:space="0" w:color="auto"/>
              <w:left w:val="single" w:sz="4" w:space="0" w:color="auto"/>
              <w:bottom w:val="single" w:sz="4" w:space="0" w:color="auto"/>
              <w:right w:val="single" w:sz="4" w:space="0" w:color="auto"/>
            </w:tcBorders>
            <w:vAlign w:val="center"/>
            <w:hideMark/>
          </w:tcPr>
          <w:p w14:paraId="3DD5DAA9" w14:textId="77777777" w:rsidR="009C618B" w:rsidRPr="009C618B" w:rsidRDefault="009C618B" w:rsidP="009C618B">
            <w:pPr>
              <w:rPr>
                <w:rFonts w:ascii="仿宋" w:eastAsia="仿宋" w:hAnsi="仿宋" w:hint="eastAsia"/>
              </w:rPr>
            </w:pPr>
            <w:r w:rsidRPr="009C618B">
              <w:rPr>
                <w:rFonts w:ascii="仿宋" w:eastAsia="仿宋" w:hAnsi="仿宋" w:hint="eastAsia"/>
              </w:rPr>
              <w:t>无违法犯罪证明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324D66" w14:textId="77777777" w:rsidR="009C618B" w:rsidRPr="009C618B" w:rsidRDefault="009C618B" w:rsidP="009C618B">
            <w:pPr>
              <w:rPr>
                <w:rFonts w:ascii="仿宋" w:eastAsia="仿宋" w:hAnsi="仿宋" w:hint="eastAsia"/>
              </w:rPr>
            </w:pPr>
            <w:proofErr w:type="gramStart"/>
            <w:r w:rsidRPr="009C618B">
              <w:rPr>
                <w:rFonts w:ascii="仿宋" w:eastAsia="仿宋" w:hAnsi="仿宋" w:hint="eastAsia"/>
              </w:rPr>
              <w:t>网安部门</w:t>
            </w:r>
            <w:proofErr w:type="gramEnd"/>
            <w:r w:rsidRPr="009C618B">
              <w:rPr>
                <w:rFonts w:ascii="仿宋" w:eastAsia="仿宋" w:hAnsi="仿宋" w:hint="eastAsia"/>
              </w:rPr>
              <w:t>对安全管理机构和安全管理负责人及关键信息基础设施管理人员进行安全背景审查</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D03140"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《中华人民共和国网络安全法》第三十四条</w:t>
            </w:r>
          </w:p>
        </w:tc>
        <w:tc>
          <w:tcPr>
            <w:tcW w:w="2257" w:type="dxa"/>
            <w:tcBorders>
              <w:top w:val="single" w:sz="4" w:space="0" w:color="auto"/>
              <w:left w:val="single" w:sz="4" w:space="0" w:color="auto"/>
              <w:bottom w:val="single" w:sz="4" w:space="0" w:color="auto"/>
              <w:right w:val="single" w:sz="4" w:space="0" w:color="auto"/>
            </w:tcBorders>
            <w:vAlign w:val="center"/>
          </w:tcPr>
          <w:p w14:paraId="31FE2D02"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7F116783"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tcPr>
          <w:p w14:paraId="59BCF8DC"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41A3FBE5" w14:textId="77777777" w:rsidR="009C618B" w:rsidRPr="009C618B" w:rsidRDefault="009C618B" w:rsidP="009C618B">
            <w:pPr>
              <w:rPr>
                <w:rFonts w:ascii="仿宋" w:eastAsia="仿宋" w:hAnsi="仿宋" w:hint="eastAsia"/>
              </w:rPr>
            </w:pPr>
            <w:r w:rsidRPr="009C618B">
              <w:rPr>
                <w:rFonts w:ascii="仿宋" w:eastAsia="仿宋" w:hAnsi="仿宋" w:hint="eastAsia"/>
              </w:rPr>
              <w:t>关键信息基础设施的运营部门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35037" w14:textId="77777777" w:rsidR="009C618B" w:rsidRPr="009C618B" w:rsidRDefault="009C618B" w:rsidP="009C618B">
            <w:pPr>
              <w:rPr>
                <w:rFonts w:ascii="仿宋" w:eastAsia="仿宋" w:hAnsi="仿宋" w:hint="eastAsia"/>
              </w:rPr>
            </w:pPr>
            <w:r w:rsidRPr="009C618B">
              <w:rPr>
                <w:rFonts w:ascii="仿宋" w:eastAsia="仿宋" w:hAnsi="仿宋" w:hint="eastAsia"/>
              </w:rPr>
              <w:t>户口所在地公安派出所</w:t>
            </w:r>
          </w:p>
        </w:tc>
        <w:tc>
          <w:tcPr>
            <w:tcW w:w="844" w:type="dxa"/>
            <w:tcBorders>
              <w:top w:val="single" w:sz="4" w:space="0" w:color="auto"/>
              <w:left w:val="single" w:sz="4" w:space="0" w:color="auto"/>
              <w:bottom w:val="single" w:sz="4" w:space="0" w:color="auto"/>
              <w:right w:val="single" w:sz="4" w:space="0" w:color="auto"/>
            </w:tcBorders>
            <w:vAlign w:val="center"/>
          </w:tcPr>
          <w:p w14:paraId="59292785" w14:textId="77777777" w:rsidR="009C618B" w:rsidRPr="009C618B" w:rsidRDefault="009C618B" w:rsidP="009C618B">
            <w:pPr>
              <w:rPr>
                <w:rFonts w:ascii="仿宋" w:eastAsia="仿宋" w:hAnsi="仿宋" w:hint="eastAsia"/>
              </w:rPr>
            </w:pPr>
          </w:p>
        </w:tc>
      </w:tr>
      <w:tr w:rsidR="009C618B" w:rsidRPr="009C618B" w14:paraId="1C07EBAB" w14:textId="77777777" w:rsidTr="009C618B">
        <w:trPr>
          <w:trHeight w:val="90"/>
        </w:trPr>
        <w:tc>
          <w:tcPr>
            <w:tcW w:w="611" w:type="dxa"/>
            <w:tcBorders>
              <w:top w:val="single" w:sz="4" w:space="0" w:color="auto"/>
              <w:left w:val="single" w:sz="4" w:space="0" w:color="auto"/>
              <w:bottom w:val="single" w:sz="4" w:space="0" w:color="auto"/>
              <w:right w:val="single" w:sz="4" w:space="0" w:color="auto"/>
            </w:tcBorders>
            <w:vAlign w:val="center"/>
            <w:hideMark/>
          </w:tcPr>
          <w:p w14:paraId="501F3331" w14:textId="77777777" w:rsidR="009C618B" w:rsidRPr="009C618B" w:rsidRDefault="009C618B" w:rsidP="009C618B">
            <w:pPr>
              <w:rPr>
                <w:rFonts w:ascii="仿宋" w:eastAsia="仿宋" w:hAnsi="仿宋" w:hint="eastAsia"/>
              </w:rPr>
            </w:pPr>
            <w:r w:rsidRPr="009C618B">
              <w:rPr>
                <w:rFonts w:ascii="仿宋" w:eastAsia="仿宋" w:hAnsi="仿宋" w:hint="eastAsia"/>
              </w:rPr>
              <w:t>36</w:t>
            </w:r>
          </w:p>
        </w:tc>
        <w:tc>
          <w:tcPr>
            <w:tcW w:w="902" w:type="dxa"/>
            <w:tcBorders>
              <w:top w:val="single" w:sz="4" w:space="0" w:color="auto"/>
              <w:left w:val="single" w:sz="4" w:space="0" w:color="auto"/>
              <w:bottom w:val="single" w:sz="4" w:space="0" w:color="auto"/>
              <w:right w:val="single" w:sz="4" w:space="0" w:color="auto"/>
            </w:tcBorders>
            <w:vAlign w:val="center"/>
            <w:hideMark/>
          </w:tcPr>
          <w:p w14:paraId="57FBD1E4" w14:textId="77777777" w:rsidR="009C618B" w:rsidRPr="009C618B" w:rsidRDefault="009C618B" w:rsidP="009C618B">
            <w:pPr>
              <w:rPr>
                <w:rFonts w:ascii="仿宋" w:eastAsia="仿宋" w:hAnsi="仿宋" w:hint="eastAsia"/>
              </w:rPr>
            </w:pPr>
            <w:r w:rsidRPr="009C618B">
              <w:rPr>
                <w:rFonts w:ascii="仿宋" w:eastAsia="仿宋" w:hAnsi="仿宋" w:hint="eastAsia"/>
              </w:rPr>
              <w:t>无犯罪记录证明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2AFF1AA" w14:textId="77777777" w:rsidR="009C618B" w:rsidRPr="009C618B" w:rsidRDefault="009C618B" w:rsidP="009C618B">
            <w:pPr>
              <w:rPr>
                <w:rFonts w:ascii="仿宋" w:eastAsia="仿宋" w:hAnsi="仿宋" w:hint="eastAsia"/>
              </w:rPr>
            </w:pPr>
            <w:r w:rsidRPr="009C618B">
              <w:rPr>
                <w:rFonts w:ascii="仿宋" w:eastAsia="仿宋" w:hAnsi="仿宋" w:hint="eastAsia"/>
              </w:rPr>
              <w:t>申请办理外国人来华工作许可（A类）时，证明申请人没有犯罪记录</w:t>
            </w:r>
          </w:p>
        </w:tc>
        <w:tc>
          <w:tcPr>
            <w:tcW w:w="2340" w:type="dxa"/>
            <w:tcBorders>
              <w:top w:val="single" w:sz="4" w:space="0" w:color="auto"/>
              <w:left w:val="single" w:sz="4" w:space="0" w:color="auto"/>
              <w:bottom w:val="single" w:sz="4" w:space="0" w:color="auto"/>
              <w:right w:val="single" w:sz="4" w:space="0" w:color="auto"/>
            </w:tcBorders>
            <w:vAlign w:val="center"/>
          </w:tcPr>
          <w:p w14:paraId="62D6FECB"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6CF98B48"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《中华人民共和国外国人入境出境管理条例》（国务院令第637号）第十六条</w:t>
            </w:r>
          </w:p>
        </w:tc>
        <w:tc>
          <w:tcPr>
            <w:tcW w:w="2106" w:type="dxa"/>
            <w:tcBorders>
              <w:top w:val="single" w:sz="4" w:space="0" w:color="auto"/>
              <w:left w:val="single" w:sz="4" w:space="0" w:color="auto"/>
              <w:bottom w:val="single" w:sz="4" w:space="0" w:color="auto"/>
              <w:right w:val="single" w:sz="4" w:space="0" w:color="auto"/>
            </w:tcBorders>
            <w:vAlign w:val="center"/>
          </w:tcPr>
          <w:p w14:paraId="3C614BAF"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7BA13C3B" w14:textId="77777777" w:rsidR="009C618B" w:rsidRPr="009C618B" w:rsidRDefault="009C618B" w:rsidP="009C618B">
            <w:pPr>
              <w:rPr>
                <w:rFonts w:ascii="仿宋" w:eastAsia="仿宋" w:hAnsi="仿宋" w:hint="eastAsia"/>
              </w:rPr>
            </w:pPr>
            <w:r w:rsidRPr="009C618B">
              <w:rPr>
                <w:rFonts w:ascii="仿宋" w:eastAsia="仿宋" w:hAnsi="仿宋" w:hint="eastAsia"/>
              </w:rPr>
              <w:t>《国家外国专家局关于印发外国人来华工作许可服务指南（暂行）的通知》（外专发〔2017〕36 号）</w:t>
            </w:r>
            <w:r w:rsidRPr="009C618B">
              <w:rPr>
                <w:rFonts w:ascii="仿宋" w:eastAsia="仿宋" w:hAnsi="仿宋" w:hint="eastAsia"/>
              </w:rPr>
              <w:br/>
            </w:r>
            <w:r w:rsidRPr="009C618B">
              <w:rPr>
                <w:rFonts w:ascii="Calibri" w:eastAsia="仿宋" w:hAnsi="Calibri" w:cs="Calibri"/>
              </w:rPr>
              <w:t>   </w:t>
            </w:r>
            <w:r w:rsidRPr="009C618B">
              <w:rPr>
                <w:rFonts w:ascii="仿宋" w:eastAsia="仿宋" w:hAnsi="仿宋" w:hint="eastAsia"/>
              </w:rPr>
              <w:t>关于申请人基本条件的规定：</w:t>
            </w:r>
            <w:proofErr w:type="gramStart"/>
            <w:r w:rsidRPr="009C618B">
              <w:rPr>
                <w:rFonts w:ascii="仿宋" w:eastAsia="仿宋" w:hAnsi="仿宋" w:hint="eastAsia"/>
              </w:rPr>
              <w:t>应年满</w:t>
            </w:r>
            <w:proofErr w:type="gramEnd"/>
            <w:r w:rsidRPr="009C618B">
              <w:rPr>
                <w:rFonts w:ascii="仿宋" w:eastAsia="仿宋" w:hAnsi="仿宋" w:hint="eastAsia"/>
              </w:rPr>
              <w:t>18 周岁，身体健康，无犯罪记录，境内有确定的用人单位，具有从事其工作所必需的专业技能或相适应的</w:t>
            </w:r>
            <w:r w:rsidRPr="009C618B">
              <w:rPr>
                <w:rFonts w:ascii="仿宋" w:eastAsia="仿宋" w:hAnsi="仿宋" w:hint="eastAsia"/>
              </w:rPr>
              <w:lastRenderedPageBreak/>
              <w:t>知识水平。</w:t>
            </w:r>
          </w:p>
        </w:tc>
        <w:tc>
          <w:tcPr>
            <w:tcW w:w="915" w:type="dxa"/>
            <w:tcBorders>
              <w:top w:val="single" w:sz="4" w:space="0" w:color="auto"/>
              <w:left w:val="single" w:sz="4" w:space="0" w:color="auto"/>
              <w:bottom w:val="single" w:sz="4" w:space="0" w:color="auto"/>
              <w:right w:val="single" w:sz="4" w:space="0" w:color="auto"/>
            </w:tcBorders>
            <w:vAlign w:val="center"/>
            <w:hideMark/>
          </w:tcPr>
          <w:p w14:paraId="7390A475"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廊坊市外国专家局及其委托部门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2149E" w14:textId="77777777" w:rsidR="009C618B" w:rsidRPr="009C618B" w:rsidRDefault="009C618B" w:rsidP="009C618B">
            <w:pPr>
              <w:rPr>
                <w:rFonts w:ascii="仿宋" w:eastAsia="仿宋" w:hAnsi="仿宋" w:hint="eastAsia"/>
              </w:rPr>
            </w:pPr>
            <w:r w:rsidRPr="009C618B">
              <w:rPr>
                <w:rFonts w:ascii="仿宋" w:eastAsia="仿宋" w:hAnsi="仿宋" w:hint="eastAsia"/>
              </w:rPr>
              <w:t>申请人</w:t>
            </w:r>
            <w:proofErr w:type="gramStart"/>
            <w:r w:rsidRPr="009C618B">
              <w:rPr>
                <w:rFonts w:ascii="仿宋" w:eastAsia="仿宋" w:hAnsi="仿宋" w:hint="eastAsia"/>
              </w:rPr>
              <w:t>国籍国</w:t>
            </w:r>
            <w:proofErr w:type="gramEnd"/>
            <w:r w:rsidRPr="009C618B">
              <w:rPr>
                <w:rFonts w:ascii="仿宋" w:eastAsia="仿宋" w:hAnsi="仿宋" w:hint="eastAsia"/>
              </w:rPr>
              <w:t>或经常居住地警察、安全、法院等部门出具，并经我国驻外使馆、领</w:t>
            </w:r>
            <w:r w:rsidRPr="009C618B">
              <w:rPr>
                <w:rFonts w:ascii="仿宋" w:eastAsia="仿宋" w:hAnsi="仿宋" w:hint="eastAsia"/>
              </w:rPr>
              <w:lastRenderedPageBreak/>
              <w:t>馆或外国驻华使馆、领馆认证</w:t>
            </w:r>
          </w:p>
        </w:tc>
        <w:tc>
          <w:tcPr>
            <w:tcW w:w="844" w:type="dxa"/>
            <w:tcBorders>
              <w:top w:val="single" w:sz="4" w:space="0" w:color="auto"/>
              <w:left w:val="single" w:sz="4" w:space="0" w:color="auto"/>
              <w:bottom w:val="single" w:sz="4" w:space="0" w:color="auto"/>
              <w:right w:val="single" w:sz="4" w:space="0" w:color="auto"/>
            </w:tcBorders>
            <w:vAlign w:val="center"/>
            <w:hideMark/>
          </w:tcPr>
          <w:p w14:paraId="5DDDAB77"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按照《国家外国专家局关于印发外国人来华工作许可服</w:t>
            </w:r>
            <w:r w:rsidRPr="009C618B">
              <w:rPr>
                <w:rFonts w:ascii="仿宋" w:eastAsia="仿宋" w:hAnsi="仿宋" w:hint="eastAsia"/>
              </w:rPr>
              <w:lastRenderedPageBreak/>
              <w:t>务指南（暂行）的通知》（外专发〔2017〕36 号)要求,除A类人才外，暂不实行告知承诺制</w:t>
            </w:r>
          </w:p>
        </w:tc>
      </w:tr>
      <w:tr w:rsidR="009C618B" w:rsidRPr="009C618B" w14:paraId="62690A46" w14:textId="77777777" w:rsidTr="009C618B">
        <w:trPr>
          <w:trHeight w:val="929"/>
        </w:trPr>
        <w:tc>
          <w:tcPr>
            <w:tcW w:w="611" w:type="dxa"/>
            <w:tcBorders>
              <w:top w:val="single" w:sz="4" w:space="0" w:color="auto"/>
              <w:left w:val="single" w:sz="4" w:space="0" w:color="auto"/>
              <w:bottom w:val="single" w:sz="4" w:space="0" w:color="auto"/>
              <w:right w:val="single" w:sz="4" w:space="0" w:color="auto"/>
            </w:tcBorders>
            <w:vAlign w:val="center"/>
            <w:hideMark/>
          </w:tcPr>
          <w:p w14:paraId="76E8C720"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37</w:t>
            </w:r>
          </w:p>
        </w:tc>
        <w:tc>
          <w:tcPr>
            <w:tcW w:w="902" w:type="dxa"/>
            <w:tcBorders>
              <w:top w:val="single" w:sz="4" w:space="0" w:color="auto"/>
              <w:left w:val="single" w:sz="4" w:space="0" w:color="auto"/>
              <w:bottom w:val="single" w:sz="4" w:space="0" w:color="auto"/>
              <w:right w:val="single" w:sz="4" w:space="0" w:color="auto"/>
            </w:tcBorders>
            <w:vAlign w:val="center"/>
            <w:hideMark/>
          </w:tcPr>
          <w:p w14:paraId="5B2C05D1" w14:textId="77777777" w:rsidR="009C618B" w:rsidRPr="009C618B" w:rsidRDefault="009C618B" w:rsidP="009C618B">
            <w:pPr>
              <w:rPr>
                <w:rFonts w:ascii="仿宋" w:eastAsia="仿宋" w:hAnsi="仿宋" w:hint="eastAsia"/>
              </w:rPr>
            </w:pPr>
            <w:r w:rsidRPr="009C618B">
              <w:rPr>
                <w:rFonts w:ascii="仿宋" w:eastAsia="仿宋" w:hAnsi="仿宋" w:hint="eastAsia"/>
              </w:rPr>
              <w:t>无故意犯罪记录证明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2E8120B" w14:textId="77777777" w:rsidR="009C618B" w:rsidRPr="009C618B" w:rsidRDefault="009C618B" w:rsidP="009C618B">
            <w:pPr>
              <w:rPr>
                <w:rFonts w:ascii="仿宋" w:eastAsia="仿宋" w:hAnsi="仿宋" w:hint="eastAsia"/>
              </w:rPr>
            </w:pPr>
            <w:r w:rsidRPr="009C618B">
              <w:rPr>
                <w:rFonts w:ascii="仿宋" w:eastAsia="仿宋" w:hAnsi="仿宋" w:hint="eastAsia"/>
              </w:rPr>
              <w:t>律师执业许可、律师变更执业机构许可</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091825"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《中华人民共和国律师法》第七条</w:t>
            </w:r>
          </w:p>
        </w:tc>
        <w:tc>
          <w:tcPr>
            <w:tcW w:w="2257" w:type="dxa"/>
            <w:tcBorders>
              <w:top w:val="single" w:sz="4" w:space="0" w:color="auto"/>
              <w:left w:val="single" w:sz="4" w:space="0" w:color="auto"/>
              <w:bottom w:val="single" w:sz="4" w:space="0" w:color="auto"/>
              <w:right w:val="single" w:sz="4" w:space="0" w:color="auto"/>
            </w:tcBorders>
            <w:vAlign w:val="center"/>
          </w:tcPr>
          <w:p w14:paraId="63F02FB6"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10634504"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tcPr>
          <w:p w14:paraId="4B5B7382"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0E6B1FE4" w14:textId="77777777" w:rsidR="009C618B" w:rsidRPr="009C618B" w:rsidRDefault="009C618B" w:rsidP="009C618B">
            <w:pPr>
              <w:rPr>
                <w:rFonts w:ascii="仿宋" w:eastAsia="仿宋" w:hAnsi="仿宋" w:hint="eastAsia"/>
              </w:rPr>
            </w:pPr>
            <w:r w:rsidRPr="009C618B">
              <w:rPr>
                <w:rFonts w:ascii="仿宋" w:eastAsia="仿宋" w:hAnsi="仿宋" w:hint="eastAsia"/>
              </w:rPr>
              <w:t>市司法局</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B32341" w14:textId="77777777" w:rsidR="009C618B" w:rsidRPr="009C618B" w:rsidRDefault="009C618B" w:rsidP="009C618B">
            <w:pPr>
              <w:rPr>
                <w:rFonts w:ascii="仿宋" w:eastAsia="仿宋" w:hAnsi="仿宋" w:hint="eastAsia"/>
              </w:rPr>
            </w:pPr>
            <w:r w:rsidRPr="009C618B">
              <w:rPr>
                <w:rFonts w:ascii="仿宋" w:eastAsia="仿宋" w:hAnsi="仿宋" w:hint="eastAsia"/>
              </w:rPr>
              <w:t>公安机关</w:t>
            </w:r>
          </w:p>
        </w:tc>
        <w:tc>
          <w:tcPr>
            <w:tcW w:w="844" w:type="dxa"/>
            <w:tcBorders>
              <w:top w:val="single" w:sz="4" w:space="0" w:color="auto"/>
              <w:left w:val="single" w:sz="4" w:space="0" w:color="auto"/>
              <w:bottom w:val="single" w:sz="4" w:space="0" w:color="auto"/>
              <w:right w:val="single" w:sz="4" w:space="0" w:color="auto"/>
            </w:tcBorders>
            <w:vAlign w:val="center"/>
          </w:tcPr>
          <w:p w14:paraId="795C3BA4" w14:textId="77777777" w:rsidR="009C618B" w:rsidRPr="009C618B" w:rsidRDefault="009C618B" w:rsidP="009C618B">
            <w:pPr>
              <w:rPr>
                <w:rFonts w:ascii="仿宋" w:eastAsia="仿宋" w:hAnsi="仿宋" w:hint="eastAsia"/>
              </w:rPr>
            </w:pPr>
          </w:p>
        </w:tc>
      </w:tr>
      <w:tr w:rsidR="009C618B" w:rsidRPr="009C618B" w14:paraId="313D5A75" w14:textId="77777777" w:rsidTr="009C618B">
        <w:trPr>
          <w:trHeight w:val="844"/>
        </w:trPr>
        <w:tc>
          <w:tcPr>
            <w:tcW w:w="611" w:type="dxa"/>
            <w:tcBorders>
              <w:top w:val="single" w:sz="4" w:space="0" w:color="auto"/>
              <w:left w:val="single" w:sz="4" w:space="0" w:color="auto"/>
              <w:bottom w:val="single" w:sz="4" w:space="0" w:color="auto"/>
              <w:right w:val="single" w:sz="4" w:space="0" w:color="auto"/>
            </w:tcBorders>
            <w:vAlign w:val="center"/>
            <w:hideMark/>
          </w:tcPr>
          <w:p w14:paraId="72BBF778" w14:textId="77777777" w:rsidR="009C618B" w:rsidRPr="009C618B" w:rsidRDefault="009C618B" w:rsidP="009C618B">
            <w:pPr>
              <w:rPr>
                <w:rFonts w:ascii="仿宋" w:eastAsia="仿宋" w:hAnsi="仿宋" w:hint="eastAsia"/>
              </w:rPr>
            </w:pPr>
            <w:r w:rsidRPr="009C618B">
              <w:rPr>
                <w:rFonts w:ascii="仿宋" w:eastAsia="仿宋" w:hAnsi="仿宋" w:hint="eastAsia"/>
              </w:rPr>
              <w:t>38</w:t>
            </w:r>
          </w:p>
        </w:tc>
        <w:tc>
          <w:tcPr>
            <w:tcW w:w="902" w:type="dxa"/>
            <w:tcBorders>
              <w:top w:val="single" w:sz="4" w:space="0" w:color="auto"/>
              <w:left w:val="single" w:sz="4" w:space="0" w:color="auto"/>
              <w:bottom w:val="single" w:sz="4" w:space="0" w:color="auto"/>
              <w:right w:val="single" w:sz="4" w:space="0" w:color="auto"/>
            </w:tcBorders>
            <w:vAlign w:val="center"/>
            <w:hideMark/>
          </w:tcPr>
          <w:p w14:paraId="3011A0D8" w14:textId="77777777" w:rsidR="009C618B" w:rsidRPr="009C618B" w:rsidRDefault="009C618B" w:rsidP="009C618B">
            <w:pPr>
              <w:rPr>
                <w:rFonts w:ascii="仿宋" w:eastAsia="仿宋" w:hAnsi="仿宋" w:hint="eastAsia"/>
              </w:rPr>
            </w:pPr>
            <w:r w:rsidRPr="009C618B">
              <w:rPr>
                <w:rFonts w:ascii="仿宋" w:eastAsia="仿宋" w:hAnsi="仿宋" w:hint="eastAsia"/>
              </w:rPr>
              <w:t>经济困难状况证明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F5447D3" w14:textId="77777777" w:rsidR="009C618B" w:rsidRPr="009C618B" w:rsidRDefault="009C618B" w:rsidP="009C618B">
            <w:pPr>
              <w:rPr>
                <w:rFonts w:ascii="仿宋" w:eastAsia="仿宋" w:hAnsi="仿宋" w:hint="eastAsia"/>
              </w:rPr>
            </w:pPr>
            <w:r w:rsidRPr="009C618B">
              <w:rPr>
                <w:rFonts w:ascii="仿宋" w:eastAsia="仿宋" w:hAnsi="仿宋" w:hint="eastAsia"/>
              </w:rPr>
              <w:t>申请法律援助</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543CD2"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《中华人民共和国法律援助法》第四十一条</w:t>
            </w:r>
          </w:p>
        </w:tc>
        <w:tc>
          <w:tcPr>
            <w:tcW w:w="2257" w:type="dxa"/>
            <w:tcBorders>
              <w:top w:val="single" w:sz="4" w:space="0" w:color="auto"/>
              <w:left w:val="single" w:sz="4" w:space="0" w:color="auto"/>
              <w:bottom w:val="single" w:sz="4" w:space="0" w:color="auto"/>
              <w:right w:val="single" w:sz="4" w:space="0" w:color="auto"/>
            </w:tcBorders>
            <w:vAlign w:val="center"/>
            <w:hideMark/>
          </w:tcPr>
          <w:p w14:paraId="6DAE35F4" w14:textId="77777777" w:rsidR="009C618B" w:rsidRPr="009C618B" w:rsidRDefault="009C618B" w:rsidP="009C618B">
            <w:pPr>
              <w:rPr>
                <w:rFonts w:ascii="仿宋" w:eastAsia="仿宋" w:hAnsi="仿宋" w:hint="eastAsia"/>
              </w:rPr>
            </w:pPr>
            <w:r w:rsidRPr="009C618B">
              <w:rPr>
                <w:rFonts w:ascii="仿宋" w:eastAsia="仿宋" w:hAnsi="仿宋" w:hint="eastAsia"/>
              </w:rPr>
              <w:t>《法律援助条例》（国务院令第385号）第十七条</w:t>
            </w:r>
            <w:r w:rsidRPr="009C618B">
              <w:rPr>
                <w:rFonts w:ascii="仿宋" w:eastAsia="仿宋" w:hAnsi="仿宋" w:hint="eastAsia"/>
              </w:rPr>
              <w:br/>
            </w:r>
            <w:r w:rsidRPr="009C618B">
              <w:rPr>
                <w:rFonts w:ascii="仿宋" w:eastAsia="仿宋" w:hAnsi="仿宋" w:hint="eastAsia"/>
              </w:rPr>
              <w:lastRenderedPageBreak/>
              <w:t>《河北省法律援助条例》（2007年9月1日起施行）第十四条</w:t>
            </w:r>
          </w:p>
        </w:tc>
        <w:tc>
          <w:tcPr>
            <w:tcW w:w="2106" w:type="dxa"/>
            <w:tcBorders>
              <w:top w:val="single" w:sz="4" w:space="0" w:color="auto"/>
              <w:left w:val="single" w:sz="4" w:space="0" w:color="auto"/>
              <w:bottom w:val="single" w:sz="4" w:space="0" w:color="auto"/>
              <w:right w:val="single" w:sz="4" w:space="0" w:color="auto"/>
            </w:tcBorders>
            <w:vAlign w:val="center"/>
          </w:tcPr>
          <w:p w14:paraId="4F58C089"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tcPr>
          <w:p w14:paraId="1ADF1B04"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7C1C3AB9" w14:textId="77777777" w:rsidR="009C618B" w:rsidRPr="009C618B" w:rsidRDefault="009C618B" w:rsidP="009C618B">
            <w:pPr>
              <w:rPr>
                <w:rFonts w:ascii="仿宋" w:eastAsia="仿宋" w:hAnsi="仿宋" w:hint="eastAsia"/>
              </w:rPr>
            </w:pPr>
            <w:r w:rsidRPr="009C618B">
              <w:rPr>
                <w:rFonts w:ascii="仿宋" w:eastAsia="仿宋" w:hAnsi="仿宋" w:hint="eastAsia"/>
              </w:rPr>
              <w:t>市、县法律援助机构</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5B5FA" w14:textId="77777777" w:rsidR="009C618B" w:rsidRPr="009C618B" w:rsidRDefault="009C618B" w:rsidP="009C618B">
            <w:pPr>
              <w:rPr>
                <w:rFonts w:ascii="仿宋" w:eastAsia="仿宋" w:hAnsi="仿宋" w:hint="eastAsia"/>
              </w:rPr>
            </w:pPr>
            <w:r w:rsidRPr="009C618B">
              <w:rPr>
                <w:rFonts w:ascii="仿宋" w:eastAsia="仿宋" w:hAnsi="仿宋" w:hint="eastAsia"/>
              </w:rPr>
              <w:t>乡镇人民政府、街</w:t>
            </w:r>
            <w:r w:rsidRPr="009C618B">
              <w:rPr>
                <w:rFonts w:ascii="仿宋" w:eastAsia="仿宋" w:hAnsi="仿宋" w:hint="eastAsia"/>
              </w:rPr>
              <w:lastRenderedPageBreak/>
              <w:t>道办事处</w:t>
            </w:r>
          </w:p>
        </w:tc>
        <w:tc>
          <w:tcPr>
            <w:tcW w:w="844" w:type="dxa"/>
            <w:tcBorders>
              <w:top w:val="single" w:sz="4" w:space="0" w:color="auto"/>
              <w:left w:val="single" w:sz="4" w:space="0" w:color="auto"/>
              <w:bottom w:val="single" w:sz="4" w:space="0" w:color="auto"/>
              <w:right w:val="single" w:sz="4" w:space="0" w:color="auto"/>
            </w:tcBorders>
            <w:vAlign w:val="center"/>
          </w:tcPr>
          <w:p w14:paraId="102331E2" w14:textId="77777777" w:rsidR="009C618B" w:rsidRPr="009C618B" w:rsidRDefault="009C618B" w:rsidP="009C618B">
            <w:pPr>
              <w:rPr>
                <w:rFonts w:ascii="仿宋" w:eastAsia="仿宋" w:hAnsi="仿宋" w:hint="eastAsia"/>
              </w:rPr>
            </w:pPr>
          </w:p>
        </w:tc>
      </w:tr>
      <w:tr w:rsidR="009C618B" w:rsidRPr="009C618B" w14:paraId="200F527F" w14:textId="77777777" w:rsidTr="009C618B">
        <w:trPr>
          <w:trHeight w:val="886"/>
        </w:trPr>
        <w:tc>
          <w:tcPr>
            <w:tcW w:w="611" w:type="dxa"/>
            <w:tcBorders>
              <w:top w:val="single" w:sz="4" w:space="0" w:color="auto"/>
              <w:left w:val="single" w:sz="4" w:space="0" w:color="auto"/>
              <w:bottom w:val="single" w:sz="4" w:space="0" w:color="auto"/>
              <w:right w:val="single" w:sz="4" w:space="0" w:color="auto"/>
            </w:tcBorders>
            <w:vAlign w:val="center"/>
            <w:hideMark/>
          </w:tcPr>
          <w:p w14:paraId="19C40C8E" w14:textId="77777777" w:rsidR="009C618B" w:rsidRPr="009C618B" w:rsidRDefault="009C618B" w:rsidP="009C618B">
            <w:pPr>
              <w:rPr>
                <w:rFonts w:ascii="仿宋" w:eastAsia="仿宋" w:hAnsi="仿宋" w:hint="eastAsia"/>
              </w:rPr>
            </w:pPr>
            <w:r w:rsidRPr="009C618B">
              <w:rPr>
                <w:rFonts w:ascii="仿宋" w:eastAsia="仿宋" w:hAnsi="仿宋" w:hint="eastAsia"/>
              </w:rPr>
              <w:t>39</w:t>
            </w:r>
          </w:p>
        </w:tc>
        <w:tc>
          <w:tcPr>
            <w:tcW w:w="902" w:type="dxa"/>
            <w:tcBorders>
              <w:top w:val="single" w:sz="4" w:space="0" w:color="auto"/>
              <w:left w:val="single" w:sz="4" w:space="0" w:color="auto"/>
              <w:bottom w:val="single" w:sz="4" w:space="0" w:color="auto"/>
              <w:right w:val="single" w:sz="4" w:space="0" w:color="auto"/>
            </w:tcBorders>
            <w:vAlign w:val="center"/>
            <w:hideMark/>
          </w:tcPr>
          <w:p w14:paraId="11225318" w14:textId="77777777" w:rsidR="009C618B" w:rsidRPr="009C618B" w:rsidRDefault="009C618B" w:rsidP="009C618B">
            <w:pPr>
              <w:rPr>
                <w:rFonts w:ascii="仿宋" w:eastAsia="仿宋" w:hAnsi="仿宋" w:hint="eastAsia"/>
              </w:rPr>
            </w:pPr>
            <w:r w:rsidRPr="009C618B">
              <w:rPr>
                <w:rFonts w:ascii="仿宋" w:eastAsia="仿宋" w:hAnsi="仿宋" w:hint="eastAsia"/>
              </w:rPr>
              <w:t>亲子关系证明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DA7956" w14:textId="77777777" w:rsidR="009C618B" w:rsidRPr="009C618B" w:rsidRDefault="009C618B" w:rsidP="009C618B">
            <w:pPr>
              <w:rPr>
                <w:rFonts w:ascii="仿宋" w:eastAsia="仿宋" w:hAnsi="仿宋" w:hint="eastAsia"/>
              </w:rPr>
            </w:pPr>
            <w:r w:rsidRPr="009C618B">
              <w:rPr>
                <w:rFonts w:ascii="仿宋" w:eastAsia="仿宋" w:hAnsi="仿宋" w:hint="eastAsia"/>
              </w:rPr>
              <w:t>多子女家庭租、购住房使用</w:t>
            </w:r>
          </w:p>
        </w:tc>
        <w:tc>
          <w:tcPr>
            <w:tcW w:w="2340" w:type="dxa"/>
            <w:tcBorders>
              <w:top w:val="single" w:sz="4" w:space="0" w:color="auto"/>
              <w:left w:val="single" w:sz="4" w:space="0" w:color="auto"/>
              <w:bottom w:val="single" w:sz="4" w:space="0" w:color="auto"/>
              <w:right w:val="single" w:sz="4" w:space="0" w:color="auto"/>
            </w:tcBorders>
            <w:vAlign w:val="center"/>
          </w:tcPr>
          <w:p w14:paraId="146DCC3C"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340D42A" w14:textId="77777777" w:rsidR="009C618B" w:rsidRPr="009C618B" w:rsidRDefault="009C618B" w:rsidP="009C618B">
            <w:pPr>
              <w:rPr>
                <w:rFonts w:ascii="仿宋" w:eastAsia="仿宋" w:hAnsi="仿宋" w:hint="eastAsia"/>
              </w:rPr>
            </w:pPr>
            <w:r w:rsidRPr="009C618B">
              <w:rPr>
                <w:rFonts w:ascii="仿宋" w:eastAsia="仿宋" w:hAnsi="仿宋" w:hint="eastAsia"/>
              </w:rPr>
              <w:t>《住房公积金管理条例》（国务院令第350号）第二十四条、第二十五条</w:t>
            </w:r>
          </w:p>
        </w:tc>
        <w:tc>
          <w:tcPr>
            <w:tcW w:w="2106" w:type="dxa"/>
            <w:tcBorders>
              <w:top w:val="single" w:sz="4" w:space="0" w:color="auto"/>
              <w:left w:val="single" w:sz="4" w:space="0" w:color="auto"/>
              <w:bottom w:val="single" w:sz="4" w:space="0" w:color="auto"/>
              <w:right w:val="single" w:sz="4" w:space="0" w:color="auto"/>
            </w:tcBorders>
            <w:vAlign w:val="center"/>
          </w:tcPr>
          <w:p w14:paraId="79183C33"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31CA74C7" w14:textId="77777777" w:rsidR="009C618B" w:rsidRPr="009C618B" w:rsidRDefault="009C618B" w:rsidP="009C618B">
            <w:pPr>
              <w:rPr>
                <w:rFonts w:ascii="仿宋" w:eastAsia="仿宋" w:hAnsi="仿宋" w:hint="eastAsia"/>
              </w:rPr>
            </w:pPr>
            <w:r w:rsidRPr="009C618B">
              <w:rPr>
                <w:rFonts w:ascii="仿宋" w:eastAsia="仿宋" w:hAnsi="仿宋" w:hint="eastAsia"/>
              </w:rPr>
              <w:t>《河北省住房公积金管理办法》（河北省人民政府令〔2008〕第14号）第二十九条、第三十条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3EEEC0B2" w14:textId="77777777" w:rsidR="009C618B" w:rsidRPr="009C618B" w:rsidRDefault="009C618B" w:rsidP="009C618B">
            <w:pPr>
              <w:rPr>
                <w:rFonts w:ascii="仿宋" w:eastAsia="仿宋" w:hAnsi="仿宋" w:hint="eastAsia"/>
              </w:rPr>
            </w:pPr>
            <w:r w:rsidRPr="009C618B">
              <w:rPr>
                <w:rFonts w:ascii="仿宋" w:eastAsia="仿宋" w:hAnsi="仿宋" w:hint="eastAsia"/>
              </w:rPr>
              <w:t>住房公积金管理中心</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354AA" w14:textId="77777777" w:rsidR="009C618B" w:rsidRPr="009C618B" w:rsidRDefault="009C618B" w:rsidP="009C618B">
            <w:pPr>
              <w:rPr>
                <w:rFonts w:ascii="仿宋" w:eastAsia="仿宋" w:hAnsi="仿宋" w:hint="eastAsia"/>
              </w:rPr>
            </w:pPr>
            <w:r w:rsidRPr="009C618B">
              <w:rPr>
                <w:rFonts w:ascii="仿宋" w:eastAsia="仿宋" w:hAnsi="仿宋" w:hint="eastAsia"/>
              </w:rPr>
              <w:t>公安机关</w:t>
            </w:r>
          </w:p>
        </w:tc>
        <w:tc>
          <w:tcPr>
            <w:tcW w:w="844" w:type="dxa"/>
            <w:tcBorders>
              <w:top w:val="single" w:sz="4" w:space="0" w:color="auto"/>
              <w:left w:val="single" w:sz="4" w:space="0" w:color="auto"/>
              <w:bottom w:val="single" w:sz="4" w:space="0" w:color="auto"/>
              <w:right w:val="single" w:sz="4" w:space="0" w:color="auto"/>
            </w:tcBorders>
            <w:vAlign w:val="center"/>
          </w:tcPr>
          <w:p w14:paraId="45B3DC18" w14:textId="77777777" w:rsidR="009C618B" w:rsidRPr="009C618B" w:rsidRDefault="009C618B" w:rsidP="009C618B">
            <w:pPr>
              <w:rPr>
                <w:rFonts w:ascii="仿宋" w:eastAsia="仿宋" w:hAnsi="仿宋" w:hint="eastAsia"/>
              </w:rPr>
            </w:pPr>
          </w:p>
        </w:tc>
      </w:tr>
      <w:tr w:rsidR="009C618B" w:rsidRPr="009C618B" w14:paraId="2536D6E2" w14:textId="77777777" w:rsidTr="009C618B">
        <w:trPr>
          <w:trHeight w:val="972"/>
        </w:trPr>
        <w:tc>
          <w:tcPr>
            <w:tcW w:w="611" w:type="dxa"/>
            <w:tcBorders>
              <w:top w:val="single" w:sz="4" w:space="0" w:color="auto"/>
              <w:left w:val="single" w:sz="4" w:space="0" w:color="auto"/>
              <w:bottom w:val="single" w:sz="4" w:space="0" w:color="auto"/>
              <w:right w:val="single" w:sz="4" w:space="0" w:color="auto"/>
            </w:tcBorders>
            <w:vAlign w:val="center"/>
            <w:hideMark/>
          </w:tcPr>
          <w:p w14:paraId="06DC9A72" w14:textId="77777777" w:rsidR="009C618B" w:rsidRPr="009C618B" w:rsidRDefault="009C618B" w:rsidP="009C618B">
            <w:pPr>
              <w:rPr>
                <w:rFonts w:ascii="仿宋" w:eastAsia="仿宋" w:hAnsi="仿宋" w:hint="eastAsia"/>
              </w:rPr>
            </w:pPr>
            <w:r w:rsidRPr="009C618B">
              <w:rPr>
                <w:rFonts w:ascii="仿宋" w:eastAsia="仿宋" w:hAnsi="仿宋" w:hint="eastAsia"/>
              </w:rPr>
              <w:t>40</w:t>
            </w:r>
          </w:p>
        </w:tc>
        <w:tc>
          <w:tcPr>
            <w:tcW w:w="902" w:type="dxa"/>
            <w:tcBorders>
              <w:top w:val="single" w:sz="4" w:space="0" w:color="auto"/>
              <w:left w:val="single" w:sz="4" w:space="0" w:color="auto"/>
              <w:bottom w:val="single" w:sz="4" w:space="0" w:color="auto"/>
              <w:right w:val="single" w:sz="4" w:space="0" w:color="auto"/>
            </w:tcBorders>
            <w:vAlign w:val="center"/>
            <w:hideMark/>
          </w:tcPr>
          <w:p w14:paraId="581DC5C1" w14:textId="77777777" w:rsidR="009C618B" w:rsidRPr="009C618B" w:rsidRDefault="009C618B" w:rsidP="009C618B">
            <w:pPr>
              <w:rPr>
                <w:rFonts w:ascii="仿宋" w:eastAsia="仿宋" w:hAnsi="仿宋" w:hint="eastAsia"/>
              </w:rPr>
            </w:pPr>
            <w:r w:rsidRPr="009C618B">
              <w:rPr>
                <w:rFonts w:ascii="仿宋" w:eastAsia="仿宋" w:hAnsi="仿宋" w:hint="eastAsia"/>
              </w:rPr>
              <w:t>主要业务人员的从业资格证明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385BC0" w14:textId="77777777" w:rsidR="009C618B" w:rsidRPr="009C618B" w:rsidRDefault="009C618B" w:rsidP="009C618B">
            <w:pPr>
              <w:rPr>
                <w:rFonts w:ascii="仿宋" w:eastAsia="仿宋" w:hAnsi="仿宋" w:hint="eastAsia"/>
              </w:rPr>
            </w:pPr>
            <w:r w:rsidRPr="009C618B">
              <w:rPr>
                <w:rFonts w:ascii="仿宋" w:eastAsia="仿宋" w:hAnsi="仿宋" w:hint="eastAsia"/>
              </w:rPr>
              <w:t>文化类民办非企业单位设立前置审查</w:t>
            </w:r>
          </w:p>
        </w:tc>
        <w:tc>
          <w:tcPr>
            <w:tcW w:w="2340" w:type="dxa"/>
            <w:tcBorders>
              <w:top w:val="single" w:sz="4" w:space="0" w:color="auto"/>
              <w:left w:val="single" w:sz="4" w:space="0" w:color="auto"/>
              <w:bottom w:val="single" w:sz="4" w:space="0" w:color="auto"/>
              <w:right w:val="single" w:sz="4" w:space="0" w:color="auto"/>
            </w:tcBorders>
            <w:vAlign w:val="center"/>
          </w:tcPr>
          <w:p w14:paraId="52249809"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60E96F74" w14:textId="77777777" w:rsidR="009C618B" w:rsidRPr="009C618B" w:rsidRDefault="009C618B" w:rsidP="009C618B">
            <w:pPr>
              <w:rPr>
                <w:rFonts w:ascii="仿宋" w:eastAsia="仿宋" w:hAnsi="仿宋" w:hint="eastAsia"/>
              </w:rPr>
            </w:pPr>
            <w:r w:rsidRPr="009C618B">
              <w:rPr>
                <w:rFonts w:ascii="仿宋" w:eastAsia="仿宋" w:hAnsi="仿宋" w:hint="eastAsia"/>
              </w:rPr>
              <w:t>《民办非企业单位登记管理暂行条例》（国务院令第251号）第八条</w:t>
            </w:r>
          </w:p>
        </w:tc>
        <w:tc>
          <w:tcPr>
            <w:tcW w:w="2106" w:type="dxa"/>
            <w:tcBorders>
              <w:top w:val="single" w:sz="4" w:space="0" w:color="auto"/>
              <w:left w:val="single" w:sz="4" w:space="0" w:color="auto"/>
              <w:bottom w:val="single" w:sz="4" w:space="0" w:color="auto"/>
              <w:right w:val="single" w:sz="4" w:space="0" w:color="auto"/>
            </w:tcBorders>
            <w:vAlign w:val="center"/>
          </w:tcPr>
          <w:p w14:paraId="76659B57"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33054F85" w14:textId="77777777" w:rsidR="009C618B" w:rsidRPr="009C618B" w:rsidRDefault="009C618B" w:rsidP="009C618B">
            <w:pPr>
              <w:rPr>
                <w:rFonts w:ascii="仿宋" w:eastAsia="仿宋" w:hAnsi="仿宋" w:hint="eastAsia"/>
              </w:rPr>
            </w:pPr>
            <w:r w:rsidRPr="009C618B">
              <w:rPr>
                <w:rFonts w:ascii="仿宋" w:eastAsia="仿宋" w:hAnsi="仿宋" w:hint="eastAsia"/>
              </w:rPr>
              <w:t>《文化部、民政部关于文化类民办非企业单位登记审查管理暂行办法》（文人发〔2000〕第60号）第十条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6DC85EFB" w14:textId="77777777" w:rsidR="009C618B" w:rsidRPr="009C618B" w:rsidRDefault="009C618B" w:rsidP="009C618B">
            <w:pPr>
              <w:rPr>
                <w:rFonts w:ascii="仿宋" w:eastAsia="仿宋" w:hAnsi="仿宋" w:hint="eastAsia"/>
              </w:rPr>
            </w:pPr>
            <w:r w:rsidRPr="009C618B">
              <w:rPr>
                <w:rFonts w:ascii="仿宋" w:eastAsia="仿宋" w:hAnsi="仿宋" w:hint="eastAsia"/>
              </w:rPr>
              <w:t>市、县文化和旅游行政主管部门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F0AFD5" w14:textId="77777777" w:rsidR="009C618B" w:rsidRPr="009C618B" w:rsidRDefault="009C618B" w:rsidP="009C618B">
            <w:pPr>
              <w:rPr>
                <w:rFonts w:ascii="仿宋" w:eastAsia="仿宋" w:hAnsi="仿宋" w:hint="eastAsia"/>
              </w:rPr>
            </w:pPr>
            <w:r w:rsidRPr="009C618B">
              <w:rPr>
                <w:rFonts w:ascii="仿宋" w:eastAsia="仿宋" w:hAnsi="仿宋" w:hint="eastAsia"/>
              </w:rPr>
              <w:t>相关行业主管部门或社会组织</w:t>
            </w:r>
          </w:p>
        </w:tc>
        <w:tc>
          <w:tcPr>
            <w:tcW w:w="844" w:type="dxa"/>
            <w:tcBorders>
              <w:top w:val="single" w:sz="4" w:space="0" w:color="auto"/>
              <w:left w:val="single" w:sz="4" w:space="0" w:color="auto"/>
              <w:bottom w:val="single" w:sz="4" w:space="0" w:color="auto"/>
              <w:right w:val="single" w:sz="4" w:space="0" w:color="auto"/>
            </w:tcBorders>
            <w:vAlign w:val="center"/>
          </w:tcPr>
          <w:p w14:paraId="3E96408A" w14:textId="77777777" w:rsidR="009C618B" w:rsidRPr="009C618B" w:rsidRDefault="009C618B" w:rsidP="009C618B">
            <w:pPr>
              <w:rPr>
                <w:rFonts w:ascii="仿宋" w:eastAsia="仿宋" w:hAnsi="仿宋" w:hint="eastAsia"/>
              </w:rPr>
            </w:pPr>
          </w:p>
        </w:tc>
      </w:tr>
      <w:tr w:rsidR="009C618B" w:rsidRPr="009C618B" w14:paraId="7986CA85" w14:textId="77777777" w:rsidTr="009C618B">
        <w:trPr>
          <w:trHeight w:val="1528"/>
        </w:trPr>
        <w:tc>
          <w:tcPr>
            <w:tcW w:w="611" w:type="dxa"/>
            <w:tcBorders>
              <w:top w:val="single" w:sz="4" w:space="0" w:color="auto"/>
              <w:left w:val="single" w:sz="4" w:space="0" w:color="auto"/>
              <w:bottom w:val="single" w:sz="4" w:space="0" w:color="auto"/>
              <w:right w:val="single" w:sz="4" w:space="0" w:color="auto"/>
            </w:tcBorders>
            <w:vAlign w:val="center"/>
            <w:hideMark/>
          </w:tcPr>
          <w:p w14:paraId="43DE7365" w14:textId="77777777" w:rsidR="009C618B" w:rsidRPr="009C618B" w:rsidRDefault="009C618B" w:rsidP="009C618B">
            <w:pPr>
              <w:rPr>
                <w:rFonts w:ascii="仿宋" w:eastAsia="仿宋" w:hAnsi="仿宋" w:hint="eastAsia"/>
              </w:rPr>
            </w:pPr>
            <w:r w:rsidRPr="009C618B">
              <w:rPr>
                <w:rFonts w:ascii="仿宋" w:eastAsia="仿宋" w:hAnsi="仿宋" w:hint="eastAsia"/>
              </w:rPr>
              <w:t>41</w:t>
            </w:r>
          </w:p>
        </w:tc>
        <w:tc>
          <w:tcPr>
            <w:tcW w:w="902" w:type="dxa"/>
            <w:tcBorders>
              <w:top w:val="single" w:sz="4" w:space="0" w:color="auto"/>
              <w:left w:val="single" w:sz="4" w:space="0" w:color="auto"/>
              <w:bottom w:val="single" w:sz="4" w:space="0" w:color="auto"/>
              <w:right w:val="single" w:sz="4" w:space="0" w:color="auto"/>
            </w:tcBorders>
            <w:vAlign w:val="center"/>
            <w:hideMark/>
          </w:tcPr>
          <w:p w14:paraId="47FDB49F" w14:textId="77777777" w:rsidR="009C618B" w:rsidRPr="009C618B" w:rsidRDefault="009C618B" w:rsidP="009C618B">
            <w:pPr>
              <w:rPr>
                <w:rFonts w:ascii="仿宋" w:eastAsia="仿宋" w:hAnsi="仿宋" w:hint="eastAsia"/>
              </w:rPr>
            </w:pPr>
            <w:r w:rsidRPr="009C618B">
              <w:rPr>
                <w:rFonts w:ascii="仿宋" w:eastAsia="仿宋" w:hAnsi="仿宋" w:hint="eastAsia"/>
              </w:rPr>
              <w:t>法定代表人或主要负责人无不符合申请设置医疗机构的情况证明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B0703D0" w14:textId="77777777" w:rsidR="009C618B" w:rsidRPr="009C618B" w:rsidRDefault="009C618B" w:rsidP="009C618B">
            <w:pPr>
              <w:rPr>
                <w:rFonts w:ascii="仿宋" w:eastAsia="仿宋" w:hAnsi="仿宋" w:hint="eastAsia"/>
              </w:rPr>
            </w:pPr>
            <w:r w:rsidRPr="009C618B">
              <w:rPr>
                <w:rFonts w:ascii="仿宋" w:eastAsia="仿宋" w:hAnsi="仿宋" w:hint="eastAsia"/>
              </w:rPr>
              <w:t>医疗机构执业登记（人体器官移植除 外）</w:t>
            </w:r>
          </w:p>
        </w:tc>
        <w:tc>
          <w:tcPr>
            <w:tcW w:w="2340" w:type="dxa"/>
            <w:tcBorders>
              <w:top w:val="single" w:sz="4" w:space="0" w:color="auto"/>
              <w:left w:val="single" w:sz="4" w:space="0" w:color="auto"/>
              <w:bottom w:val="single" w:sz="4" w:space="0" w:color="auto"/>
              <w:right w:val="single" w:sz="4" w:space="0" w:color="auto"/>
            </w:tcBorders>
            <w:vAlign w:val="center"/>
          </w:tcPr>
          <w:p w14:paraId="072A2A6B"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7A9F50D" w14:textId="77777777" w:rsidR="009C618B" w:rsidRPr="009C618B" w:rsidRDefault="009C618B" w:rsidP="009C618B">
            <w:pPr>
              <w:rPr>
                <w:rFonts w:ascii="仿宋" w:eastAsia="仿宋" w:hAnsi="仿宋" w:hint="eastAsia"/>
              </w:rPr>
            </w:pPr>
            <w:r w:rsidRPr="009C618B">
              <w:rPr>
                <w:rFonts w:ascii="仿宋" w:eastAsia="仿宋" w:hAnsi="仿宋" w:hint="eastAsia"/>
              </w:rPr>
              <w:t>《医疗机构管理条例》（国务院令第149号，2022年3月29日修改）第十五条、第十六条</w:t>
            </w:r>
          </w:p>
        </w:tc>
        <w:tc>
          <w:tcPr>
            <w:tcW w:w="2106" w:type="dxa"/>
            <w:tcBorders>
              <w:top w:val="single" w:sz="4" w:space="0" w:color="auto"/>
              <w:left w:val="single" w:sz="4" w:space="0" w:color="auto"/>
              <w:bottom w:val="single" w:sz="4" w:space="0" w:color="auto"/>
              <w:right w:val="single" w:sz="4" w:space="0" w:color="auto"/>
            </w:tcBorders>
            <w:vAlign w:val="center"/>
          </w:tcPr>
          <w:p w14:paraId="4E2AFE0A"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6260AB75" w14:textId="77777777" w:rsidR="009C618B" w:rsidRPr="009C618B" w:rsidRDefault="009C618B" w:rsidP="009C618B">
            <w:pPr>
              <w:rPr>
                <w:rFonts w:ascii="仿宋" w:eastAsia="仿宋" w:hAnsi="仿宋" w:hint="eastAsia"/>
              </w:rPr>
            </w:pPr>
            <w:r w:rsidRPr="009C618B">
              <w:rPr>
                <w:rFonts w:ascii="仿宋" w:eastAsia="仿宋" w:hAnsi="仿宋" w:hint="eastAsia"/>
              </w:rPr>
              <w:t>《医疗机构管理条例实施细则》（自2017年4月1日起施行）第十二条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319EA1F0" w14:textId="77777777" w:rsidR="009C618B" w:rsidRPr="009C618B" w:rsidRDefault="009C618B" w:rsidP="009C618B">
            <w:pPr>
              <w:rPr>
                <w:rFonts w:ascii="仿宋" w:eastAsia="仿宋" w:hAnsi="仿宋" w:hint="eastAsia"/>
              </w:rPr>
            </w:pPr>
            <w:r w:rsidRPr="009C618B">
              <w:rPr>
                <w:rFonts w:ascii="仿宋" w:eastAsia="仿宋" w:hAnsi="仿宋" w:hint="eastAsia"/>
              </w:rPr>
              <w:t>市、县行政</w:t>
            </w:r>
            <w:proofErr w:type="gramStart"/>
            <w:r w:rsidRPr="009C618B">
              <w:rPr>
                <w:rFonts w:ascii="仿宋" w:eastAsia="仿宋" w:hAnsi="仿宋" w:hint="eastAsia"/>
              </w:rPr>
              <w:t>审批局</w:t>
            </w:r>
            <w:proofErr w:type="gramEnd"/>
          </w:p>
        </w:tc>
        <w:tc>
          <w:tcPr>
            <w:tcW w:w="851" w:type="dxa"/>
            <w:tcBorders>
              <w:top w:val="single" w:sz="4" w:space="0" w:color="auto"/>
              <w:left w:val="single" w:sz="4" w:space="0" w:color="auto"/>
              <w:bottom w:val="single" w:sz="4" w:space="0" w:color="auto"/>
              <w:right w:val="single" w:sz="4" w:space="0" w:color="auto"/>
            </w:tcBorders>
            <w:vAlign w:val="center"/>
            <w:hideMark/>
          </w:tcPr>
          <w:p w14:paraId="2DB74663" w14:textId="77777777" w:rsidR="009C618B" w:rsidRPr="009C618B" w:rsidRDefault="009C618B" w:rsidP="009C618B">
            <w:pPr>
              <w:rPr>
                <w:rFonts w:ascii="仿宋" w:eastAsia="仿宋" w:hAnsi="仿宋" w:hint="eastAsia"/>
              </w:rPr>
            </w:pPr>
            <w:r w:rsidRPr="009C618B">
              <w:rPr>
                <w:rFonts w:ascii="仿宋" w:eastAsia="仿宋" w:hAnsi="仿宋" w:hint="eastAsia"/>
              </w:rPr>
              <w:t>卫生健康、公安派出所等部门</w:t>
            </w:r>
          </w:p>
        </w:tc>
        <w:tc>
          <w:tcPr>
            <w:tcW w:w="844" w:type="dxa"/>
            <w:tcBorders>
              <w:top w:val="single" w:sz="4" w:space="0" w:color="auto"/>
              <w:left w:val="single" w:sz="4" w:space="0" w:color="auto"/>
              <w:bottom w:val="single" w:sz="4" w:space="0" w:color="auto"/>
              <w:right w:val="single" w:sz="4" w:space="0" w:color="auto"/>
            </w:tcBorders>
            <w:vAlign w:val="center"/>
          </w:tcPr>
          <w:p w14:paraId="6B140167" w14:textId="77777777" w:rsidR="009C618B" w:rsidRPr="009C618B" w:rsidRDefault="009C618B" w:rsidP="009C618B">
            <w:pPr>
              <w:rPr>
                <w:rFonts w:ascii="仿宋" w:eastAsia="仿宋" w:hAnsi="仿宋" w:hint="eastAsia"/>
              </w:rPr>
            </w:pPr>
          </w:p>
        </w:tc>
      </w:tr>
      <w:tr w:rsidR="009C618B" w:rsidRPr="009C618B" w14:paraId="047DB526" w14:textId="77777777" w:rsidTr="009C618B">
        <w:trPr>
          <w:trHeight w:val="728"/>
        </w:trPr>
        <w:tc>
          <w:tcPr>
            <w:tcW w:w="611" w:type="dxa"/>
            <w:tcBorders>
              <w:top w:val="single" w:sz="4" w:space="0" w:color="auto"/>
              <w:left w:val="single" w:sz="4" w:space="0" w:color="auto"/>
              <w:bottom w:val="single" w:sz="4" w:space="0" w:color="auto"/>
              <w:right w:val="single" w:sz="4" w:space="0" w:color="auto"/>
            </w:tcBorders>
            <w:vAlign w:val="center"/>
            <w:hideMark/>
          </w:tcPr>
          <w:p w14:paraId="43144521" w14:textId="77777777" w:rsidR="009C618B" w:rsidRPr="009C618B" w:rsidRDefault="009C618B" w:rsidP="009C618B">
            <w:pPr>
              <w:rPr>
                <w:rFonts w:ascii="仿宋" w:eastAsia="仿宋" w:hAnsi="仿宋" w:hint="eastAsia"/>
              </w:rPr>
            </w:pPr>
            <w:r w:rsidRPr="009C618B">
              <w:rPr>
                <w:rFonts w:ascii="仿宋" w:eastAsia="仿宋" w:hAnsi="仿宋" w:hint="eastAsia"/>
              </w:rPr>
              <w:t>42</w:t>
            </w:r>
          </w:p>
        </w:tc>
        <w:tc>
          <w:tcPr>
            <w:tcW w:w="902" w:type="dxa"/>
            <w:tcBorders>
              <w:top w:val="single" w:sz="4" w:space="0" w:color="auto"/>
              <w:left w:val="single" w:sz="4" w:space="0" w:color="auto"/>
              <w:bottom w:val="single" w:sz="4" w:space="0" w:color="auto"/>
              <w:right w:val="single" w:sz="4" w:space="0" w:color="auto"/>
            </w:tcBorders>
            <w:vAlign w:val="center"/>
            <w:hideMark/>
          </w:tcPr>
          <w:p w14:paraId="7BACE3B8" w14:textId="77777777" w:rsidR="009C618B" w:rsidRPr="009C618B" w:rsidRDefault="009C618B" w:rsidP="009C618B">
            <w:pPr>
              <w:rPr>
                <w:rFonts w:ascii="仿宋" w:eastAsia="仿宋" w:hAnsi="仿宋" w:hint="eastAsia"/>
              </w:rPr>
            </w:pPr>
            <w:r w:rsidRPr="009C618B">
              <w:rPr>
                <w:rFonts w:ascii="仿宋" w:eastAsia="仿宋" w:hAnsi="仿宋" w:hint="eastAsia"/>
              </w:rPr>
              <w:t>寄养家庭成员</w:t>
            </w:r>
            <w:r w:rsidRPr="009C618B">
              <w:rPr>
                <w:rFonts w:ascii="仿宋" w:eastAsia="仿宋" w:hAnsi="仿宋" w:hint="eastAsia"/>
              </w:rPr>
              <w:lastRenderedPageBreak/>
              <w:t>健康状况证明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A8F6CA"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办理儿童寄养</w:t>
            </w:r>
            <w:r w:rsidRPr="009C618B">
              <w:rPr>
                <w:rFonts w:ascii="仿宋" w:eastAsia="仿宋" w:hAnsi="仿宋" w:hint="eastAsia"/>
              </w:rPr>
              <w:lastRenderedPageBreak/>
              <w:t>业务</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816C"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《中华人民共和国未成年人保护法》第四条、</w:t>
            </w:r>
            <w:r w:rsidRPr="009C618B">
              <w:rPr>
                <w:rFonts w:ascii="仿宋" w:eastAsia="仿宋" w:hAnsi="仿宋" w:hint="eastAsia"/>
              </w:rPr>
              <w:lastRenderedPageBreak/>
              <w:t>第九十三条</w:t>
            </w:r>
          </w:p>
        </w:tc>
        <w:tc>
          <w:tcPr>
            <w:tcW w:w="2257" w:type="dxa"/>
            <w:tcBorders>
              <w:top w:val="single" w:sz="4" w:space="0" w:color="auto"/>
              <w:left w:val="single" w:sz="4" w:space="0" w:color="auto"/>
              <w:bottom w:val="single" w:sz="4" w:space="0" w:color="auto"/>
              <w:right w:val="single" w:sz="4" w:space="0" w:color="auto"/>
            </w:tcBorders>
            <w:vAlign w:val="center"/>
          </w:tcPr>
          <w:p w14:paraId="6F41BE22"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48281D81" w14:textId="77777777" w:rsidR="009C618B" w:rsidRPr="009C618B" w:rsidRDefault="009C618B" w:rsidP="009C618B">
            <w:pPr>
              <w:rPr>
                <w:rFonts w:ascii="仿宋" w:eastAsia="仿宋" w:hAnsi="仿宋" w:hint="eastAsia"/>
              </w:rPr>
            </w:pPr>
            <w:r w:rsidRPr="009C618B">
              <w:rPr>
                <w:rFonts w:ascii="仿宋" w:eastAsia="仿宋" w:hAnsi="仿宋" w:hint="eastAsia"/>
              </w:rPr>
              <w:t>《家庭寄养管理办法》 (中华人民共和</w:t>
            </w:r>
            <w:r w:rsidRPr="009C618B">
              <w:rPr>
                <w:rFonts w:ascii="仿宋" w:eastAsia="仿宋" w:hAnsi="仿宋" w:hint="eastAsia"/>
              </w:rPr>
              <w:lastRenderedPageBreak/>
              <w:t>国民政部令第54 号）第十二条</w:t>
            </w:r>
          </w:p>
        </w:tc>
        <w:tc>
          <w:tcPr>
            <w:tcW w:w="2112" w:type="dxa"/>
            <w:tcBorders>
              <w:top w:val="single" w:sz="4" w:space="0" w:color="auto"/>
              <w:left w:val="single" w:sz="4" w:space="0" w:color="auto"/>
              <w:bottom w:val="single" w:sz="4" w:space="0" w:color="auto"/>
              <w:right w:val="single" w:sz="4" w:space="0" w:color="auto"/>
            </w:tcBorders>
            <w:vAlign w:val="center"/>
          </w:tcPr>
          <w:p w14:paraId="4600C125"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5FE75C5" w14:textId="77777777" w:rsidR="009C618B" w:rsidRPr="009C618B" w:rsidRDefault="009C618B" w:rsidP="009C618B">
            <w:pPr>
              <w:rPr>
                <w:rFonts w:ascii="仿宋" w:eastAsia="仿宋" w:hAnsi="仿宋" w:hint="eastAsia"/>
              </w:rPr>
            </w:pPr>
            <w:r w:rsidRPr="009C618B">
              <w:rPr>
                <w:rFonts w:ascii="仿宋" w:eastAsia="仿宋" w:hAnsi="仿宋" w:hint="eastAsia"/>
              </w:rPr>
              <w:t>民政部门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8CB6D" w14:textId="77777777" w:rsidR="009C618B" w:rsidRPr="009C618B" w:rsidRDefault="009C618B" w:rsidP="009C618B">
            <w:pPr>
              <w:rPr>
                <w:rFonts w:ascii="仿宋" w:eastAsia="仿宋" w:hAnsi="仿宋" w:hint="eastAsia"/>
              </w:rPr>
            </w:pPr>
            <w:r w:rsidRPr="009C618B">
              <w:rPr>
                <w:rFonts w:ascii="仿宋" w:eastAsia="仿宋" w:hAnsi="仿宋" w:hint="eastAsia"/>
              </w:rPr>
              <w:t>县级以上医疗</w:t>
            </w:r>
            <w:r w:rsidRPr="009C618B">
              <w:rPr>
                <w:rFonts w:ascii="仿宋" w:eastAsia="仿宋" w:hAnsi="仿宋" w:hint="eastAsia"/>
              </w:rPr>
              <w:lastRenderedPageBreak/>
              <w:t>机构</w:t>
            </w:r>
          </w:p>
        </w:tc>
        <w:tc>
          <w:tcPr>
            <w:tcW w:w="844" w:type="dxa"/>
            <w:tcBorders>
              <w:top w:val="single" w:sz="4" w:space="0" w:color="auto"/>
              <w:left w:val="single" w:sz="4" w:space="0" w:color="auto"/>
              <w:bottom w:val="single" w:sz="4" w:space="0" w:color="auto"/>
              <w:right w:val="single" w:sz="4" w:space="0" w:color="auto"/>
            </w:tcBorders>
            <w:vAlign w:val="center"/>
          </w:tcPr>
          <w:p w14:paraId="3CA0EBAA" w14:textId="77777777" w:rsidR="009C618B" w:rsidRPr="009C618B" w:rsidRDefault="009C618B" w:rsidP="009C618B">
            <w:pPr>
              <w:rPr>
                <w:rFonts w:ascii="仿宋" w:eastAsia="仿宋" w:hAnsi="仿宋" w:hint="eastAsia"/>
              </w:rPr>
            </w:pPr>
          </w:p>
        </w:tc>
      </w:tr>
      <w:tr w:rsidR="009C618B" w:rsidRPr="009C618B" w14:paraId="13A17B69" w14:textId="77777777" w:rsidTr="009C618B">
        <w:trPr>
          <w:trHeight w:val="1093"/>
        </w:trPr>
        <w:tc>
          <w:tcPr>
            <w:tcW w:w="611" w:type="dxa"/>
            <w:tcBorders>
              <w:top w:val="single" w:sz="4" w:space="0" w:color="auto"/>
              <w:left w:val="single" w:sz="4" w:space="0" w:color="auto"/>
              <w:bottom w:val="single" w:sz="4" w:space="0" w:color="auto"/>
              <w:right w:val="single" w:sz="4" w:space="0" w:color="auto"/>
            </w:tcBorders>
            <w:vAlign w:val="center"/>
            <w:hideMark/>
          </w:tcPr>
          <w:p w14:paraId="659B24DB" w14:textId="77777777" w:rsidR="009C618B" w:rsidRPr="009C618B" w:rsidRDefault="009C618B" w:rsidP="009C618B">
            <w:pPr>
              <w:rPr>
                <w:rFonts w:ascii="仿宋" w:eastAsia="仿宋" w:hAnsi="仿宋" w:hint="eastAsia"/>
              </w:rPr>
            </w:pPr>
            <w:r w:rsidRPr="009C618B">
              <w:rPr>
                <w:rFonts w:ascii="仿宋" w:eastAsia="仿宋" w:hAnsi="仿宋" w:hint="eastAsia"/>
              </w:rPr>
              <w:t>43</w:t>
            </w:r>
          </w:p>
        </w:tc>
        <w:tc>
          <w:tcPr>
            <w:tcW w:w="902" w:type="dxa"/>
            <w:tcBorders>
              <w:top w:val="single" w:sz="4" w:space="0" w:color="auto"/>
              <w:left w:val="single" w:sz="4" w:space="0" w:color="auto"/>
              <w:bottom w:val="single" w:sz="4" w:space="0" w:color="auto"/>
              <w:right w:val="single" w:sz="4" w:space="0" w:color="auto"/>
            </w:tcBorders>
            <w:vAlign w:val="center"/>
            <w:hideMark/>
          </w:tcPr>
          <w:p w14:paraId="0BE1CC4A" w14:textId="77777777" w:rsidR="009C618B" w:rsidRPr="009C618B" w:rsidRDefault="009C618B" w:rsidP="009C618B">
            <w:pPr>
              <w:rPr>
                <w:rFonts w:ascii="仿宋" w:eastAsia="仿宋" w:hAnsi="仿宋" w:hint="eastAsia"/>
              </w:rPr>
            </w:pPr>
            <w:r w:rsidRPr="009C618B">
              <w:rPr>
                <w:rFonts w:ascii="仿宋" w:eastAsia="仿宋" w:hAnsi="仿宋" w:hint="eastAsia"/>
              </w:rPr>
              <w:t>姓名或名称更改证明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066E77B" w14:textId="77777777" w:rsidR="009C618B" w:rsidRPr="009C618B" w:rsidRDefault="009C618B" w:rsidP="009C618B">
            <w:pPr>
              <w:rPr>
                <w:rFonts w:ascii="仿宋" w:eastAsia="仿宋" w:hAnsi="仿宋" w:hint="eastAsia"/>
              </w:rPr>
            </w:pPr>
            <w:r w:rsidRPr="009C618B">
              <w:rPr>
                <w:rFonts w:ascii="仿宋" w:eastAsia="仿宋" w:hAnsi="仿宋" w:hint="eastAsia"/>
              </w:rPr>
              <w:t>申请股权出质变更登记</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CB4728"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《中华人民共和国民法典》第四百四十条</w:t>
            </w:r>
          </w:p>
        </w:tc>
        <w:tc>
          <w:tcPr>
            <w:tcW w:w="2257" w:type="dxa"/>
            <w:tcBorders>
              <w:top w:val="single" w:sz="4" w:space="0" w:color="auto"/>
              <w:left w:val="single" w:sz="4" w:space="0" w:color="auto"/>
              <w:bottom w:val="single" w:sz="4" w:space="0" w:color="auto"/>
              <w:right w:val="single" w:sz="4" w:space="0" w:color="auto"/>
            </w:tcBorders>
            <w:vAlign w:val="center"/>
          </w:tcPr>
          <w:p w14:paraId="2F758B8B"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4B772E4F"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36386C3C" w14:textId="77777777" w:rsidR="009C618B" w:rsidRPr="009C618B" w:rsidRDefault="009C618B" w:rsidP="009C618B">
            <w:pPr>
              <w:rPr>
                <w:rFonts w:ascii="仿宋" w:eastAsia="仿宋" w:hAnsi="仿宋" w:hint="eastAsia"/>
              </w:rPr>
            </w:pPr>
            <w:r w:rsidRPr="009C618B">
              <w:rPr>
                <w:rFonts w:ascii="仿宋" w:eastAsia="仿宋" w:hAnsi="仿宋" w:hint="eastAsia"/>
              </w:rPr>
              <w:t>《工商行政管理机关股权出质登记办法》（国家工商行政管理总局令第32号）第九条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2D9D03FA" w14:textId="77777777" w:rsidR="009C618B" w:rsidRPr="009C618B" w:rsidRDefault="009C618B" w:rsidP="009C618B">
            <w:pPr>
              <w:rPr>
                <w:rFonts w:ascii="仿宋" w:eastAsia="仿宋" w:hAnsi="仿宋" w:hint="eastAsia"/>
              </w:rPr>
            </w:pPr>
            <w:r w:rsidRPr="009C618B">
              <w:rPr>
                <w:rFonts w:ascii="仿宋" w:eastAsia="仿宋" w:hAnsi="仿宋" w:hint="eastAsia"/>
              </w:rPr>
              <w:t>市、县级行政审批局；县级市</w:t>
            </w:r>
            <w:proofErr w:type="gramStart"/>
            <w:r w:rsidRPr="009C618B">
              <w:rPr>
                <w:rFonts w:ascii="仿宋" w:eastAsia="仿宋" w:hAnsi="仿宋" w:hint="eastAsia"/>
              </w:rPr>
              <w:t>场监督</w:t>
            </w:r>
            <w:proofErr w:type="gramEnd"/>
            <w:r w:rsidRPr="009C618B">
              <w:rPr>
                <w:rFonts w:ascii="仿宋" w:eastAsia="仿宋" w:hAnsi="仿宋" w:hint="eastAsia"/>
              </w:rPr>
              <w:t>管理局</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AE60EA" w14:textId="77777777" w:rsidR="009C618B" w:rsidRPr="009C618B" w:rsidRDefault="009C618B" w:rsidP="009C618B">
            <w:pPr>
              <w:rPr>
                <w:rFonts w:ascii="仿宋" w:eastAsia="仿宋" w:hAnsi="仿宋" w:hint="eastAsia"/>
              </w:rPr>
            </w:pPr>
            <w:r w:rsidRPr="009C618B">
              <w:rPr>
                <w:rFonts w:ascii="仿宋" w:eastAsia="仿宋" w:hAnsi="仿宋" w:hint="eastAsia"/>
              </w:rPr>
              <w:t>户口所在地公安派出所、市场监管部门</w:t>
            </w:r>
          </w:p>
        </w:tc>
        <w:tc>
          <w:tcPr>
            <w:tcW w:w="844" w:type="dxa"/>
            <w:tcBorders>
              <w:top w:val="single" w:sz="4" w:space="0" w:color="auto"/>
              <w:left w:val="single" w:sz="4" w:space="0" w:color="auto"/>
              <w:bottom w:val="single" w:sz="4" w:space="0" w:color="auto"/>
              <w:right w:val="single" w:sz="4" w:space="0" w:color="auto"/>
            </w:tcBorders>
            <w:vAlign w:val="center"/>
          </w:tcPr>
          <w:p w14:paraId="6BC8DBB4" w14:textId="77777777" w:rsidR="009C618B" w:rsidRPr="009C618B" w:rsidRDefault="009C618B" w:rsidP="009C618B">
            <w:pPr>
              <w:rPr>
                <w:rFonts w:ascii="仿宋" w:eastAsia="仿宋" w:hAnsi="仿宋" w:hint="eastAsia"/>
              </w:rPr>
            </w:pPr>
          </w:p>
        </w:tc>
      </w:tr>
      <w:tr w:rsidR="009C618B" w:rsidRPr="009C618B" w14:paraId="12FCE17E" w14:textId="77777777" w:rsidTr="009C618B">
        <w:trPr>
          <w:trHeight w:val="2290"/>
        </w:trPr>
        <w:tc>
          <w:tcPr>
            <w:tcW w:w="611" w:type="dxa"/>
            <w:tcBorders>
              <w:top w:val="single" w:sz="4" w:space="0" w:color="auto"/>
              <w:left w:val="single" w:sz="4" w:space="0" w:color="auto"/>
              <w:bottom w:val="single" w:sz="4" w:space="0" w:color="auto"/>
              <w:right w:val="single" w:sz="4" w:space="0" w:color="auto"/>
            </w:tcBorders>
            <w:vAlign w:val="center"/>
            <w:hideMark/>
          </w:tcPr>
          <w:p w14:paraId="350817BA" w14:textId="77777777" w:rsidR="009C618B" w:rsidRPr="009C618B" w:rsidRDefault="009C618B" w:rsidP="009C618B">
            <w:pPr>
              <w:rPr>
                <w:rFonts w:ascii="仿宋" w:eastAsia="仿宋" w:hAnsi="仿宋" w:hint="eastAsia"/>
              </w:rPr>
            </w:pPr>
            <w:r w:rsidRPr="009C618B">
              <w:rPr>
                <w:rFonts w:ascii="仿宋" w:eastAsia="仿宋" w:hAnsi="仿宋" w:hint="eastAsia"/>
              </w:rPr>
              <w:t>44</w:t>
            </w:r>
          </w:p>
        </w:tc>
        <w:tc>
          <w:tcPr>
            <w:tcW w:w="902" w:type="dxa"/>
            <w:tcBorders>
              <w:top w:val="single" w:sz="4" w:space="0" w:color="auto"/>
              <w:left w:val="single" w:sz="4" w:space="0" w:color="auto"/>
              <w:bottom w:val="single" w:sz="4" w:space="0" w:color="auto"/>
              <w:right w:val="single" w:sz="4" w:space="0" w:color="auto"/>
            </w:tcBorders>
            <w:vAlign w:val="center"/>
            <w:hideMark/>
          </w:tcPr>
          <w:p w14:paraId="12831756" w14:textId="77777777" w:rsidR="009C618B" w:rsidRPr="009C618B" w:rsidRDefault="009C618B" w:rsidP="009C618B">
            <w:pPr>
              <w:rPr>
                <w:rFonts w:ascii="仿宋" w:eastAsia="仿宋" w:hAnsi="仿宋" w:hint="eastAsia"/>
              </w:rPr>
            </w:pPr>
            <w:r w:rsidRPr="009C618B">
              <w:rPr>
                <w:rFonts w:ascii="仿宋" w:eastAsia="仿宋" w:hAnsi="仿宋" w:hint="eastAsia"/>
              </w:rPr>
              <w:t>变更股东或发起人名称或姓名的，提交股东或发起人名称或姓名变更证明（身份证、户口簿不能证明的）</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A22ECC6" w14:textId="77777777" w:rsidR="009C618B" w:rsidRPr="009C618B" w:rsidRDefault="009C618B" w:rsidP="009C618B">
            <w:pPr>
              <w:rPr>
                <w:rFonts w:ascii="仿宋" w:eastAsia="仿宋" w:hAnsi="仿宋" w:hint="eastAsia"/>
              </w:rPr>
            </w:pPr>
            <w:r w:rsidRPr="009C618B">
              <w:rPr>
                <w:rFonts w:ascii="仿宋" w:eastAsia="仿宋" w:hAnsi="仿宋" w:hint="eastAsia"/>
              </w:rPr>
              <w:t>企业设立变更登记</w:t>
            </w:r>
          </w:p>
        </w:tc>
        <w:tc>
          <w:tcPr>
            <w:tcW w:w="2340" w:type="dxa"/>
            <w:tcBorders>
              <w:top w:val="single" w:sz="4" w:space="0" w:color="auto"/>
              <w:left w:val="single" w:sz="4" w:space="0" w:color="auto"/>
              <w:bottom w:val="single" w:sz="4" w:space="0" w:color="auto"/>
              <w:right w:val="single" w:sz="4" w:space="0" w:color="auto"/>
            </w:tcBorders>
            <w:vAlign w:val="center"/>
          </w:tcPr>
          <w:p w14:paraId="38E23A0D"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9D9E18F"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《中华人民共和国市场主体登记管理条例》（2022年3月1日起施行）第八条、第二十四条</w:t>
            </w:r>
          </w:p>
        </w:tc>
        <w:tc>
          <w:tcPr>
            <w:tcW w:w="2106" w:type="dxa"/>
            <w:tcBorders>
              <w:top w:val="single" w:sz="4" w:space="0" w:color="auto"/>
              <w:left w:val="single" w:sz="4" w:space="0" w:color="auto"/>
              <w:bottom w:val="single" w:sz="4" w:space="0" w:color="auto"/>
              <w:right w:val="single" w:sz="4" w:space="0" w:color="auto"/>
            </w:tcBorders>
            <w:vAlign w:val="center"/>
          </w:tcPr>
          <w:p w14:paraId="16AF06D0"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53A52790"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《中华人民共和国市场主体登管理条例实施细则》第四十六条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01EB9C87" w14:textId="77777777" w:rsidR="009C618B" w:rsidRPr="009C618B" w:rsidRDefault="009C618B" w:rsidP="009C618B">
            <w:pPr>
              <w:rPr>
                <w:rFonts w:ascii="仿宋" w:eastAsia="仿宋" w:hAnsi="仿宋" w:hint="eastAsia"/>
              </w:rPr>
            </w:pPr>
            <w:r w:rsidRPr="009C618B">
              <w:rPr>
                <w:rFonts w:ascii="仿宋" w:eastAsia="仿宋" w:hAnsi="仿宋" w:hint="eastAsia"/>
              </w:rPr>
              <w:t>市场监管局，市、县级市场监管部门、行政审批部门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E09905" w14:textId="77777777" w:rsidR="009C618B" w:rsidRPr="009C618B" w:rsidRDefault="009C618B" w:rsidP="009C618B">
            <w:pPr>
              <w:rPr>
                <w:rFonts w:ascii="仿宋" w:eastAsia="仿宋" w:hAnsi="仿宋" w:hint="eastAsia"/>
              </w:rPr>
            </w:pPr>
            <w:r w:rsidRPr="009C618B">
              <w:rPr>
                <w:rFonts w:ascii="仿宋" w:eastAsia="仿宋" w:hAnsi="仿宋" w:hint="eastAsia"/>
              </w:rPr>
              <w:t>股东、发起人、投资人、出资人（主管部门）、合伙人登记机关、户口所在地公安派出所</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5B3494" w14:textId="77777777" w:rsidR="009C618B" w:rsidRPr="009C618B" w:rsidRDefault="009C618B" w:rsidP="009C618B">
            <w:pPr>
              <w:rPr>
                <w:rFonts w:ascii="仿宋" w:eastAsia="仿宋" w:hAnsi="仿宋" w:hint="eastAsia"/>
              </w:rPr>
            </w:pPr>
            <w:r w:rsidRPr="009C618B">
              <w:rPr>
                <w:rFonts w:ascii="仿宋" w:eastAsia="仿宋" w:hAnsi="仿宋" w:hint="eastAsia"/>
              </w:rPr>
              <w:t>自然人身份证号码一致的无需提交改名证明，只需提交新的身份证件复印件</w:t>
            </w:r>
          </w:p>
        </w:tc>
      </w:tr>
      <w:tr w:rsidR="009C618B" w:rsidRPr="009C618B" w14:paraId="5EB4FAC5" w14:textId="77777777" w:rsidTr="009C618B">
        <w:trPr>
          <w:trHeight w:val="908"/>
        </w:trPr>
        <w:tc>
          <w:tcPr>
            <w:tcW w:w="611" w:type="dxa"/>
            <w:tcBorders>
              <w:top w:val="single" w:sz="4" w:space="0" w:color="auto"/>
              <w:left w:val="single" w:sz="4" w:space="0" w:color="auto"/>
              <w:bottom w:val="single" w:sz="4" w:space="0" w:color="auto"/>
              <w:right w:val="single" w:sz="4" w:space="0" w:color="auto"/>
            </w:tcBorders>
            <w:vAlign w:val="center"/>
            <w:hideMark/>
          </w:tcPr>
          <w:p w14:paraId="0A635C71"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45</w:t>
            </w:r>
          </w:p>
        </w:tc>
        <w:tc>
          <w:tcPr>
            <w:tcW w:w="902" w:type="dxa"/>
            <w:tcBorders>
              <w:top w:val="single" w:sz="4" w:space="0" w:color="auto"/>
              <w:left w:val="single" w:sz="4" w:space="0" w:color="auto"/>
              <w:bottom w:val="single" w:sz="4" w:space="0" w:color="auto"/>
              <w:right w:val="single" w:sz="4" w:space="0" w:color="auto"/>
            </w:tcBorders>
            <w:vAlign w:val="center"/>
            <w:hideMark/>
          </w:tcPr>
          <w:p w14:paraId="20DE2156" w14:textId="77777777" w:rsidR="009C618B" w:rsidRPr="009C618B" w:rsidRDefault="009C618B" w:rsidP="009C618B">
            <w:pPr>
              <w:rPr>
                <w:rFonts w:ascii="仿宋" w:eastAsia="仿宋" w:hAnsi="仿宋" w:hint="eastAsia"/>
              </w:rPr>
            </w:pPr>
            <w:r w:rsidRPr="009C618B">
              <w:rPr>
                <w:rFonts w:ascii="仿宋" w:eastAsia="仿宋" w:hAnsi="仿宋" w:hint="eastAsia"/>
              </w:rPr>
              <w:t>居民住宅改为商务用房</w:t>
            </w:r>
            <w:proofErr w:type="gramStart"/>
            <w:r w:rsidRPr="009C618B">
              <w:rPr>
                <w:rFonts w:ascii="仿宋" w:eastAsia="仿宋" w:hAnsi="仿宋" w:hint="eastAsia"/>
              </w:rPr>
              <w:t>不</w:t>
            </w:r>
            <w:proofErr w:type="gramEnd"/>
            <w:r w:rsidRPr="009C618B">
              <w:rPr>
                <w:rFonts w:ascii="仿宋" w:eastAsia="仿宋" w:hAnsi="仿宋" w:hint="eastAsia"/>
              </w:rPr>
              <w:t>扰民证明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B1A242" w14:textId="77777777" w:rsidR="009C618B" w:rsidRPr="009C618B" w:rsidRDefault="009C618B" w:rsidP="009C618B">
            <w:pPr>
              <w:rPr>
                <w:rFonts w:ascii="仿宋" w:eastAsia="仿宋" w:hAnsi="仿宋" w:hint="eastAsia"/>
              </w:rPr>
            </w:pPr>
            <w:r w:rsidRPr="009C618B">
              <w:rPr>
                <w:rFonts w:ascii="仿宋" w:eastAsia="仿宋" w:hAnsi="仿宋" w:hint="eastAsia"/>
              </w:rPr>
              <w:t>将住宅改为经营性用房</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AA726E" w14:textId="77777777" w:rsidR="009C618B" w:rsidRPr="009C618B" w:rsidRDefault="009C618B" w:rsidP="009C618B">
            <w:pPr>
              <w:rPr>
                <w:rFonts w:ascii="仿宋" w:eastAsia="仿宋" w:hAnsi="仿宋" w:hint="eastAsia"/>
              </w:rPr>
            </w:pPr>
            <w:r w:rsidRPr="009C618B">
              <w:rPr>
                <w:rFonts w:ascii="仿宋" w:eastAsia="仿宋" w:hAnsi="仿宋" w:hint="eastAsia"/>
              </w:rPr>
              <w:t>《中华人民共和国民法典》第二百七十九条</w:t>
            </w:r>
          </w:p>
        </w:tc>
        <w:tc>
          <w:tcPr>
            <w:tcW w:w="2257" w:type="dxa"/>
            <w:tcBorders>
              <w:top w:val="single" w:sz="4" w:space="0" w:color="auto"/>
              <w:left w:val="single" w:sz="4" w:space="0" w:color="auto"/>
              <w:bottom w:val="single" w:sz="4" w:space="0" w:color="auto"/>
              <w:right w:val="single" w:sz="4" w:space="0" w:color="auto"/>
            </w:tcBorders>
            <w:vAlign w:val="center"/>
          </w:tcPr>
          <w:p w14:paraId="7EF49F21"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tcPr>
          <w:p w14:paraId="0989A589"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tcPr>
          <w:p w14:paraId="00A025A8"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AD149F1" w14:textId="77777777" w:rsidR="009C618B" w:rsidRPr="009C618B" w:rsidRDefault="009C618B" w:rsidP="009C618B">
            <w:pPr>
              <w:rPr>
                <w:rFonts w:ascii="仿宋" w:eastAsia="仿宋" w:hAnsi="仿宋" w:hint="eastAsia"/>
              </w:rPr>
            </w:pPr>
            <w:r w:rsidRPr="009C618B">
              <w:rPr>
                <w:rFonts w:ascii="仿宋" w:eastAsia="仿宋" w:hAnsi="仿宋" w:hint="eastAsia"/>
              </w:rPr>
              <w:t>市场监管局，市、县级市场监管部门、行政审批部门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0E66F6" w14:textId="77777777" w:rsidR="009C618B" w:rsidRPr="009C618B" w:rsidRDefault="009C618B" w:rsidP="009C618B">
            <w:pPr>
              <w:rPr>
                <w:rFonts w:ascii="仿宋" w:eastAsia="仿宋" w:hAnsi="仿宋" w:hint="eastAsia"/>
              </w:rPr>
            </w:pPr>
            <w:r w:rsidRPr="009C618B">
              <w:rPr>
                <w:rFonts w:ascii="仿宋" w:eastAsia="仿宋" w:hAnsi="仿宋" w:hint="eastAsia"/>
              </w:rPr>
              <w:t>有利害关系的业主</w:t>
            </w:r>
          </w:p>
        </w:tc>
        <w:tc>
          <w:tcPr>
            <w:tcW w:w="844" w:type="dxa"/>
            <w:tcBorders>
              <w:top w:val="single" w:sz="4" w:space="0" w:color="auto"/>
              <w:left w:val="single" w:sz="4" w:space="0" w:color="auto"/>
              <w:bottom w:val="single" w:sz="4" w:space="0" w:color="auto"/>
              <w:right w:val="single" w:sz="4" w:space="0" w:color="auto"/>
            </w:tcBorders>
            <w:vAlign w:val="center"/>
          </w:tcPr>
          <w:p w14:paraId="4590CA7D" w14:textId="77777777" w:rsidR="009C618B" w:rsidRPr="009C618B" w:rsidRDefault="009C618B" w:rsidP="009C618B">
            <w:pPr>
              <w:rPr>
                <w:rFonts w:ascii="仿宋" w:eastAsia="仿宋" w:hAnsi="仿宋" w:hint="eastAsia"/>
              </w:rPr>
            </w:pPr>
          </w:p>
        </w:tc>
      </w:tr>
      <w:tr w:rsidR="009C618B" w:rsidRPr="009C618B" w14:paraId="42CF8938" w14:textId="77777777" w:rsidTr="009C618B">
        <w:trPr>
          <w:trHeight w:val="812"/>
        </w:trPr>
        <w:tc>
          <w:tcPr>
            <w:tcW w:w="611" w:type="dxa"/>
            <w:tcBorders>
              <w:top w:val="single" w:sz="4" w:space="0" w:color="auto"/>
              <w:left w:val="single" w:sz="4" w:space="0" w:color="auto"/>
              <w:bottom w:val="single" w:sz="4" w:space="0" w:color="auto"/>
              <w:right w:val="single" w:sz="4" w:space="0" w:color="auto"/>
            </w:tcBorders>
            <w:vAlign w:val="center"/>
            <w:hideMark/>
          </w:tcPr>
          <w:p w14:paraId="60053DD8" w14:textId="77777777" w:rsidR="009C618B" w:rsidRPr="009C618B" w:rsidRDefault="009C618B" w:rsidP="009C618B">
            <w:pPr>
              <w:rPr>
                <w:rFonts w:ascii="仿宋" w:eastAsia="仿宋" w:hAnsi="仿宋" w:hint="eastAsia"/>
              </w:rPr>
            </w:pPr>
            <w:r w:rsidRPr="009C618B">
              <w:rPr>
                <w:rFonts w:ascii="仿宋" w:eastAsia="仿宋" w:hAnsi="仿宋" w:hint="eastAsia"/>
              </w:rPr>
              <w:t>46</w:t>
            </w:r>
          </w:p>
        </w:tc>
        <w:tc>
          <w:tcPr>
            <w:tcW w:w="902" w:type="dxa"/>
            <w:tcBorders>
              <w:top w:val="single" w:sz="4" w:space="0" w:color="auto"/>
              <w:left w:val="single" w:sz="4" w:space="0" w:color="auto"/>
              <w:bottom w:val="single" w:sz="4" w:space="0" w:color="auto"/>
              <w:right w:val="single" w:sz="4" w:space="0" w:color="auto"/>
            </w:tcBorders>
            <w:vAlign w:val="center"/>
            <w:hideMark/>
          </w:tcPr>
          <w:p w14:paraId="44225EFC" w14:textId="77777777" w:rsidR="009C618B" w:rsidRPr="009C618B" w:rsidRDefault="009C618B" w:rsidP="009C618B">
            <w:pPr>
              <w:rPr>
                <w:rFonts w:ascii="仿宋" w:eastAsia="仿宋" w:hAnsi="仿宋" w:hint="eastAsia"/>
              </w:rPr>
            </w:pPr>
            <w:r w:rsidRPr="009C618B">
              <w:rPr>
                <w:rFonts w:ascii="仿宋" w:eastAsia="仿宋" w:hAnsi="仿宋" w:hint="eastAsia"/>
              </w:rPr>
              <w:t>验资报告</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5A2C961" w14:textId="77777777" w:rsidR="009C618B" w:rsidRPr="009C618B" w:rsidRDefault="009C618B" w:rsidP="009C618B">
            <w:pPr>
              <w:rPr>
                <w:rFonts w:ascii="仿宋" w:eastAsia="仿宋" w:hAnsi="仿宋" w:hint="eastAsia"/>
              </w:rPr>
            </w:pPr>
            <w:r w:rsidRPr="009C618B">
              <w:rPr>
                <w:rFonts w:ascii="仿宋" w:eastAsia="仿宋" w:hAnsi="仿宋" w:hint="eastAsia"/>
              </w:rPr>
              <w:t>办理社会团体登记业务</w:t>
            </w:r>
          </w:p>
        </w:tc>
        <w:tc>
          <w:tcPr>
            <w:tcW w:w="2340" w:type="dxa"/>
            <w:tcBorders>
              <w:top w:val="single" w:sz="4" w:space="0" w:color="auto"/>
              <w:left w:val="single" w:sz="4" w:space="0" w:color="auto"/>
              <w:bottom w:val="single" w:sz="4" w:space="0" w:color="auto"/>
              <w:right w:val="single" w:sz="4" w:space="0" w:color="auto"/>
            </w:tcBorders>
            <w:vAlign w:val="center"/>
          </w:tcPr>
          <w:p w14:paraId="0114744B"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08BE2403" w14:textId="77777777" w:rsidR="009C618B" w:rsidRPr="009C618B" w:rsidRDefault="009C618B" w:rsidP="009C618B">
            <w:pPr>
              <w:rPr>
                <w:rFonts w:ascii="仿宋" w:eastAsia="仿宋" w:hAnsi="仿宋" w:hint="eastAsia"/>
              </w:rPr>
            </w:pPr>
            <w:r w:rsidRPr="009C618B">
              <w:rPr>
                <w:rFonts w:ascii="仿宋" w:eastAsia="仿宋" w:hAnsi="仿宋" w:hint="eastAsia"/>
              </w:rPr>
              <w:t>《社会团体登记管理条例》（国务院令第250号）第十一条</w:t>
            </w:r>
          </w:p>
        </w:tc>
        <w:tc>
          <w:tcPr>
            <w:tcW w:w="2106" w:type="dxa"/>
            <w:tcBorders>
              <w:top w:val="single" w:sz="4" w:space="0" w:color="auto"/>
              <w:left w:val="single" w:sz="4" w:space="0" w:color="auto"/>
              <w:bottom w:val="single" w:sz="4" w:space="0" w:color="auto"/>
              <w:right w:val="single" w:sz="4" w:space="0" w:color="auto"/>
            </w:tcBorders>
            <w:vAlign w:val="center"/>
          </w:tcPr>
          <w:p w14:paraId="01783480"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tcPr>
          <w:p w14:paraId="7B82D452"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651850BA" w14:textId="77777777" w:rsidR="009C618B" w:rsidRPr="009C618B" w:rsidRDefault="009C618B" w:rsidP="009C618B">
            <w:pPr>
              <w:rPr>
                <w:rFonts w:ascii="仿宋" w:eastAsia="仿宋" w:hAnsi="仿宋" w:hint="eastAsia"/>
              </w:rPr>
            </w:pPr>
            <w:r w:rsidRPr="009C618B">
              <w:rPr>
                <w:rFonts w:ascii="仿宋" w:eastAsia="仿宋" w:hAnsi="仿宋" w:hint="eastAsia"/>
              </w:rPr>
              <w:t>市民政局，市、县行政审批部门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DDD1CC" w14:textId="77777777" w:rsidR="009C618B" w:rsidRPr="009C618B" w:rsidRDefault="009C618B" w:rsidP="009C618B">
            <w:pPr>
              <w:rPr>
                <w:rFonts w:ascii="仿宋" w:eastAsia="仿宋" w:hAnsi="仿宋" w:hint="eastAsia"/>
              </w:rPr>
            </w:pPr>
            <w:r w:rsidRPr="009C618B">
              <w:rPr>
                <w:rFonts w:ascii="仿宋" w:eastAsia="仿宋" w:hAnsi="仿宋" w:hint="eastAsia"/>
              </w:rPr>
              <w:t>具有法定资格的验资机构</w:t>
            </w:r>
          </w:p>
        </w:tc>
        <w:tc>
          <w:tcPr>
            <w:tcW w:w="844" w:type="dxa"/>
            <w:tcBorders>
              <w:top w:val="single" w:sz="4" w:space="0" w:color="auto"/>
              <w:left w:val="single" w:sz="4" w:space="0" w:color="auto"/>
              <w:bottom w:val="single" w:sz="4" w:space="0" w:color="auto"/>
              <w:right w:val="single" w:sz="4" w:space="0" w:color="auto"/>
            </w:tcBorders>
            <w:vAlign w:val="center"/>
          </w:tcPr>
          <w:p w14:paraId="08C68456" w14:textId="77777777" w:rsidR="009C618B" w:rsidRPr="009C618B" w:rsidRDefault="009C618B" w:rsidP="009C618B">
            <w:pPr>
              <w:rPr>
                <w:rFonts w:ascii="仿宋" w:eastAsia="仿宋" w:hAnsi="仿宋" w:hint="eastAsia"/>
              </w:rPr>
            </w:pPr>
          </w:p>
        </w:tc>
      </w:tr>
      <w:tr w:rsidR="009C618B" w:rsidRPr="009C618B" w14:paraId="21111C7E" w14:textId="77777777" w:rsidTr="009C618B">
        <w:trPr>
          <w:trHeight w:val="740"/>
        </w:trPr>
        <w:tc>
          <w:tcPr>
            <w:tcW w:w="611" w:type="dxa"/>
            <w:tcBorders>
              <w:top w:val="single" w:sz="4" w:space="0" w:color="auto"/>
              <w:left w:val="single" w:sz="4" w:space="0" w:color="auto"/>
              <w:bottom w:val="single" w:sz="4" w:space="0" w:color="auto"/>
              <w:right w:val="single" w:sz="4" w:space="0" w:color="auto"/>
            </w:tcBorders>
            <w:vAlign w:val="center"/>
            <w:hideMark/>
          </w:tcPr>
          <w:p w14:paraId="2ED0091A" w14:textId="77777777" w:rsidR="009C618B" w:rsidRPr="009C618B" w:rsidRDefault="009C618B" w:rsidP="009C618B">
            <w:pPr>
              <w:rPr>
                <w:rFonts w:ascii="仿宋" w:eastAsia="仿宋" w:hAnsi="仿宋" w:hint="eastAsia"/>
              </w:rPr>
            </w:pPr>
            <w:r w:rsidRPr="009C618B">
              <w:rPr>
                <w:rFonts w:ascii="仿宋" w:eastAsia="仿宋" w:hAnsi="仿宋" w:hint="eastAsia"/>
              </w:rPr>
              <w:t>47</w:t>
            </w:r>
          </w:p>
        </w:tc>
        <w:tc>
          <w:tcPr>
            <w:tcW w:w="902" w:type="dxa"/>
            <w:tcBorders>
              <w:top w:val="single" w:sz="4" w:space="0" w:color="auto"/>
              <w:left w:val="single" w:sz="4" w:space="0" w:color="auto"/>
              <w:bottom w:val="single" w:sz="4" w:space="0" w:color="auto"/>
              <w:right w:val="single" w:sz="4" w:space="0" w:color="auto"/>
            </w:tcBorders>
            <w:vAlign w:val="center"/>
            <w:hideMark/>
          </w:tcPr>
          <w:p w14:paraId="7DFA0987" w14:textId="77777777" w:rsidR="009C618B" w:rsidRPr="009C618B" w:rsidRDefault="009C618B" w:rsidP="009C618B">
            <w:pPr>
              <w:rPr>
                <w:rFonts w:ascii="仿宋" w:eastAsia="仿宋" w:hAnsi="仿宋" w:hint="eastAsia"/>
              </w:rPr>
            </w:pPr>
            <w:r w:rsidRPr="009C618B">
              <w:rPr>
                <w:rFonts w:ascii="仿宋" w:eastAsia="仿宋" w:hAnsi="仿宋" w:hint="eastAsia"/>
              </w:rPr>
              <w:t>验资报告</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C4C6D23" w14:textId="77777777" w:rsidR="009C618B" w:rsidRPr="009C618B" w:rsidRDefault="009C618B" w:rsidP="009C618B">
            <w:pPr>
              <w:rPr>
                <w:rFonts w:ascii="仿宋" w:eastAsia="仿宋" w:hAnsi="仿宋" w:hint="eastAsia"/>
              </w:rPr>
            </w:pPr>
            <w:r w:rsidRPr="009C618B">
              <w:rPr>
                <w:rFonts w:ascii="仿宋" w:eastAsia="仿宋" w:hAnsi="仿宋" w:hint="eastAsia"/>
              </w:rPr>
              <w:t>办理民办非企业单位登记业务</w:t>
            </w:r>
          </w:p>
        </w:tc>
        <w:tc>
          <w:tcPr>
            <w:tcW w:w="2340" w:type="dxa"/>
            <w:tcBorders>
              <w:top w:val="single" w:sz="4" w:space="0" w:color="auto"/>
              <w:left w:val="single" w:sz="4" w:space="0" w:color="auto"/>
              <w:bottom w:val="single" w:sz="4" w:space="0" w:color="auto"/>
              <w:right w:val="single" w:sz="4" w:space="0" w:color="auto"/>
            </w:tcBorders>
            <w:vAlign w:val="center"/>
          </w:tcPr>
          <w:p w14:paraId="1B03C38A"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A71474B" w14:textId="77777777" w:rsidR="009C618B" w:rsidRPr="009C618B" w:rsidRDefault="009C618B" w:rsidP="009C618B">
            <w:pPr>
              <w:rPr>
                <w:rFonts w:ascii="仿宋" w:eastAsia="仿宋" w:hAnsi="仿宋" w:hint="eastAsia"/>
              </w:rPr>
            </w:pPr>
            <w:r w:rsidRPr="009C618B">
              <w:rPr>
                <w:rFonts w:ascii="仿宋" w:eastAsia="仿宋" w:hAnsi="仿宋" w:hint="eastAsia"/>
              </w:rPr>
              <w:t>《民办非企业单位登记管理暂行条例》（国务院令第251号）第九条</w:t>
            </w:r>
          </w:p>
        </w:tc>
        <w:tc>
          <w:tcPr>
            <w:tcW w:w="2106" w:type="dxa"/>
            <w:tcBorders>
              <w:top w:val="single" w:sz="4" w:space="0" w:color="auto"/>
              <w:left w:val="single" w:sz="4" w:space="0" w:color="auto"/>
              <w:bottom w:val="single" w:sz="4" w:space="0" w:color="auto"/>
              <w:right w:val="single" w:sz="4" w:space="0" w:color="auto"/>
            </w:tcBorders>
            <w:vAlign w:val="center"/>
          </w:tcPr>
          <w:p w14:paraId="66C8F0FE"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tcPr>
          <w:p w14:paraId="45D23E14" w14:textId="77777777" w:rsidR="009C618B" w:rsidRPr="009C618B" w:rsidRDefault="009C618B" w:rsidP="009C618B">
            <w:pPr>
              <w:rPr>
                <w:rFonts w:ascii="仿宋" w:eastAsia="仿宋" w:hAnsi="仿宋" w:hint="eastAsia"/>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DA45E22" w14:textId="77777777" w:rsidR="009C618B" w:rsidRPr="009C618B" w:rsidRDefault="009C618B" w:rsidP="009C618B">
            <w:pPr>
              <w:rPr>
                <w:rFonts w:ascii="仿宋" w:eastAsia="仿宋" w:hAnsi="仿宋" w:hint="eastAsia"/>
              </w:rPr>
            </w:pPr>
            <w:r w:rsidRPr="009C618B">
              <w:rPr>
                <w:rFonts w:ascii="仿宋" w:eastAsia="仿宋" w:hAnsi="仿宋" w:hint="eastAsia"/>
              </w:rPr>
              <w:t>市民政局，市、县行政审批部门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C022A" w14:textId="77777777" w:rsidR="009C618B" w:rsidRPr="009C618B" w:rsidRDefault="009C618B" w:rsidP="009C618B">
            <w:pPr>
              <w:rPr>
                <w:rFonts w:ascii="仿宋" w:eastAsia="仿宋" w:hAnsi="仿宋" w:hint="eastAsia"/>
              </w:rPr>
            </w:pPr>
            <w:r w:rsidRPr="009C618B">
              <w:rPr>
                <w:rFonts w:ascii="仿宋" w:eastAsia="仿宋" w:hAnsi="仿宋" w:hint="eastAsia"/>
              </w:rPr>
              <w:t>具有法定资格的验资机构</w:t>
            </w:r>
          </w:p>
        </w:tc>
        <w:tc>
          <w:tcPr>
            <w:tcW w:w="844" w:type="dxa"/>
            <w:tcBorders>
              <w:top w:val="single" w:sz="4" w:space="0" w:color="auto"/>
              <w:left w:val="single" w:sz="4" w:space="0" w:color="auto"/>
              <w:bottom w:val="single" w:sz="4" w:space="0" w:color="auto"/>
              <w:right w:val="single" w:sz="4" w:space="0" w:color="auto"/>
            </w:tcBorders>
            <w:vAlign w:val="center"/>
          </w:tcPr>
          <w:p w14:paraId="68ABC77E" w14:textId="77777777" w:rsidR="009C618B" w:rsidRPr="009C618B" w:rsidRDefault="009C618B" w:rsidP="009C618B">
            <w:pPr>
              <w:rPr>
                <w:rFonts w:ascii="仿宋" w:eastAsia="仿宋" w:hAnsi="仿宋" w:hint="eastAsia"/>
              </w:rPr>
            </w:pPr>
          </w:p>
        </w:tc>
      </w:tr>
      <w:tr w:rsidR="009C618B" w:rsidRPr="009C618B" w14:paraId="14893735" w14:textId="77777777" w:rsidTr="009C618B">
        <w:trPr>
          <w:trHeight w:val="1432"/>
        </w:trPr>
        <w:tc>
          <w:tcPr>
            <w:tcW w:w="611" w:type="dxa"/>
            <w:tcBorders>
              <w:top w:val="single" w:sz="4" w:space="0" w:color="auto"/>
              <w:left w:val="single" w:sz="4" w:space="0" w:color="auto"/>
              <w:bottom w:val="single" w:sz="4" w:space="0" w:color="auto"/>
              <w:right w:val="single" w:sz="4" w:space="0" w:color="auto"/>
            </w:tcBorders>
            <w:vAlign w:val="center"/>
            <w:hideMark/>
          </w:tcPr>
          <w:p w14:paraId="287EE0F2" w14:textId="77777777" w:rsidR="009C618B" w:rsidRPr="009C618B" w:rsidRDefault="009C618B" w:rsidP="009C618B">
            <w:pPr>
              <w:rPr>
                <w:rFonts w:ascii="仿宋" w:eastAsia="仿宋" w:hAnsi="仿宋" w:hint="eastAsia"/>
              </w:rPr>
            </w:pPr>
            <w:r w:rsidRPr="009C618B">
              <w:rPr>
                <w:rFonts w:ascii="仿宋" w:eastAsia="仿宋" w:hAnsi="仿宋" w:hint="eastAsia"/>
              </w:rPr>
              <w:t>48</w:t>
            </w:r>
          </w:p>
        </w:tc>
        <w:tc>
          <w:tcPr>
            <w:tcW w:w="902" w:type="dxa"/>
            <w:tcBorders>
              <w:top w:val="single" w:sz="4" w:space="0" w:color="auto"/>
              <w:left w:val="single" w:sz="4" w:space="0" w:color="auto"/>
              <w:bottom w:val="single" w:sz="4" w:space="0" w:color="auto"/>
              <w:right w:val="single" w:sz="4" w:space="0" w:color="auto"/>
            </w:tcBorders>
            <w:vAlign w:val="center"/>
            <w:hideMark/>
          </w:tcPr>
          <w:p w14:paraId="26886F38" w14:textId="77777777" w:rsidR="009C618B" w:rsidRPr="009C618B" w:rsidRDefault="009C618B" w:rsidP="009C618B">
            <w:pPr>
              <w:rPr>
                <w:rFonts w:ascii="仿宋" w:eastAsia="仿宋" w:hAnsi="仿宋" w:hint="eastAsia"/>
              </w:rPr>
            </w:pPr>
            <w:r w:rsidRPr="009C618B">
              <w:rPr>
                <w:rFonts w:ascii="仿宋" w:eastAsia="仿宋" w:hAnsi="仿宋" w:hint="eastAsia"/>
              </w:rPr>
              <w:t>医疗机构设置提交的资信证明</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B1F7FDF" w14:textId="77777777" w:rsidR="009C618B" w:rsidRPr="009C618B" w:rsidRDefault="009C618B" w:rsidP="009C618B">
            <w:pPr>
              <w:rPr>
                <w:rFonts w:ascii="仿宋" w:eastAsia="仿宋" w:hAnsi="仿宋" w:hint="eastAsia"/>
              </w:rPr>
            </w:pPr>
            <w:r w:rsidRPr="009C618B">
              <w:rPr>
                <w:rFonts w:ascii="仿宋" w:eastAsia="仿宋" w:hAnsi="仿宋" w:hint="eastAsia"/>
              </w:rPr>
              <w:t>医疗机构设置审批</w:t>
            </w:r>
          </w:p>
        </w:tc>
        <w:tc>
          <w:tcPr>
            <w:tcW w:w="2340" w:type="dxa"/>
            <w:tcBorders>
              <w:top w:val="single" w:sz="4" w:space="0" w:color="auto"/>
              <w:left w:val="single" w:sz="4" w:space="0" w:color="auto"/>
              <w:bottom w:val="single" w:sz="4" w:space="0" w:color="auto"/>
              <w:right w:val="single" w:sz="4" w:space="0" w:color="auto"/>
            </w:tcBorders>
            <w:vAlign w:val="center"/>
          </w:tcPr>
          <w:p w14:paraId="6279879E"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6B54B108" w14:textId="77777777" w:rsidR="009C618B" w:rsidRPr="009C618B" w:rsidRDefault="009C618B" w:rsidP="009C618B">
            <w:pPr>
              <w:rPr>
                <w:rFonts w:ascii="仿宋" w:eastAsia="仿宋" w:hAnsi="仿宋" w:hint="eastAsia"/>
              </w:rPr>
            </w:pPr>
            <w:r w:rsidRPr="009C618B">
              <w:rPr>
                <w:rFonts w:ascii="仿宋" w:eastAsia="仿宋" w:hAnsi="仿宋" w:hint="eastAsia"/>
              </w:rPr>
              <w:t>《医疗机构管理条例》（国务院令第149号发布，2016年2月6日修改）第十条</w:t>
            </w:r>
          </w:p>
        </w:tc>
        <w:tc>
          <w:tcPr>
            <w:tcW w:w="2106" w:type="dxa"/>
            <w:tcBorders>
              <w:top w:val="single" w:sz="4" w:space="0" w:color="auto"/>
              <w:left w:val="single" w:sz="4" w:space="0" w:color="auto"/>
              <w:bottom w:val="single" w:sz="4" w:space="0" w:color="auto"/>
              <w:right w:val="single" w:sz="4" w:space="0" w:color="auto"/>
            </w:tcBorders>
            <w:vAlign w:val="center"/>
          </w:tcPr>
          <w:p w14:paraId="2B186AAE" w14:textId="77777777" w:rsidR="009C618B" w:rsidRPr="009C618B" w:rsidRDefault="009C618B" w:rsidP="009C618B">
            <w:pPr>
              <w:rPr>
                <w:rFonts w:ascii="仿宋" w:eastAsia="仿宋" w:hAnsi="仿宋" w:hint="eastAsia"/>
              </w:rPr>
            </w:pPr>
          </w:p>
        </w:tc>
        <w:tc>
          <w:tcPr>
            <w:tcW w:w="2112" w:type="dxa"/>
            <w:tcBorders>
              <w:top w:val="single" w:sz="4" w:space="0" w:color="auto"/>
              <w:left w:val="single" w:sz="4" w:space="0" w:color="auto"/>
              <w:bottom w:val="single" w:sz="4" w:space="0" w:color="auto"/>
              <w:right w:val="single" w:sz="4" w:space="0" w:color="auto"/>
            </w:tcBorders>
            <w:vAlign w:val="center"/>
            <w:hideMark/>
          </w:tcPr>
          <w:p w14:paraId="62C168E7" w14:textId="77777777" w:rsidR="009C618B" w:rsidRPr="009C618B" w:rsidRDefault="009C618B" w:rsidP="009C618B">
            <w:pPr>
              <w:rPr>
                <w:rFonts w:ascii="仿宋" w:eastAsia="仿宋" w:hAnsi="仿宋" w:hint="eastAsia"/>
              </w:rPr>
            </w:pPr>
            <w:r w:rsidRPr="009C618B">
              <w:rPr>
                <w:rFonts w:ascii="仿宋" w:eastAsia="仿宋" w:hAnsi="仿宋" w:hint="eastAsia"/>
              </w:rPr>
              <w:t>《医疗机构管理条例实施细则》（国家卫生计生委令第12号，2017年4月1日修正）第十五条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30E26200" w14:textId="77777777" w:rsidR="009C618B" w:rsidRPr="009C618B" w:rsidRDefault="009C618B" w:rsidP="009C618B">
            <w:pPr>
              <w:rPr>
                <w:rFonts w:ascii="仿宋" w:eastAsia="仿宋" w:hAnsi="仿宋" w:hint="eastAsia"/>
              </w:rPr>
            </w:pPr>
            <w:r w:rsidRPr="009C618B">
              <w:rPr>
                <w:rFonts w:ascii="仿宋" w:eastAsia="仿宋" w:hAnsi="仿宋" w:hint="eastAsia"/>
              </w:rPr>
              <w:t>市行政审批部门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D66C0B" w14:textId="77777777" w:rsidR="009C618B" w:rsidRPr="009C618B" w:rsidRDefault="009C618B" w:rsidP="009C618B">
            <w:pPr>
              <w:rPr>
                <w:rFonts w:ascii="仿宋" w:eastAsia="仿宋" w:hAnsi="仿宋" w:hint="eastAsia"/>
              </w:rPr>
            </w:pPr>
            <w:r w:rsidRPr="009C618B">
              <w:rPr>
                <w:rFonts w:ascii="仿宋" w:eastAsia="仿宋" w:hAnsi="仿宋" w:hint="eastAsia"/>
              </w:rPr>
              <w:t>具有法定资格的验资机构</w:t>
            </w:r>
          </w:p>
        </w:tc>
        <w:tc>
          <w:tcPr>
            <w:tcW w:w="844" w:type="dxa"/>
            <w:tcBorders>
              <w:top w:val="single" w:sz="4" w:space="0" w:color="auto"/>
              <w:left w:val="single" w:sz="4" w:space="0" w:color="auto"/>
              <w:bottom w:val="single" w:sz="4" w:space="0" w:color="auto"/>
              <w:right w:val="single" w:sz="4" w:space="0" w:color="auto"/>
            </w:tcBorders>
            <w:vAlign w:val="center"/>
          </w:tcPr>
          <w:p w14:paraId="77FBDE39" w14:textId="77777777" w:rsidR="009C618B" w:rsidRPr="009C618B" w:rsidRDefault="009C618B" w:rsidP="009C618B">
            <w:pPr>
              <w:rPr>
                <w:rFonts w:ascii="仿宋" w:eastAsia="仿宋" w:hAnsi="仿宋" w:hint="eastAsia"/>
              </w:rPr>
            </w:pPr>
          </w:p>
        </w:tc>
      </w:tr>
      <w:tr w:rsidR="009C618B" w:rsidRPr="009C618B" w14:paraId="06942048" w14:textId="77777777" w:rsidTr="009C618B">
        <w:trPr>
          <w:trHeight w:val="1309"/>
        </w:trPr>
        <w:tc>
          <w:tcPr>
            <w:tcW w:w="611" w:type="dxa"/>
            <w:tcBorders>
              <w:top w:val="single" w:sz="4" w:space="0" w:color="auto"/>
              <w:left w:val="single" w:sz="4" w:space="0" w:color="auto"/>
              <w:bottom w:val="single" w:sz="4" w:space="0" w:color="auto"/>
              <w:right w:val="single" w:sz="4" w:space="0" w:color="auto"/>
            </w:tcBorders>
            <w:vAlign w:val="center"/>
            <w:hideMark/>
          </w:tcPr>
          <w:p w14:paraId="6F17A186"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49</w:t>
            </w:r>
          </w:p>
        </w:tc>
        <w:tc>
          <w:tcPr>
            <w:tcW w:w="902" w:type="dxa"/>
            <w:tcBorders>
              <w:top w:val="single" w:sz="4" w:space="0" w:color="auto"/>
              <w:left w:val="single" w:sz="4" w:space="0" w:color="auto"/>
              <w:bottom w:val="single" w:sz="4" w:space="0" w:color="auto"/>
              <w:right w:val="single" w:sz="4" w:space="0" w:color="auto"/>
            </w:tcBorders>
            <w:vAlign w:val="center"/>
            <w:hideMark/>
          </w:tcPr>
          <w:p w14:paraId="789C9780" w14:textId="77777777" w:rsidR="009C618B" w:rsidRPr="009C618B" w:rsidRDefault="009C618B" w:rsidP="009C618B">
            <w:pPr>
              <w:rPr>
                <w:rFonts w:ascii="仿宋" w:eastAsia="仿宋" w:hAnsi="仿宋" w:hint="eastAsia"/>
              </w:rPr>
            </w:pPr>
            <w:r w:rsidRPr="009C618B">
              <w:rPr>
                <w:rFonts w:ascii="仿宋" w:eastAsia="仿宋" w:hAnsi="仿宋" w:hint="eastAsia"/>
              </w:rPr>
              <w:t>未因故意犯罪受过刑事处罚</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A6CF33A"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基层法律服务工作者执业许可</w:t>
            </w:r>
          </w:p>
        </w:tc>
        <w:tc>
          <w:tcPr>
            <w:tcW w:w="2340" w:type="dxa"/>
            <w:tcBorders>
              <w:top w:val="single" w:sz="4" w:space="0" w:color="auto"/>
              <w:left w:val="single" w:sz="4" w:space="0" w:color="auto"/>
              <w:bottom w:val="single" w:sz="4" w:space="0" w:color="auto"/>
              <w:right w:val="single" w:sz="4" w:space="0" w:color="auto"/>
            </w:tcBorders>
            <w:vAlign w:val="center"/>
          </w:tcPr>
          <w:p w14:paraId="30BBB6F0"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2C65D7E0"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5A17792D" w14:textId="77777777" w:rsidR="009C618B" w:rsidRPr="009C618B" w:rsidRDefault="009C618B" w:rsidP="009C618B">
            <w:pPr>
              <w:rPr>
                <w:rFonts w:ascii="仿宋" w:eastAsia="仿宋" w:hAnsi="仿宋" w:hint="eastAsia"/>
              </w:rPr>
            </w:pPr>
            <w:r w:rsidRPr="009C618B">
              <w:rPr>
                <w:rFonts w:ascii="仿宋" w:eastAsia="仿宋" w:hAnsi="仿宋" w:hint="eastAsia"/>
              </w:rPr>
              <w:t>《国务院对确需保留的行政审批项目设定行政许可的决定》（国务院令第412号，2004年7月1日起施行）第75项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51909427"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《基层法律服务工作者管理办法》(2017年12月25日司法部令第138号)第八条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32909015" w14:textId="77777777" w:rsidR="009C618B" w:rsidRPr="009C618B" w:rsidRDefault="009C618B" w:rsidP="009C618B">
            <w:pPr>
              <w:rPr>
                <w:rFonts w:ascii="仿宋" w:eastAsia="仿宋" w:hAnsi="仿宋" w:hint="eastAsia"/>
              </w:rPr>
            </w:pPr>
            <w:r w:rsidRPr="009C618B">
              <w:rPr>
                <w:rFonts w:ascii="仿宋" w:eastAsia="仿宋" w:hAnsi="仿宋" w:hint="eastAsia"/>
              </w:rPr>
              <w:t>市级行政审批部门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44F64" w14:textId="77777777" w:rsidR="009C618B" w:rsidRPr="009C618B" w:rsidRDefault="009C618B" w:rsidP="009C618B">
            <w:pPr>
              <w:rPr>
                <w:rFonts w:ascii="仿宋" w:eastAsia="仿宋" w:hAnsi="仿宋" w:hint="eastAsia"/>
              </w:rPr>
            </w:pPr>
            <w:r w:rsidRPr="009C618B">
              <w:rPr>
                <w:rFonts w:ascii="仿宋" w:eastAsia="仿宋" w:hAnsi="仿宋" w:hint="eastAsia"/>
              </w:rPr>
              <w:t>公安部门</w:t>
            </w:r>
          </w:p>
        </w:tc>
        <w:tc>
          <w:tcPr>
            <w:tcW w:w="844" w:type="dxa"/>
            <w:tcBorders>
              <w:top w:val="single" w:sz="4" w:space="0" w:color="auto"/>
              <w:left w:val="single" w:sz="4" w:space="0" w:color="auto"/>
              <w:bottom w:val="single" w:sz="4" w:space="0" w:color="auto"/>
              <w:right w:val="single" w:sz="4" w:space="0" w:color="auto"/>
            </w:tcBorders>
            <w:vAlign w:val="center"/>
          </w:tcPr>
          <w:p w14:paraId="2D96A065" w14:textId="77777777" w:rsidR="009C618B" w:rsidRPr="009C618B" w:rsidRDefault="009C618B" w:rsidP="009C618B">
            <w:pPr>
              <w:rPr>
                <w:rFonts w:ascii="仿宋" w:eastAsia="仿宋" w:hAnsi="仿宋" w:hint="eastAsia"/>
              </w:rPr>
            </w:pPr>
          </w:p>
        </w:tc>
      </w:tr>
      <w:tr w:rsidR="009C618B" w:rsidRPr="009C618B" w14:paraId="39D21593" w14:textId="77777777" w:rsidTr="009C618B">
        <w:trPr>
          <w:trHeight w:val="1224"/>
        </w:trPr>
        <w:tc>
          <w:tcPr>
            <w:tcW w:w="611" w:type="dxa"/>
            <w:tcBorders>
              <w:top w:val="single" w:sz="4" w:space="0" w:color="auto"/>
              <w:left w:val="single" w:sz="4" w:space="0" w:color="auto"/>
              <w:bottom w:val="single" w:sz="4" w:space="0" w:color="auto"/>
              <w:right w:val="single" w:sz="4" w:space="0" w:color="auto"/>
            </w:tcBorders>
            <w:vAlign w:val="center"/>
            <w:hideMark/>
          </w:tcPr>
          <w:p w14:paraId="7BA7189C" w14:textId="77777777" w:rsidR="009C618B" w:rsidRPr="009C618B" w:rsidRDefault="009C618B" w:rsidP="009C618B">
            <w:pPr>
              <w:rPr>
                <w:rFonts w:ascii="仿宋" w:eastAsia="仿宋" w:hAnsi="仿宋" w:hint="eastAsia"/>
              </w:rPr>
            </w:pPr>
            <w:r w:rsidRPr="009C618B">
              <w:rPr>
                <w:rFonts w:ascii="仿宋" w:eastAsia="仿宋" w:hAnsi="仿宋" w:hint="eastAsia"/>
              </w:rPr>
              <w:t>50</w:t>
            </w:r>
          </w:p>
        </w:tc>
        <w:tc>
          <w:tcPr>
            <w:tcW w:w="902" w:type="dxa"/>
            <w:tcBorders>
              <w:top w:val="single" w:sz="4" w:space="0" w:color="auto"/>
              <w:left w:val="single" w:sz="4" w:space="0" w:color="auto"/>
              <w:bottom w:val="single" w:sz="4" w:space="0" w:color="auto"/>
              <w:right w:val="single" w:sz="4" w:space="0" w:color="auto"/>
            </w:tcBorders>
            <w:vAlign w:val="center"/>
            <w:hideMark/>
          </w:tcPr>
          <w:p w14:paraId="54680A30" w14:textId="77777777" w:rsidR="009C618B" w:rsidRPr="009C618B" w:rsidRDefault="009C618B" w:rsidP="009C618B">
            <w:pPr>
              <w:rPr>
                <w:rFonts w:ascii="仿宋" w:eastAsia="仿宋" w:hAnsi="仿宋" w:hint="eastAsia"/>
              </w:rPr>
            </w:pPr>
            <w:r w:rsidRPr="009C618B">
              <w:rPr>
                <w:rFonts w:ascii="仿宋" w:eastAsia="仿宋" w:hAnsi="仿宋" w:hint="eastAsia"/>
              </w:rPr>
              <w:t>没有被开除过公职</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65BB478"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基层法律服务工作者执业许可</w:t>
            </w:r>
          </w:p>
        </w:tc>
        <w:tc>
          <w:tcPr>
            <w:tcW w:w="2340" w:type="dxa"/>
            <w:tcBorders>
              <w:top w:val="single" w:sz="4" w:space="0" w:color="auto"/>
              <w:left w:val="single" w:sz="4" w:space="0" w:color="auto"/>
              <w:bottom w:val="single" w:sz="4" w:space="0" w:color="auto"/>
              <w:right w:val="single" w:sz="4" w:space="0" w:color="auto"/>
            </w:tcBorders>
            <w:vAlign w:val="center"/>
          </w:tcPr>
          <w:p w14:paraId="7727420C"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381DBA20"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677A2986" w14:textId="77777777" w:rsidR="009C618B" w:rsidRPr="009C618B" w:rsidRDefault="009C618B" w:rsidP="009C618B">
            <w:pPr>
              <w:rPr>
                <w:rFonts w:ascii="仿宋" w:eastAsia="仿宋" w:hAnsi="仿宋" w:hint="eastAsia"/>
              </w:rPr>
            </w:pPr>
            <w:r w:rsidRPr="009C618B">
              <w:rPr>
                <w:rFonts w:ascii="仿宋" w:eastAsia="仿宋" w:hAnsi="仿宋" w:hint="eastAsia"/>
              </w:rPr>
              <w:t>《国务院对确需保留的行政审批项目设定行政许可的决定》（国务院令第412号，2004年7月1日起施行）第75项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5497F9F5"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《基层法律服务工作者管理办法》(2017年12月25日司法部令第138号)第八条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655D04A4" w14:textId="77777777" w:rsidR="009C618B" w:rsidRPr="009C618B" w:rsidRDefault="009C618B" w:rsidP="009C618B">
            <w:pPr>
              <w:rPr>
                <w:rFonts w:ascii="仿宋" w:eastAsia="仿宋" w:hAnsi="仿宋" w:hint="eastAsia"/>
              </w:rPr>
            </w:pPr>
            <w:r w:rsidRPr="009C618B">
              <w:rPr>
                <w:rFonts w:ascii="仿宋" w:eastAsia="仿宋" w:hAnsi="仿宋" w:hint="eastAsia"/>
              </w:rPr>
              <w:t>市级行政审批部门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80336" w14:textId="77777777" w:rsidR="009C618B" w:rsidRPr="009C618B" w:rsidRDefault="009C618B" w:rsidP="009C618B">
            <w:pPr>
              <w:rPr>
                <w:rFonts w:ascii="仿宋" w:eastAsia="仿宋" w:hAnsi="仿宋" w:hint="eastAsia"/>
              </w:rPr>
            </w:pPr>
            <w:r w:rsidRPr="009C618B">
              <w:rPr>
                <w:rFonts w:ascii="仿宋" w:eastAsia="仿宋" w:hAnsi="仿宋" w:hint="eastAsia"/>
              </w:rPr>
              <w:t>曾经就职部门或档案管理部门</w:t>
            </w:r>
          </w:p>
        </w:tc>
        <w:tc>
          <w:tcPr>
            <w:tcW w:w="844" w:type="dxa"/>
            <w:tcBorders>
              <w:top w:val="single" w:sz="4" w:space="0" w:color="auto"/>
              <w:left w:val="single" w:sz="4" w:space="0" w:color="auto"/>
              <w:bottom w:val="single" w:sz="4" w:space="0" w:color="auto"/>
              <w:right w:val="single" w:sz="4" w:space="0" w:color="auto"/>
            </w:tcBorders>
            <w:vAlign w:val="center"/>
          </w:tcPr>
          <w:p w14:paraId="48EFFD37" w14:textId="77777777" w:rsidR="009C618B" w:rsidRPr="009C618B" w:rsidRDefault="009C618B" w:rsidP="009C618B">
            <w:pPr>
              <w:rPr>
                <w:rFonts w:ascii="仿宋" w:eastAsia="仿宋" w:hAnsi="仿宋" w:hint="eastAsia"/>
              </w:rPr>
            </w:pPr>
          </w:p>
        </w:tc>
      </w:tr>
      <w:tr w:rsidR="009C618B" w:rsidRPr="009C618B" w14:paraId="0A99A497" w14:textId="77777777" w:rsidTr="009C618B">
        <w:trPr>
          <w:trHeight w:val="1374"/>
        </w:trPr>
        <w:tc>
          <w:tcPr>
            <w:tcW w:w="611" w:type="dxa"/>
            <w:tcBorders>
              <w:top w:val="single" w:sz="4" w:space="0" w:color="auto"/>
              <w:left w:val="single" w:sz="4" w:space="0" w:color="auto"/>
              <w:bottom w:val="single" w:sz="4" w:space="0" w:color="auto"/>
              <w:right w:val="single" w:sz="4" w:space="0" w:color="auto"/>
            </w:tcBorders>
            <w:vAlign w:val="center"/>
            <w:hideMark/>
          </w:tcPr>
          <w:p w14:paraId="4B928623" w14:textId="77777777" w:rsidR="009C618B" w:rsidRPr="009C618B" w:rsidRDefault="009C618B" w:rsidP="009C618B">
            <w:pPr>
              <w:rPr>
                <w:rFonts w:ascii="仿宋" w:eastAsia="仿宋" w:hAnsi="仿宋" w:hint="eastAsia"/>
              </w:rPr>
            </w:pPr>
            <w:r w:rsidRPr="009C618B">
              <w:rPr>
                <w:rFonts w:ascii="仿宋" w:eastAsia="仿宋" w:hAnsi="仿宋" w:hint="eastAsia"/>
              </w:rPr>
              <w:t>51</w:t>
            </w:r>
          </w:p>
        </w:tc>
        <w:tc>
          <w:tcPr>
            <w:tcW w:w="902" w:type="dxa"/>
            <w:tcBorders>
              <w:top w:val="single" w:sz="4" w:space="0" w:color="auto"/>
              <w:left w:val="single" w:sz="4" w:space="0" w:color="auto"/>
              <w:bottom w:val="single" w:sz="4" w:space="0" w:color="auto"/>
              <w:right w:val="single" w:sz="4" w:space="0" w:color="auto"/>
            </w:tcBorders>
            <w:vAlign w:val="center"/>
            <w:hideMark/>
          </w:tcPr>
          <w:p w14:paraId="4F30CF78" w14:textId="77777777" w:rsidR="009C618B" w:rsidRPr="009C618B" w:rsidRDefault="009C618B" w:rsidP="009C618B">
            <w:pPr>
              <w:rPr>
                <w:rFonts w:ascii="仿宋" w:eastAsia="仿宋" w:hAnsi="仿宋" w:hint="eastAsia"/>
              </w:rPr>
            </w:pPr>
            <w:r w:rsidRPr="009C618B">
              <w:rPr>
                <w:rFonts w:ascii="仿宋" w:eastAsia="仿宋" w:hAnsi="仿宋" w:hint="eastAsia"/>
              </w:rPr>
              <w:t>具有完全民事行为能力</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E9417DF"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基层法律服务工作者执业许可</w:t>
            </w:r>
          </w:p>
        </w:tc>
        <w:tc>
          <w:tcPr>
            <w:tcW w:w="2340" w:type="dxa"/>
            <w:tcBorders>
              <w:top w:val="single" w:sz="4" w:space="0" w:color="auto"/>
              <w:left w:val="single" w:sz="4" w:space="0" w:color="auto"/>
              <w:bottom w:val="single" w:sz="4" w:space="0" w:color="auto"/>
              <w:right w:val="single" w:sz="4" w:space="0" w:color="auto"/>
            </w:tcBorders>
            <w:vAlign w:val="center"/>
          </w:tcPr>
          <w:p w14:paraId="3264815B"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54C35480"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648DA789" w14:textId="77777777" w:rsidR="009C618B" w:rsidRPr="009C618B" w:rsidRDefault="009C618B" w:rsidP="009C618B">
            <w:pPr>
              <w:rPr>
                <w:rFonts w:ascii="仿宋" w:eastAsia="仿宋" w:hAnsi="仿宋" w:hint="eastAsia"/>
              </w:rPr>
            </w:pPr>
            <w:r w:rsidRPr="009C618B">
              <w:rPr>
                <w:rFonts w:ascii="仿宋" w:eastAsia="仿宋" w:hAnsi="仿宋" w:hint="eastAsia"/>
              </w:rPr>
              <w:t>《国务院对确需保留的行政审批项目设定行政许可的决定》（国务院令第412号，2004年7月1日起施行）第75项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29612855"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《基层法律服务工作者管理办法》(2017年12月25日司法部令第138号)第八条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0F551E7F" w14:textId="77777777" w:rsidR="009C618B" w:rsidRPr="009C618B" w:rsidRDefault="009C618B" w:rsidP="009C618B">
            <w:pPr>
              <w:rPr>
                <w:rFonts w:ascii="仿宋" w:eastAsia="仿宋" w:hAnsi="仿宋" w:hint="eastAsia"/>
              </w:rPr>
            </w:pPr>
            <w:r w:rsidRPr="009C618B">
              <w:rPr>
                <w:rFonts w:ascii="仿宋" w:eastAsia="仿宋" w:hAnsi="仿宋" w:hint="eastAsia"/>
              </w:rPr>
              <w:t>市级行政审批部门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FAAE7" w14:textId="77777777" w:rsidR="009C618B" w:rsidRPr="009C618B" w:rsidRDefault="009C618B" w:rsidP="009C618B">
            <w:pPr>
              <w:rPr>
                <w:rFonts w:ascii="仿宋" w:eastAsia="仿宋" w:hAnsi="仿宋" w:hint="eastAsia"/>
              </w:rPr>
            </w:pPr>
            <w:r w:rsidRPr="009C618B">
              <w:rPr>
                <w:rFonts w:ascii="仿宋" w:eastAsia="仿宋" w:hAnsi="仿宋" w:hint="eastAsia"/>
              </w:rPr>
              <w:t>公安部门</w:t>
            </w:r>
          </w:p>
        </w:tc>
        <w:tc>
          <w:tcPr>
            <w:tcW w:w="844" w:type="dxa"/>
            <w:tcBorders>
              <w:top w:val="single" w:sz="4" w:space="0" w:color="auto"/>
              <w:left w:val="single" w:sz="4" w:space="0" w:color="auto"/>
              <w:bottom w:val="single" w:sz="4" w:space="0" w:color="auto"/>
              <w:right w:val="single" w:sz="4" w:space="0" w:color="auto"/>
            </w:tcBorders>
            <w:vAlign w:val="center"/>
          </w:tcPr>
          <w:p w14:paraId="6FCC45AB" w14:textId="77777777" w:rsidR="009C618B" w:rsidRPr="009C618B" w:rsidRDefault="009C618B" w:rsidP="009C618B">
            <w:pPr>
              <w:rPr>
                <w:rFonts w:ascii="仿宋" w:eastAsia="仿宋" w:hAnsi="仿宋" w:hint="eastAsia"/>
              </w:rPr>
            </w:pPr>
          </w:p>
        </w:tc>
      </w:tr>
      <w:tr w:rsidR="009C618B" w:rsidRPr="009C618B" w14:paraId="2E8C466B" w14:textId="77777777" w:rsidTr="009C618B">
        <w:trPr>
          <w:trHeight w:val="2048"/>
        </w:trPr>
        <w:tc>
          <w:tcPr>
            <w:tcW w:w="611" w:type="dxa"/>
            <w:tcBorders>
              <w:top w:val="single" w:sz="4" w:space="0" w:color="auto"/>
              <w:left w:val="single" w:sz="4" w:space="0" w:color="auto"/>
              <w:bottom w:val="single" w:sz="4" w:space="0" w:color="auto"/>
              <w:right w:val="single" w:sz="4" w:space="0" w:color="auto"/>
            </w:tcBorders>
            <w:vAlign w:val="center"/>
            <w:hideMark/>
          </w:tcPr>
          <w:p w14:paraId="434BE4E2" w14:textId="77777777" w:rsidR="009C618B" w:rsidRPr="009C618B" w:rsidRDefault="009C618B" w:rsidP="009C618B">
            <w:pPr>
              <w:rPr>
                <w:rFonts w:ascii="仿宋" w:eastAsia="仿宋" w:hAnsi="仿宋" w:hint="eastAsia"/>
              </w:rPr>
            </w:pPr>
            <w:r w:rsidRPr="009C618B">
              <w:rPr>
                <w:rFonts w:ascii="仿宋" w:eastAsia="仿宋" w:hAnsi="仿宋" w:hint="eastAsia"/>
              </w:rPr>
              <w:t>52</w:t>
            </w:r>
          </w:p>
        </w:tc>
        <w:tc>
          <w:tcPr>
            <w:tcW w:w="902" w:type="dxa"/>
            <w:tcBorders>
              <w:top w:val="single" w:sz="4" w:space="0" w:color="auto"/>
              <w:left w:val="single" w:sz="4" w:space="0" w:color="auto"/>
              <w:bottom w:val="single" w:sz="4" w:space="0" w:color="auto"/>
              <w:right w:val="single" w:sz="4" w:space="0" w:color="auto"/>
            </w:tcBorders>
            <w:vAlign w:val="center"/>
            <w:hideMark/>
          </w:tcPr>
          <w:p w14:paraId="51989C80" w14:textId="77777777" w:rsidR="009C618B" w:rsidRPr="009C618B" w:rsidRDefault="009C618B" w:rsidP="009C618B">
            <w:pPr>
              <w:rPr>
                <w:rFonts w:ascii="仿宋" w:eastAsia="仿宋" w:hAnsi="仿宋" w:hint="eastAsia"/>
              </w:rPr>
            </w:pPr>
            <w:r w:rsidRPr="009C618B">
              <w:rPr>
                <w:rFonts w:ascii="仿宋" w:eastAsia="仿宋" w:hAnsi="仿宋" w:hint="eastAsia"/>
              </w:rPr>
              <w:t>没有曾被吊销律师执业证书或者受到停止执业处罚期限</w:t>
            </w:r>
            <w:r w:rsidRPr="009C618B">
              <w:rPr>
                <w:rFonts w:ascii="仿宋" w:eastAsia="仿宋" w:hAnsi="仿宋" w:hint="eastAsia"/>
              </w:rPr>
              <w:lastRenderedPageBreak/>
              <w:t>未满</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6B8B1A4"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基层法律服务工作者执业许可</w:t>
            </w:r>
          </w:p>
        </w:tc>
        <w:tc>
          <w:tcPr>
            <w:tcW w:w="2340" w:type="dxa"/>
            <w:tcBorders>
              <w:top w:val="single" w:sz="4" w:space="0" w:color="auto"/>
              <w:left w:val="single" w:sz="4" w:space="0" w:color="auto"/>
              <w:bottom w:val="single" w:sz="4" w:space="0" w:color="auto"/>
              <w:right w:val="single" w:sz="4" w:space="0" w:color="auto"/>
            </w:tcBorders>
            <w:vAlign w:val="center"/>
          </w:tcPr>
          <w:p w14:paraId="5683C3EF"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18007C1F"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65A671FF" w14:textId="77777777" w:rsidR="009C618B" w:rsidRPr="009C618B" w:rsidRDefault="009C618B" w:rsidP="009C618B">
            <w:pPr>
              <w:rPr>
                <w:rFonts w:ascii="仿宋" w:eastAsia="仿宋" w:hAnsi="仿宋" w:hint="eastAsia"/>
              </w:rPr>
            </w:pPr>
            <w:r w:rsidRPr="009C618B">
              <w:rPr>
                <w:rFonts w:ascii="仿宋" w:eastAsia="仿宋" w:hAnsi="仿宋" w:hint="eastAsia"/>
              </w:rPr>
              <w:t>《国务院对确需保留的行政审批项目设定行政许可的决定》（国务院令第412号，2004年7月1日起施行）第75项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3D704171"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《基层法律服务工作者管理办法》(2017年12月25日司法部令第138号)第十三条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168B64EB" w14:textId="77777777" w:rsidR="009C618B" w:rsidRPr="009C618B" w:rsidRDefault="009C618B" w:rsidP="009C618B">
            <w:pPr>
              <w:rPr>
                <w:rFonts w:ascii="仿宋" w:eastAsia="仿宋" w:hAnsi="仿宋" w:hint="eastAsia"/>
              </w:rPr>
            </w:pPr>
            <w:r w:rsidRPr="009C618B">
              <w:rPr>
                <w:rFonts w:ascii="仿宋" w:eastAsia="仿宋" w:hAnsi="仿宋" w:hint="eastAsia"/>
              </w:rPr>
              <w:t>市级行政审批部门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B4F2E" w14:textId="77777777" w:rsidR="009C618B" w:rsidRPr="009C618B" w:rsidRDefault="009C618B" w:rsidP="009C618B">
            <w:pPr>
              <w:rPr>
                <w:rFonts w:ascii="仿宋" w:eastAsia="仿宋" w:hAnsi="仿宋" w:hint="eastAsia"/>
              </w:rPr>
            </w:pPr>
            <w:r w:rsidRPr="009C618B">
              <w:rPr>
                <w:rFonts w:ascii="仿宋" w:eastAsia="仿宋" w:hAnsi="仿宋" w:hint="eastAsia"/>
              </w:rPr>
              <w:t>司法部门</w:t>
            </w:r>
          </w:p>
        </w:tc>
        <w:tc>
          <w:tcPr>
            <w:tcW w:w="844" w:type="dxa"/>
            <w:tcBorders>
              <w:top w:val="single" w:sz="4" w:space="0" w:color="auto"/>
              <w:left w:val="single" w:sz="4" w:space="0" w:color="auto"/>
              <w:bottom w:val="single" w:sz="4" w:space="0" w:color="auto"/>
              <w:right w:val="single" w:sz="4" w:space="0" w:color="auto"/>
            </w:tcBorders>
            <w:vAlign w:val="center"/>
          </w:tcPr>
          <w:p w14:paraId="5309804F" w14:textId="77777777" w:rsidR="009C618B" w:rsidRPr="009C618B" w:rsidRDefault="009C618B" w:rsidP="009C618B">
            <w:pPr>
              <w:rPr>
                <w:rFonts w:ascii="仿宋" w:eastAsia="仿宋" w:hAnsi="仿宋" w:hint="eastAsia"/>
              </w:rPr>
            </w:pPr>
          </w:p>
        </w:tc>
      </w:tr>
      <w:tr w:rsidR="009C618B" w:rsidRPr="009C618B" w14:paraId="4C1B32A0" w14:textId="77777777" w:rsidTr="009C618B">
        <w:trPr>
          <w:trHeight w:val="2197"/>
        </w:trPr>
        <w:tc>
          <w:tcPr>
            <w:tcW w:w="611" w:type="dxa"/>
            <w:tcBorders>
              <w:top w:val="single" w:sz="4" w:space="0" w:color="auto"/>
              <w:left w:val="single" w:sz="4" w:space="0" w:color="auto"/>
              <w:bottom w:val="single" w:sz="4" w:space="0" w:color="auto"/>
              <w:right w:val="single" w:sz="4" w:space="0" w:color="auto"/>
            </w:tcBorders>
            <w:vAlign w:val="center"/>
            <w:hideMark/>
          </w:tcPr>
          <w:p w14:paraId="56764A0A" w14:textId="77777777" w:rsidR="009C618B" w:rsidRPr="009C618B" w:rsidRDefault="009C618B" w:rsidP="009C618B">
            <w:pPr>
              <w:rPr>
                <w:rFonts w:ascii="仿宋" w:eastAsia="仿宋" w:hAnsi="仿宋" w:hint="eastAsia"/>
              </w:rPr>
            </w:pPr>
            <w:r w:rsidRPr="009C618B">
              <w:rPr>
                <w:rFonts w:ascii="仿宋" w:eastAsia="仿宋" w:hAnsi="仿宋" w:hint="eastAsia"/>
              </w:rPr>
              <w:t>53</w:t>
            </w:r>
          </w:p>
        </w:tc>
        <w:tc>
          <w:tcPr>
            <w:tcW w:w="902" w:type="dxa"/>
            <w:tcBorders>
              <w:top w:val="single" w:sz="4" w:space="0" w:color="auto"/>
              <w:left w:val="single" w:sz="4" w:space="0" w:color="auto"/>
              <w:bottom w:val="single" w:sz="4" w:space="0" w:color="auto"/>
              <w:right w:val="single" w:sz="4" w:space="0" w:color="auto"/>
            </w:tcBorders>
            <w:vAlign w:val="center"/>
            <w:hideMark/>
          </w:tcPr>
          <w:p w14:paraId="1303534D" w14:textId="77777777" w:rsidR="009C618B" w:rsidRPr="009C618B" w:rsidRDefault="009C618B" w:rsidP="009C618B">
            <w:pPr>
              <w:rPr>
                <w:rFonts w:ascii="仿宋" w:eastAsia="仿宋" w:hAnsi="仿宋" w:hint="eastAsia"/>
              </w:rPr>
            </w:pPr>
            <w:r w:rsidRPr="009C618B">
              <w:rPr>
                <w:rFonts w:ascii="仿宋" w:eastAsia="仿宋" w:hAnsi="仿宋" w:hint="eastAsia"/>
              </w:rPr>
              <w:t>未有因严重违法违纪违规行为被基层法律服务所解除聘用合同或者劳动合同</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19F7982"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基层法律服务工作者执业许可</w:t>
            </w:r>
          </w:p>
        </w:tc>
        <w:tc>
          <w:tcPr>
            <w:tcW w:w="2340" w:type="dxa"/>
            <w:tcBorders>
              <w:top w:val="single" w:sz="4" w:space="0" w:color="auto"/>
              <w:left w:val="single" w:sz="4" w:space="0" w:color="auto"/>
              <w:bottom w:val="single" w:sz="4" w:space="0" w:color="auto"/>
              <w:right w:val="single" w:sz="4" w:space="0" w:color="auto"/>
            </w:tcBorders>
            <w:vAlign w:val="center"/>
          </w:tcPr>
          <w:p w14:paraId="5E051D1B"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053A8D73"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32511E4A" w14:textId="77777777" w:rsidR="009C618B" w:rsidRPr="009C618B" w:rsidRDefault="009C618B" w:rsidP="009C618B">
            <w:pPr>
              <w:rPr>
                <w:rFonts w:ascii="仿宋" w:eastAsia="仿宋" w:hAnsi="仿宋" w:hint="eastAsia"/>
              </w:rPr>
            </w:pPr>
            <w:r w:rsidRPr="009C618B">
              <w:rPr>
                <w:rFonts w:ascii="仿宋" w:eastAsia="仿宋" w:hAnsi="仿宋" w:hint="eastAsia"/>
              </w:rPr>
              <w:t>《国务院对确需保留的行政审批项目设定行政许可的决定》（国务院令第412号，2004年7月1日起施行）第75项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6D03C87C"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《基层法律服务工作者管理办法》(2017年12月25日司法部令第138号)第十三条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452F2173" w14:textId="77777777" w:rsidR="009C618B" w:rsidRPr="009C618B" w:rsidRDefault="009C618B" w:rsidP="009C618B">
            <w:pPr>
              <w:rPr>
                <w:rFonts w:ascii="仿宋" w:eastAsia="仿宋" w:hAnsi="仿宋" w:hint="eastAsia"/>
              </w:rPr>
            </w:pPr>
            <w:r w:rsidRPr="009C618B">
              <w:rPr>
                <w:rFonts w:ascii="仿宋" w:eastAsia="仿宋" w:hAnsi="仿宋" w:hint="eastAsia"/>
              </w:rPr>
              <w:t>市级行政审批部门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321E7" w14:textId="77777777" w:rsidR="009C618B" w:rsidRPr="009C618B" w:rsidRDefault="009C618B" w:rsidP="009C618B">
            <w:pPr>
              <w:rPr>
                <w:rFonts w:ascii="仿宋" w:eastAsia="仿宋" w:hAnsi="仿宋" w:hint="eastAsia"/>
              </w:rPr>
            </w:pPr>
            <w:r w:rsidRPr="009C618B">
              <w:rPr>
                <w:rFonts w:ascii="仿宋" w:eastAsia="仿宋" w:hAnsi="仿宋" w:hint="eastAsia"/>
              </w:rPr>
              <w:t>曾经就职部门或档案管理部门</w:t>
            </w:r>
          </w:p>
        </w:tc>
        <w:tc>
          <w:tcPr>
            <w:tcW w:w="844" w:type="dxa"/>
            <w:tcBorders>
              <w:top w:val="single" w:sz="4" w:space="0" w:color="auto"/>
              <w:left w:val="single" w:sz="4" w:space="0" w:color="auto"/>
              <w:bottom w:val="single" w:sz="4" w:space="0" w:color="auto"/>
              <w:right w:val="single" w:sz="4" w:space="0" w:color="auto"/>
            </w:tcBorders>
            <w:vAlign w:val="center"/>
          </w:tcPr>
          <w:p w14:paraId="2AD86EB0" w14:textId="77777777" w:rsidR="009C618B" w:rsidRPr="009C618B" w:rsidRDefault="009C618B" w:rsidP="009C618B">
            <w:pPr>
              <w:rPr>
                <w:rFonts w:ascii="仿宋" w:eastAsia="仿宋" w:hAnsi="仿宋" w:hint="eastAsia"/>
              </w:rPr>
            </w:pPr>
          </w:p>
        </w:tc>
      </w:tr>
      <w:tr w:rsidR="009C618B" w:rsidRPr="009C618B" w14:paraId="1C39A22C" w14:textId="77777777" w:rsidTr="009C618B">
        <w:trPr>
          <w:trHeight w:val="2228"/>
        </w:trPr>
        <w:tc>
          <w:tcPr>
            <w:tcW w:w="611" w:type="dxa"/>
            <w:tcBorders>
              <w:top w:val="single" w:sz="4" w:space="0" w:color="auto"/>
              <w:left w:val="single" w:sz="4" w:space="0" w:color="auto"/>
              <w:bottom w:val="single" w:sz="4" w:space="0" w:color="auto"/>
              <w:right w:val="single" w:sz="4" w:space="0" w:color="auto"/>
            </w:tcBorders>
            <w:vAlign w:val="center"/>
            <w:hideMark/>
          </w:tcPr>
          <w:p w14:paraId="4A71F20D" w14:textId="77777777" w:rsidR="009C618B" w:rsidRPr="009C618B" w:rsidRDefault="009C618B" w:rsidP="009C618B">
            <w:pPr>
              <w:rPr>
                <w:rFonts w:ascii="仿宋" w:eastAsia="仿宋" w:hAnsi="仿宋" w:hint="eastAsia"/>
              </w:rPr>
            </w:pPr>
            <w:r w:rsidRPr="009C618B">
              <w:rPr>
                <w:rFonts w:ascii="仿宋" w:eastAsia="仿宋" w:hAnsi="仿宋" w:hint="eastAsia"/>
              </w:rPr>
              <w:t>54</w:t>
            </w:r>
          </w:p>
        </w:tc>
        <w:tc>
          <w:tcPr>
            <w:tcW w:w="902" w:type="dxa"/>
            <w:tcBorders>
              <w:top w:val="single" w:sz="4" w:space="0" w:color="auto"/>
              <w:left w:val="single" w:sz="4" w:space="0" w:color="auto"/>
              <w:bottom w:val="single" w:sz="4" w:space="0" w:color="auto"/>
              <w:right w:val="single" w:sz="4" w:space="0" w:color="auto"/>
            </w:tcBorders>
            <w:vAlign w:val="center"/>
            <w:hideMark/>
          </w:tcPr>
          <w:p w14:paraId="105FB2F8" w14:textId="77777777" w:rsidR="009C618B" w:rsidRPr="009C618B" w:rsidRDefault="009C618B" w:rsidP="009C618B">
            <w:pPr>
              <w:rPr>
                <w:rFonts w:ascii="仿宋" w:eastAsia="仿宋" w:hAnsi="仿宋" w:hint="eastAsia"/>
              </w:rPr>
            </w:pPr>
            <w:r w:rsidRPr="009C618B">
              <w:rPr>
                <w:rFonts w:ascii="仿宋" w:eastAsia="仿宋" w:hAnsi="仿宋" w:hint="eastAsia"/>
              </w:rPr>
              <w:t>没有具有法律职业资格或者律师资格、公证员资格并已</w:t>
            </w:r>
            <w:r w:rsidRPr="009C618B">
              <w:rPr>
                <w:rFonts w:ascii="仿宋" w:eastAsia="仿宋" w:hAnsi="仿宋" w:hint="eastAsia"/>
              </w:rPr>
              <w:lastRenderedPageBreak/>
              <w:t>在律师事务所或者公证机构执业</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2618A31" w14:textId="77777777" w:rsidR="009C618B" w:rsidRPr="009C618B" w:rsidRDefault="009C618B" w:rsidP="009C618B">
            <w:pPr>
              <w:rPr>
                <w:rFonts w:ascii="仿宋" w:eastAsia="仿宋" w:hAnsi="仿宋" w:hint="eastAsia"/>
              </w:rPr>
            </w:pPr>
            <w:r w:rsidRPr="009C618B">
              <w:rPr>
                <w:rFonts w:ascii="仿宋" w:eastAsia="仿宋" w:hAnsi="仿宋" w:hint="eastAsia"/>
              </w:rPr>
              <w:lastRenderedPageBreak/>
              <w:t>基层法律服务工作者执业许可</w:t>
            </w:r>
          </w:p>
        </w:tc>
        <w:tc>
          <w:tcPr>
            <w:tcW w:w="2340" w:type="dxa"/>
            <w:tcBorders>
              <w:top w:val="single" w:sz="4" w:space="0" w:color="auto"/>
              <w:left w:val="single" w:sz="4" w:space="0" w:color="auto"/>
              <w:bottom w:val="single" w:sz="4" w:space="0" w:color="auto"/>
              <w:right w:val="single" w:sz="4" w:space="0" w:color="auto"/>
            </w:tcBorders>
            <w:vAlign w:val="center"/>
          </w:tcPr>
          <w:p w14:paraId="32FF5930" w14:textId="77777777" w:rsidR="009C618B" w:rsidRPr="009C618B" w:rsidRDefault="009C618B" w:rsidP="009C618B">
            <w:pPr>
              <w:rPr>
                <w:rFonts w:ascii="仿宋" w:eastAsia="仿宋" w:hAnsi="仿宋" w:hint="eastAsia"/>
              </w:rPr>
            </w:pPr>
          </w:p>
        </w:tc>
        <w:tc>
          <w:tcPr>
            <w:tcW w:w="2257" w:type="dxa"/>
            <w:tcBorders>
              <w:top w:val="single" w:sz="4" w:space="0" w:color="auto"/>
              <w:left w:val="single" w:sz="4" w:space="0" w:color="auto"/>
              <w:bottom w:val="single" w:sz="4" w:space="0" w:color="auto"/>
              <w:right w:val="single" w:sz="4" w:space="0" w:color="auto"/>
            </w:tcBorders>
            <w:vAlign w:val="center"/>
          </w:tcPr>
          <w:p w14:paraId="090D42AF" w14:textId="77777777" w:rsidR="009C618B" w:rsidRPr="009C618B" w:rsidRDefault="009C618B" w:rsidP="009C618B">
            <w:pPr>
              <w:rPr>
                <w:rFonts w:ascii="仿宋" w:eastAsia="仿宋" w:hAnsi="仿宋" w:hint="eastAsia"/>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5CC3E88C" w14:textId="77777777" w:rsidR="009C618B" w:rsidRPr="009C618B" w:rsidRDefault="009C618B" w:rsidP="009C618B">
            <w:pPr>
              <w:rPr>
                <w:rFonts w:ascii="仿宋" w:eastAsia="仿宋" w:hAnsi="仿宋" w:hint="eastAsia"/>
              </w:rPr>
            </w:pPr>
            <w:r w:rsidRPr="009C618B">
              <w:rPr>
                <w:rFonts w:ascii="仿宋" w:eastAsia="仿宋" w:hAnsi="仿宋" w:hint="eastAsia"/>
              </w:rPr>
              <w:t>《国务院对确需保留的行政审批项目设定行政许可的决定》（国务院令第412号，2004年7月1日起施行）第75项</w:t>
            </w:r>
          </w:p>
        </w:tc>
        <w:tc>
          <w:tcPr>
            <w:tcW w:w="2112" w:type="dxa"/>
            <w:tcBorders>
              <w:top w:val="single" w:sz="4" w:space="0" w:color="auto"/>
              <w:left w:val="single" w:sz="4" w:space="0" w:color="auto"/>
              <w:bottom w:val="single" w:sz="4" w:space="0" w:color="auto"/>
              <w:right w:val="single" w:sz="4" w:space="0" w:color="auto"/>
            </w:tcBorders>
            <w:vAlign w:val="center"/>
            <w:hideMark/>
          </w:tcPr>
          <w:p w14:paraId="62BD2CCE" w14:textId="77777777" w:rsidR="009C618B" w:rsidRPr="009C618B" w:rsidRDefault="009C618B" w:rsidP="009C618B">
            <w:pPr>
              <w:rPr>
                <w:rFonts w:ascii="仿宋" w:eastAsia="仿宋" w:hAnsi="仿宋" w:hint="eastAsia"/>
              </w:rPr>
            </w:pPr>
            <w:r w:rsidRPr="009C618B">
              <w:rPr>
                <w:rFonts w:ascii="仿宋" w:eastAsia="仿宋" w:hAnsi="仿宋" w:hint="eastAsia"/>
              </w:rPr>
              <w:t>《基层法律服务工作者管理办法》(2017年12月25日司法部令第138号)第十三条</w:t>
            </w:r>
          </w:p>
        </w:tc>
        <w:tc>
          <w:tcPr>
            <w:tcW w:w="915" w:type="dxa"/>
            <w:tcBorders>
              <w:top w:val="single" w:sz="4" w:space="0" w:color="auto"/>
              <w:left w:val="single" w:sz="4" w:space="0" w:color="auto"/>
              <w:bottom w:val="single" w:sz="4" w:space="0" w:color="auto"/>
              <w:right w:val="single" w:sz="4" w:space="0" w:color="auto"/>
            </w:tcBorders>
            <w:vAlign w:val="center"/>
            <w:hideMark/>
          </w:tcPr>
          <w:p w14:paraId="0E6CD4E6" w14:textId="77777777" w:rsidR="009C618B" w:rsidRPr="009C618B" w:rsidRDefault="009C618B" w:rsidP="009C618B">
            <w:pPr>
              <w:rPr>
                <w:rFonts w:ascii="仿宋" w:eastAsia="仿宋" w:hAnsi="仿宋" w:hint="eastAsia"/>
              </w:rPr>
            </w:pPr>
            <w:r w:rsidRPr="009C618B">
              <w:rPr>
                <w:rFonts w:ascii="仿宋" w:eastAsia="仿宋" w:hAnsi="仿宋" w:hint="eastAsia"/>
              </w:rPr>
              <w:t>市级行政审批部门</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302AEA" w14:textId="77777777" w:rsidR="009C618B" w:rsidRPr="009C618B" w:rsidRDefault="009C618B" w:rsidP="009C618B">
            <w:pPr>
              <w:rPr>
                <w:rFonts w:ascii="仿宋" w:eastAsia="仿宋" w:hAnsi="仿宋" w:hint="eastAsia"/>
              </w:rPr>
            </w:pPr>
            <w:r w:rsidRPr="009C618B">
              <w:rPr>
                <w:rFonts w:ascii="仿宋" w:eastAsia="仿宋" w:hAnsi="仿宋" w:hint="eastAsia"/>
              </w:rPr>
              <w:t>司法部门</w:t>
            </w:r>
          </w:p>
        </w:tc>
        <w:tc>
          <w:tcPr>
            <w:tcW w:w="844" w:type="dxa"/>
            <w:tcBorders>
              <w:top w:val="single" w:sz="4" w:space="0" w:color="auto"/>
              <w:left w:val="single" w:sz="4" w:space="0" w:color="auto"/>
              <w:bottom w:val="single" w:sz="4" w:space="0" w:color="auto"/>
              <w:right w:val="single" w:sz="4" w:space="0" w:color="auto"/>
            </w:tcBorders>
            <w:vAlign w:val="center"/>
            <w:hideMark/>
          </w:tcPr>
          <w:p w14:paraId="52EAFEB1" w14:textId="77777777" w:rsidR="009C618B" w:rsidRPr="009C618B" w:rsidRDefault="009C618B" w:rsidP="009C618B">
            <w:pPr>
              <w:rPr>
                <w:rFonts w:ascii="仿宋" w:eastAsia="仿宋" w:hAnsi="仿宋" w:hint="eastAsia"/>
              </w:rPr>
            </w:pPr>
          </w:p>
        </w:tc>
      </w:tr>
    </w:tbl>
    <w:p w14:paraId="6E795952" w14:textId="77777777" w:rsidR="00F05E3D" w:rsidRPr="009C618B" w:rsidRDefault="00F05E3D">
      <w:pPr>
        <w:rPr>
          <w:rFonts w:ascii="仿宋" w:eastAsia="仿宋" w:hAnsi="仿宋" w:hint="eastAsia"/>
        </w:rPr>
      </w:pPr>
    </w:p>
    <w:sectPr w:rsidR="00F05E3D" w:rsidRPr="009C618B" w:rsidSect="009C618B">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AAA"/>
    <w:rsid w:val="00636AAA"/>
    <w:rsid w:val="00890D9F"/>
    <w:rsid w:val="009C618B"/>
    <w:rsid w:val="00A03A5A"/>
    <w:rsid w:val="00F0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7843C"/>
  <w15:chartTrackingRefBased/>
  <w15:docId w15:val="{003FF570-262C-4771-8DF8-4CF3123F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36AA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36AA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36AA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636AA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36AA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636AA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636AA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36AA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36AAA"/>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36AA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636AA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636AA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36AAA"/>
    <w:rPr>
      <w:rFonts w:cstheme="majorBidi"/>
      <w:color w:val="0F4761" w:themeColor="accent1" w:themeShade="BF"/>
      <w:sz w:val="28"/>
      <w:szCs w:val="28"/>
    </w:rPr>
  </w:style>
  <w:style w:type="character" w:customStyle="1" w:styleId="50">
    <w:name w:val="标题 5 字符"/>
    <w:basedOn w:val="a0"/>
    <w:link w:val="5"/>
    <w:uiPriority w:val="9"/>
    <w:semiHidden/>
    <w:rsid w:val="00636AAA"/>
    <w:rPr>
      <w:rFonts w:cstheme="majorBidi"/>
      <w:color w:val="0F4761" w:themeColor="accent1" w:themeShade="BF"/>
      <w:sz w:val="24"/>
      <w:szCs w:val="24"/>
    </w:rPr>
  </w:style>
  <w:style w:type="character" w:customStyle="1" w:styleId="60">
    <w:name w:val="标题 6 字符"/>
    <w:basedOn w:val="a0"/>
    <w:link w:val="6"/>
    <w:uiPriority w:val="9"/>
    <w:semiHidden/>
    <w:rsid w:val="00636AAA"/>
    <w:rPr>
      <w:rFonts w:cstheme="majorBidi"/>
      <w:b/>
      <w:bCs/>
      <w:color w:val="0F4761" w:themeColor="accent1" w:themeShade="BF"/>
    </w:rPr>
  </w:style>
  <w:style w:type="character" w:customStyle="1" w:styleId="70">
    <w:name w:val="标题 7 字符"/>
    <w:basedOn w:val="a0"/>
    <w:link w:val="7"/>
    <w:uiPriority w:val="9"/>
    <w:semiHidden/>
    <w:rsid w:val="00636AAA"/>
    <w:rPr>
      <w:rFonts w:cstheme="majorBidi"/>
      <w:b/>
      <w:bCs/>
      <w:color w:val="595959" w:themeColor="text1" w:themeTint="A6"/>
    </w:rPr>
  </w:style>
  <w:style w:type="character" w:customStyle="1" w:styleId="80">
    <w:name w:val="标题 8 字符"/>
    <w:basedOn w:val="a0"/>
    <w:link w:val="8"/>
    <w:uiPriority w:val="9"/>
    <w:semiHidden/>
    <w:rsid w:val="00636AAA"/>
    <w:rPr>
      <w:rFonts w:cstheme="majorBidi"/>
      <w:color w:val="595959" w:themeColor="text1" w:themeTint="A6"/>
    </w:rPr>
  </w:style>
  <w:style w:type="character" w:customStyle="1" w:styleId="90">
    <w:name w:val="标题 9 字符"/>
    <w:basedOn w:val="a0"/>
    <w:link w:val="9"/>
    <w:uiPriority w:val="9"/>
    <w:semiHidden/>
    <w:rsid w:val="00636AAA"/>
    <w:rPr>
      <w:rFonts w:eastAsiaTheme="majorEastAsia" w:cstheme="majorBidi"/>
      <w:color w:val="595959" w:themeColor="text1" w:themeTint="A6"/>
    </w:rPr>
  </w:style>
  <w:style w:type="paragraph" w:styleId="a3">
    <w:name w:val="Title"/>
    <w:basedOn w:val="a"/>
    <w:next w:val="a"/>
    <w:link w:val="a4"/>
    <w:uiPriority w:val="10"/>
    <w:qFormat/>
    <w:rsid w:val="00636AA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36AA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6AA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36AA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36AAA"/>
    <w:pPr>
      <w:spacing w:before="160" w:after="160"/>
      <w:jc w:val="center"/>
    </w:pPr>
    <w:rPr>
      <w:i/>
      <w:iCs/>
      <w:color w:val="404040" w:themeColor="text1" w:themeTint="BF"/>
    </w:rPr>
  </w:style>
  <w:style w:type="character" w:customStyle="1" w:styleId="a8">
    <w:name w:val="引用 字符"/>
    <w:basedOn w:val="a0"/>
    <w:link w:val="a7"/>
    <w:uiPriority w:val="29"/>
    <w:rsid w:val="00636AAA"/>
    <w:rPr>
      <w:i/>
      <w:iCs/>
      <w:color w:val="404040" w:themeColor="text1" w:themeTint="BF"/>
    </w:rPr>
  </w:style>
  <w:style w:type="paragraph" w:styleId="a9">
    <w:name w:val="List Paragraph"/>
    <w:basedOn w:val="a"/>
    <w:uiPriority w:val="34"/>
    <w:qFormat/>
    <w:rsid w:val="00636AAA"/>
    <w:pPr>
      <w:ind w:left="720"/>
      <w:contextualSpacing/>
    </w:pPr>
  </w:style>
  <w:style w:type="character" w:styleId="aa">
    <w:name w:val="Intense Emphasis"/>
    <w:basedOn w:val="a0"/>
    <w:uiPriority w:val="21"/>
    <w:qFormat/>
    <w:rsid w:val="00636AAA"/>
    <w:rPr>
      <w:i/>
      <w:iCs/>
      <w:color w:val="0F4761" w:themeColor="accent1" w:themeShade="BF"/>
    </w:rPr>
  </w:style>
  <w:style w:type="paragraph" w:styleId="ab">
    <w:name w:val="Intense Quote"/>
    <w:basedOn w:val="a"/>
    <w:next w:val="a"/>
    <w:link w:val="ac"/>
    <w:uiPriority w:val="30"/>
    <w:qFormat/>
    <w:rsid w:val="00636A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636AAA"/>
    <w:rPr>
      <w:i/>
      <w:iCs/>
      <w:color w:val="0F4761" w:themeColor="accent1" w:themeShade="BF"/>
    </w:rPr>
  </w:style>
  <w:style w:type="character" w:styleId="ad">
    <w:name w:val="Intense Reference"/>
    <w:basedOn w:val="a0"/>
    <w:uiPriority w:val="32"/>
    <w:qFormat/>
    <w:rsid w:val="00636AAA"/>
    <w:rPr>
      <w:b/>
      <w:bCs/>
      <w:smallCaps/>
      <w:color w:val="0F4761" w:themeColor="accent1" w:themeShade="BF"/>
      <w:spacing w:val="5"/>
    </w:rPr>
  </w:style>
  <w:style w:type="table" w:styleId="ae">
    <w:name w:val="Table Grid"/>
    <w:basedOn w:val="a1"/>
    <w:uiPriority w:val="39"/>
    <w:rsid w:val="009C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5582">
      <w:bodyDiv w:val="1"/>
      <w:marLeft w:val="0"/>
      <w:marRight w:val="0"/>
      <w:marTop w:val="0"/>
      <w:marBottom w:val="0"/>
      <w:divBdr>
        <w:top w:val="none" w:sz="0" w:space="0" w:color="auto"/>
        <w:left w:val="none" w:sz="0" w:space="0" w:color="auto"/>
        <w:bottom w:val="none" w:sz="0" w:space="0" w:color="auto"/>
        <w:right w:val="none" w:sz="0" w:space="0" w:color="auto"/>
      </w:divBdr>
    </w:div>
    <w:div w:id="395275250">
      <w:bodyDiv w:val="1"/>
      <w:marLeft w:val="0"/>
      <w:marRight w:val="0"/>
      <w:marTop w:val="0"/>
      <w:marBottom w:val="0"/>
      <w:divBdr>
        <w:top w:val="none" w:sz="0" w:space="0" w:color="auto"/>
        <w:left w:val="none" w:sz="0" w:space="0" w:color="auto"/>
        <w:bottom w:val="none" w:sz="0" w:space="0" w:color="auto"/>
        <w:right w:val="none" w:sz="0" w:space="0" w:color="auto"/>
      </w:divBdr>
    </w:div>
    <w:div w:id="796602599">
      <w:bodyDiv w:val="1"/>
      <w:marLeft w:val="0"/>
      <w:marRight w:val="0"/>
      <w:marTop w:val="0"/>
      <w:marBottom w:val="0"/>
      <w:divBdr>
        <w:top w:val="none" w:sz="0" w:space="0" w:color="auto"/>
        <w:left w:val="none" w:sz="0" w:space="0" w:color="auto"/>
        <w:bottom w:val="none" w:sz="0" w:space="0" w:color="auto"/>
        <w:right w:val="none" w:sz="0" w:space="0" w:color="auto"/>
      </w:divBdr>
    </w:div>
    <w:div w:id="142588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1292</Words>
  <Characters>7365</Characters>
  <Application>Microsoft Office Word</Application>
  <DocSecurity>0</DocSecurity>
  <Lines>61</Lines>
  <Paragraphs>17</Paragraphs>
  <ScaleCrop>false</ScaleCrop>
  <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dc:creator>
  <cp:keywords/>
  <dc:description/>
  <cp:lastModifiedBy>LL</cp:lastModifiedBy>
  <cp:revision>3</cp:revision>
  <dcterms:created xsi:type="dcterms:W3CDTF">2025-03-06T01:13:00Z</dcterms:created>
  <dcterms:modified xsi:type="dcterms:W3CDTF">2025-03-06T01:14:00Z</dcterms:modified>
</cp:coreProperties>
</file>